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theme/themeOverride1.xml" ContentType="application/vnd.openxmlformats-officedocument.themeOverrid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theme/themeOverride2.xml" ContentType="application/vnd.openxmlformats-officedocument.themeOverrid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154FC6" w:rsidRDefault="00154FC6" w:rsidP="00154FC6">
      <w:pPr>
        <w:tabs>
          <w:tab w:val="left" w:pos="7545"/>
        </w:tabs>
        <w:autoSpaceDE w:val="0"/>
        <w:jc w:val="both"/>
        <w:rPr>
          <w:rFonts w:ascii="Arial" w:hAnsi="Arial" w:cs="Arial"/>
          <w:b/>
          <w:bCs/>
          <w:szCs w:val="28"/>
        </w:rPr>
      </w:pPr>
      <w:bookmarkStart w:id="0" w:name="_GoBack"/>
      <w:bookmarkEnd w:id="0"/>
    </w:p>
    <w:p w:rsidR="00154FC6" w:rsidRDefault="00154FC6" w:rsidP="00154FC6">
      <w:pPr>
        <w:tabs>
          <w:tab w:val="left" w:pos="7545"/>
        </w:tabs>
        <w:autoSpaceDE w:val="0"/>
        <w:jc w:val="both"/>
        <w:rPr>
          <w:rFonts w:ascii="Arial" w:hAnsi="Arial" w:cs="Arial"/>
          <w:b/>
          <w:bCs/>
          <w:szCs w:val="28"/>
        </w:rPr>
      </w:pPr>
    </w:p>
    <w:p w:rsidR="00154FC6" w:rsidRDefault="00154FC6" w:rsidP="00154FC6">
      <w:pPr>
        <w:tabs>
          <w:tab w:val="left" w:pos="7545"/>
        </w:tabs>
        <w:autoSpaceDE w:val="0"/>
        <w:jc w:val="both"/>
        <w:rPr>
          <w:rFonts w:ascii="Arial" w:hAnsi="Arial" w:cs="Arial"/>
          <w:b/>
          <w:bCs/>
          <w:szCs w:val="28"/>
        </w:rPr>
      </w:pPr>
    </w:p>
    <w:p w:rsidR="00154FC6" w:rsidRDefault="00154FC6" w:rsidP="00154FC6">
      <w:pPr>
        <w:tabs>
          <w:tab w:val="left" w:pos="7545"/>
        </w:tabs>
        <w:autoSpaceDE w:val="0"/>
        <w:jc w:val="both"/>
        <w:rPr>
          <w:rFonts w:ascii="Arial" w:hAnsi="Arial" w:cs="Arial"/>
          <w:b/>
          <w:bCs/>
          <w:szCs w:val="28"/>
        </w:rPr>
      </w:pPr>
    </w:p>
    <w:p w:rsidR="00154FC6" w:rsidRDefault="00154FC6" w:rsidP="00154FC6">
      <w:pPr>
        <w:tabs>
          <w:tab w:val="left" w:pos="7545"/>
        </w:tabs>
        <w:autoSpaceDE w:val="0"/>
        <w:jc w:val="both"/>
        <w:rPr>
          <w:rFonts w:ascii="Arial" w:hAnsi="Arial" w:cs="Arial"/>
          <w:b/>
          <w:bCs/>
          <w:szCs w:val="28"/>
        </w:rPr>
      </w:pPr>
    </w:p>
    <w:p w:rsidR="00154FC6" w:rsidRDefault="00154FC6" w:rsidP="00154FC6">
      <w:pPr>
        <w:tabs>
          <w:tab w:val="left" w:pos="7545"/>
        </w:tabs>
        <w:autoSpaceDE w:val="0"/>
        <w:jc w:val="both"/>
        <w:rPr>
          <w:rFonts w:ascii="Arial" w:hAnsi="Arial" w:cs="Arial"/>
          <w:b/>
          <w:bCs/>
          <w:szCs w:val="28"/>
        </w:rPr>
      </w:pPr>
    </w:p>
    <w:p w:rsidR="00154FC6" w:rsidRPr="008A2F25" w:rsidRDefault="00154FC6" w:rsidP="00154FC6">
      <w:pPr>
        <w:tabs>
          <w:tab w:val="left" w:pos="7545"/>
        </w:tabs>
        <w:autoSpaceDE w:val="0"/>
        <w:jc w:val="both"/>
        <w:rPr>
          <w:rFonts w:ascii="Arial" w:hAnsi="Arial" w:cs="Arial"/>
          <w:b/>
          <w:szCs w:val="28"/>
        </w:rPr>
      </w:pPr>
      <w:r>
        <w:rPr>
          <w:rFonts w:ascii="Arial" w:hAnsi="Arial" w:cs="Arial"/>
          <w:b/>
          <w:bCs/>
          <w:szCs w:val="28"/>
        </w:rPr>
        <w:t>Mtra. Alejandra Gutiérrez Campos</w:t>
      </w:r>
      <w:r w:rsidRPr="008A2F25">
        <w:rPr>
          <w:rFonts w:ascii="Arial" w:hAnsi="Arial" w:cs="Arial"/>
          <w:b/>
          <w:bCs/>
          <w:szCs w:val="28"/>
        </w:rPr>
        <w:tab/>
      </w:r>
    </w:p>
    <w:p w:rsidR="00154FC6" w:rsidRPr="008A2F25" w:rsidRDefault="00154FC6" w:rsidP="00154FC6">
      <w:pPr>
        <w:autoSpaceDE w:val="0"/>
        <w:jc w:val="both"/>
        <w:rPr>
          <w:rFonts w:ascii="Arial" w:hAnsi="Arial" w:cs="Arial"/>
          <w:b/>
          <w:szCs w:val="28"/>
        </w:rPr>
      </w:pPr>
      <w:r>
        <w:rPr>
          <w:rFonts w:ascii="Arial" w:hAnsi="Arial" w:cs="Arial"/>
          <w:b/>
          <w:szCs w:val="28"/>
        </w:rPr>
        <w:t>Presidenta</w:t>
      </w:r>
      <w:r w:rsidRPr="008A2F25">
        <w:rPr>
          <w:rFonts w:ascii="Arial" w:hAnsi="Arial" w:cs="Arial"/>
          <w:b/>
          <w:szCs w:val="28"/>
        </w:rPr>
        <w:t xml:space="preserve"> Municipal</w:t>
      </w:r>
    </w:p>
    <w:p w:rsidR="00154FC6" w:rsidRPr="008A2F25" w:rsidRDefault="00154FC6" w:rsidP="00154FC6">
      <w:pPr>
        <w:autoSpaceDE w:val="0"/>
        <w:jc w:val="both"/>
        <w:rPr>
          <w:rFonts w:ascii="Arial" w:hAnsi="Arial" w:cs="Arial"/>
          <w:b/>
          <w:color w:val="C00000"/>
          <w:sz w:val="22"/>
          <w:shd w:val="clear" w:color="auto" w:fill="FFFF00"/>
        </w:rPr>
      </w:pPr>
      <w:r w:rsidRPr="008A2F25">
        <w:rPr>
          <w:rFonts w:ascii="Arial" w:hAnsi="Arial" w:cs="Arial"/>
          <w:b/>
          <w:szCs w:val="28"/>
        </w:rPr>
        <w:t>H. Ayuntamiento de León, Guanajuato.</w:t>
      </w:r>
    </w:p>
    <w:p w:rsidR="00154FC6" w:rsidRPr="008A2F25" w:rsidRDefault="00154FC6" w:rsidP="00154FC6">
      <w:pPr>
        <w:jc w:val="both"/>
        <w:rPr>
          <w:rFonts w:ascii="Arial" w:hAnsi="Arial" w:cs="Arial"/>
          <w:b/>
          <w:color w:val="C00000"/>
          <w:sz w:val="22"/>
          <w:shd w:val="clear" w:color="auto" w:fill="FFFF00"/>
        </w:rPr>
      </w:pPr>
    </w:p>
    <w:p w:rsidR="00154FC6" w:rsidRPr="008A2F25" w:rsidRDefault="00154FC6" w:rsidP="00154FC6">
      <w:pPr>
        <w:jc w:val="both"/>
        <w:rPr>
          <w:rFonts w:ascii="Arial" w:hAnsi="Arial" w:cs="Arial"/>
          <w:b/>
          <w:color w:val="C00000"/>
          <w:shd w:val="clear" w:color="auto" w:fill="FFFF00"/>
        </w:rPr>
      </w:pPr>
    </w:p>
    <w:p w:rsidR="00154FC6" w:rsidRPr="00413A41" w:rsidRDefault="00154FC6" w:rsidP="00154FC6">
      <w:pPr>
        <w:jc w:val="both"/>
        <w:rPr>
          <w:rFonts w:ascii="Arial" w:hAnsi="Arial" w:cs="Arial"/>
        </w:rPr>
      </w:pPr>
      <w:r w:rsidRPr="008A2F25">
        <w:rPr>
          <w:rFonts w:ascii="Arial" w:hAnsi="Arial" w:cs="Arial"/>
        </w:rPr>
        <w:t>Li</w:t>
      </w:r>
      <w:r>
        <w:rPr>
          <w:rFonts w:ascii="Arial" w:hAnsi="Arial" w:cs="Arial"/>
        </w:rPr>
        <w:t>c. Viridiana Margarita Márquez Moreno</w:t>
      </w:r>
      <w:r w:rsidRPr="008A2F25">
        <w:rPr>
          <w:rFonts w:ascii="Arial" w:hAnsi="Arial" w:cs="Arial"/>
        </w:rPr>
        <w:t xml:space="preserve">, </w:t>
      </w:r>
      <w:r>
        <w:rPr>
          <w:rFonts w:ascii="Arial" w:hAnsi="Arial" w:cs="Arial"/>
        </w:rPr>
        <w:t>Encargada de Despacho de la Contraloría Municipal en los términos de la designación realizada por el H. Ayuntamiento, en primera sesión ordinaria de fecha 10 de Octubre de 2021, conforme lo establecido en el Artículo 12 del Reglamento Interior del H. Ayuntamiento. C</w:t>
      </w:r>
      <w:r w:rsidRPr="008A2F25">
        <w:rPr>
          <w:rFonts w:ascii="Arial" w:hAnsi="Arial" w:cs="Arial"/>
        </w:rPr>
        <w:t xml:space="preserve">on fundamento en lo dispuesto por el artículo 139, fracción VI, de la Ley Orgánica Municipal para el Estado de Guanajuato, comparezco, por su conducto, para rendir ante el Honorable Ayuntamiento de León, Guanajuato, el Informe de Actividades de la Contraloría Municipal, correspondiente al bimestre </w:t>
      </w:r>
      <w:r>
        <w:rPr>
          <w:rFonts w:ascii="Arial" w:hAnsi="Arial" w:cs="Arial"/>
          <w:b/>
        </w:rPr>
        <w:t>Septiembre</w:t>
      </w:r>
      <w:r w:rsidRPr="008A2F25">
        <w:rPr>
          <w:rFonts w:ascii="Arial" w:hAnsi="Arial" w:cs="Arial"/>
          <w:b/>
        </w:rPr>
        <w:t xml:space="preserve"> - </w:t>
      </w:r>
      <w:r>
        <w:rPr>
          <w:rFonts w:ascii="Arial" w:hAnsi="Arial" w:cs="Arial"/>
          <w:b/>
        </w:rPr>
        <w:t>Octubre</w:t>
      </w:r>
      <w:r w:rsidRPr="008A2F25">
        <w:rPr>
          <w:rFonts w:ascii="Arial" w:hAnsi="Arial" w:cs="Arial"/>
          <w:b/>
        </w:rPr>
        <w:t xml:space="preserve"> de </w:t>
      </w:r>
      <w:r>
        <w:rPr>
          <w:rFonts w:ascii="Arial" w:hAnsi="Arial" w:cs="Arial"/>
          <w:b/>
        </w:rPr>
        <w:t>2021</w:t>
      </w:r>
      <w:r w:rsidRPr="008A2F25">
        <w:rPr>
          <w:rFonts w:ascii="Arial" w:hAnsi="Arial" w:cs="Arial"/>
          <w:b/>
        </w:rPr>
        <w:t>.</w:t>
      </w:r>
    </w:p>
    <w:p w:rsidR="00154FC6" w:rsidRPr="008A2F25" w:rsidRDefault="00154FC6" w:rsidP="00154FC6">
      <w:pPr>
        <w:jc w:val="both"/>
        <w:rPr>
          <w:rFonts w:ascii="Arial" w:hAnsi="Arial" w:cs="Arial"/>
          <w:color w:val="C00000"/>
          <w:shd w:val="clear" w:color="auto" w:fill="FFFF00"/>
        </w:rPr>
      </w:pPr>
    </w:p>
    <w:p w:rsidR="00154FC6" w:rsidRPr="008A2F25" w:rsidRDefault="00154FC6" w:rsidP="00154FC6">
      <w:pPr>
        <w:jc w:val="center"/>
        <w:rPr>
          <w:rFonts w:ascii="Arial" w:hAnsi="Arial" w:cs="Arial"/>
          <w:b/>
          <w:color w:val="C00000"/>
          <w:shd w:val="clear" w:color="auto" w:fill="FFFF00"/>
        </w:rPr>
      </w:pPr>
    </w:p>
    <w:p w:rsidR="00154FC6" w:rsidRPr="008A2F25" w:rsidRDefault="00154FC6" w:rsidP="00154FC6">
      <w:pPr>
        <w:jc w:val="center"/>
        <w:rPr>
          <w:rFonts w:ascii="Arial" w:hAnsi="Arial" w:cs="Arial"/>
          <w:b/>
          <w:color w:val="C00000"/>
          <w:shd w:val="clear" w:color="auto" w:fill="FFFF00"/>
        </w:rPr>
      </w:pPr>
    </w:p>
    <w:p w:rsidR="00154FC6" w:rsidRPr="008A2F25" w:rsidRDefault="00154FC6" w:rsidP="00154FC6">
      <w:pPr>
        <w:tabs>
          <w:tab w:val="left" w:pos="2400"/>
        </w:tabs>
        <w:rPr>
          <w:rFonts w:ascii="Arial" w:hAnsi="Arial" w:cs="Arial"/>
          <w:b/>
        </w:rPr>
      </w:pPr>
    </w:p>
    <w:p w:rsidR="00154FC6" w:rsidRPr="008A2F25" w:rsidRDefault="00154FC6" w:rsidP="00154FC6">
      <w:pPr>
        <w:tabs>
          <w:tab w:val="left" w:pos="2400"/>
        </w:tabs>
        <w:rPr>
          <w:rFonts w:ascii="Arial" w:hAnsi="Arial" w:cs="Arial"/>
          <w:b/>
        </w:rPr>
      </w:pPr>
    </w:p>
    <w:p w:rsidR="00154FC6" w:rsidRPr="008A2F25" w:rsidRDefault="00154FC6" w:rsidP="00154FC6">
      <w:pPr>
        <w:tabs>
          <w:tab w:val="left" w:pos="2400"/>
        </w:tabs>
        <w:jc w:val="center"/>
        <w:rPr>
          <w:rFonts w:ascii="Arial" w:hAnsi="Arial" w:cs="Arial"/>
          <w:b/>
        </w:rPr>
      </w:pPr>
      <w:r w:rsidRPr="008A2F25">
        <w:rPr>
          <w:rFonts w:ascii="Arial" w:hAnsi="Arial" w:cs="Arial"/>
          <w:b/>
        </w:rPr>
        <w:t xml:space="preserve">León, Guanajuato a </w:t>
      </w:r>
      <w:r w:rsidR="004448E2">
        <w:rPr>
          <w:rFonts w:ascii="Arial" w:hAnsi="Arial" w:cs="Arial"/>
          <w:b/>
        </w:rPr>
        <w:t>09</w:t>
      </w:r>
      <w:r>
        <w:rPr>
          <w:rFonts w:ascii="Arial" w:hAnsi="Arial" w:cs="Arial"/>
          <w:b/>
        </w:rPr>
        <w:t xml:space="preserve"> de Nov</w:t>
      </w:r>
      <w:r w:rsidRPr="00827395">
        <w:rPr>
          <w:rFonts w:ascii="Arial" w:hAnsi="Arial" w:cs="Arial"/>
          <w:b/>
        </w:rPr>
        <w:t xml:space="preserve">iembre </w:t>
      </w:r>
      <w:r w:rsidRPr="005069B5">
        <w:rPr>
          <w:rFonts w:ascii="Arial" w:hAnsi="Arial" w:cs="Arial"/>
          <w:b/>
        </w:rPr>
        <w:t>del 2021</w:t>
      </w:r>
    </w:p>
    <w:p w:rsidR="00154FC6" w:rsidRPr="008A2F25" w:rsidRDefault="00154FC6" w:rsidP="00154FC6">
      <w:pPr>
        <w:jc w:val="center"/>
        <w:rPr>
          <w:rFonts w:ascii="Arial" w:hAnsi="Arial" w:cs="Arial"/>
          <w:b/>
        </w:rPr>
      </w:pPr>
    </w:p>
    <w:p w:rsidR="00154FC6" w:rsidRPr="008A2F25" w:rsidRDefault="00154FC6" w:rsidP="00154FC6">
      <w:pPr>
        <w:jc w:val="center"/>
        <w:rPr>
          <w:rFonts w:ascii="Arial" w:hAnsi="Arial" w:cs="Arial"/>
          <w:b/>
        </w:rPr>
      </w:pPr>
    </w:p>
    <w:p w:rsidR="00154FC6" w:rsidRPr="008A2F25" w:rsidRDefault="00154FC6" w:rsidP="00154FC6">
      <w:pPr>
        <w:jc w:val="center"/>
        <w:rPr>
          <w:rFonts w:ascii="Arial" w:hAnsi="Arial" w:cs="Arial"/>
          <w:b/>
        </w:rPr>
      </w:pPr>
    </w:p>
    <w:p w:rsidR="00154FC6" w:rsidRPr="008A2F25" w:rsidRDefault="00154FC6" w:rsidP="00154FC6">
      <w:pPr>
        <w:jc w:val="center"/>
        <w:rPr>
          <w:rFonts w:ascii="Arial" w:hAnsi="Arial" w:cs="Arial"/>
          <w:b/>
        </w:rPr>
      </w:pPr>
    </w:p>
    <w:p w:rsidR="00154FC6" w:rsidRPr="008A2F25" w:rsidRDefault="00154FC6" w:rsidP="00154FC6">
      <w:pPr>
        <w:jc w:val="center"/>
        <w:rPr>
          <w:rFonts w:ascii="Arial" w:hAnsi="Arial" w:cs="Arial"/>
          <w:b/>
          <w:bCs/>
        </w:rPr>
      </w:pPr>
      <w:r w:rsidRPr="008A2F25">
        <w:rPr>
          <w:rFonts w:ascii="Arial" w:hAnsi="Arial" w:cs="Arial"/>
          <w:b/>
        </w:rPr>
        <w:t>Respetuosamente</w:t>
      </w:r>
    </w:p>
    <w:p w:rsidR="00154FC6" w:rsidRPr="008A2F25" w:rsidRDefault="00154FC6" w:rsidP="00154FC6">
      <w:pPr>
        <w:jc w:val="center"/>
        <w:rPr>
          <w:rFonts w:ascii="Arial" w:hAnsi="Arial" w:cs="Arial"/>
          <w:b/>
        </w:rPr>
      </w:pPr>
      <w:r w:rsidRPr="008A2F25">
        <w:rPr>
          <w:rFonts w:ascii="Arial" w:hAnsi="Arial" w:cs="Arial"/>
          <w:b/>
        </w:rPr>
        <w:t>“El Trabajo Todo lo Vence”</w:t>
      </w:r>
    </w:p>
    <w:p w:rsidR="00154FC6" w:rsidRPr="000C3648" w:rsidRDefault="00154FC6" w:rsidP="00154FC6">
      <w:pPr>
        <w:jc w:val="center"/>
        <w:rPr>
          <w:rFonts w:ascii="Arial" w:hAnsi="Arial" w:cs="Arial"/>
          <w:b/>
          <w:szCs w:val="22"/>
        </w:rPr>
      </w:pPr>
      <w:r w:rsidRPr="000C3648">
        <w:rPr>
          <w:rFonts w:ascii="Arial" w:hAnsi="Arial" w:cs="Arial"/>
          <w:b/>
          <w:szCs w:val="22"/>
        </w:rPr>
        <w:t>“2021, Año de la Independencia”</w:t>
      </w:r>
    </w:p>
    <w:p w:rsidR="00154FC6" w:rsidRPr="008A2F25" w:rsidRDefault="00154FC6" w:rsidP="00154FC6">
      <w:pPr>
        <w:tabs>
          <w:tab w:val="left" w:pos="2400"/>
        </w:tabs>
        <w:jc w:val="center"/>
        <w:rPr>
          <w:rFonts w:ascii="Arial" w:hAnsi="Arial" w:cs="Arial"/>
          <w:b/>
          <w:color w:val="C00000"/>
        </w:rPr>
      </w:pPr>
    </w:p>
    <w:p w:rsidR="00154FC6" w:rsidRPr="008A2F25" w:rsidRDefault="00154FC6" w:rsidP="00154FC6">
      <w:pPr>
        <w:tabs>
          <w:tab w:val="left" w:pos="2400"/>
        </w:tabs>
        <w:jc w:val="center"/>
        <w:rPr>
          <w:rFonts w:ascii="Arial" w:hAnsi="Arial" w:cs="Arial"/>
          <w:b/>
        </w:rPr>
      </w:pPr>
    </w:p>
    <w:p w:rsidR="00154FC6" w:rsidRPr="008A2F25" w:rsidRDefault="00154FC6" w:rsidP="00154FC6">
      <w:pPr>
        <w:tabs>
          <w:tab w:val="left" w:pos="2400"/>
        </w:tabs>
        <w:jc w:val="center"/>
        <w:rPr>
          <w:rFonts w:ascii="Arial" w:hAnsi="Arial" w:cs="Arial"/>
          <w:b/>
        </w:rPr>
      </w:pPr>
    </w:p>
    <w:p w:rsidR="00154FC6" w:rsidRPr="008A2F25" w:rsidRDefault="00154FC6" w:rsidP="00154FC6">
      <w:pPr>
        <w:tabs>
          <w:tab w:val="left" w:pos="2400"/>
        </w:tabs>
        <w:jc w:val="center"/>
        <w:rPr>
          <w:rFonts w:ascii="Arial" w:hAnsi="Arial" w:cs="Arial"/>
          <w:b/>
        </w:rPr>
      </w:pPr>
      <w:r w:rsidRPr="008A2F25">
        <w:rPr>
          <w:rFonts w:ascii="Arial" w:hAnsi="Arial" w:cs="Arial"/>
          <w:b/>
        </w:rPr>
        <w:t xml:space="preserve">Lic. </w:t>
      </w:r>
      <w:r>
        <w:rPr>
          <w:rFonts w:ascii="Arial" w:hAnsi="Arial" w:cs="Arial"/>
          <w:b/>
        </w:rPr>
        <w:t>Viridiana Margarita Márquez Moreno</w:t>
      </w:r>
    </w:p>
    <w:p w:rsidR="00154FC6" w:rsidRDefault="00154FC6" w:rsidP="00154FC6">
      <w:pPr>
        <w:tabs>
          <w:tab w:val="left" w:pos="2400"/>
        </w:tabs>
        <w:jc w:val="center"/>
        <w:rPr>
          <w:rFonts w:ascii="Arial" w:hAnsi="Arial" w:cs="Arial"/>
          <w:b/>
        </w:rPr>
      </w:pPr>
      <w:r>
        <w:rPr>
          <w:rFonts w:ascii="Arial" w:hAnsi="Arial" w:cs="Arial"/>
          <w:b/>
        </w:rPr>
        <w:t>Encargada de Despacho de la Contraloría Municipal</w:t>
      </w:r>
    </w:p>
    <w:p w:rsidR="00154FC6" w:rsidRDefault="00154FC6" w:rsidP="00154FC6">
      <w:pPr>
        <w:tabs>
          <w:tab w:val="left" w:pos="2400"/>
        </w:tabs>
        <w:jc w:val="center"/>
        <w:rPr>
          <w:rFonts w:ascii="Arial" w:hAnsi="Arial" w:cs="Arial"/>
          <w:b/>
        </w:rPr>
      </w:pPr>
    </w:p>
    <w:p w:rsidR="00154FC6" w:rsidRPr="008A2F25" w:rsidRDefault="00154FC6" w:rsidP="00154FC6">
      <w:pPr>
        <w:tabs>
          <w:tab w:val="left" w:pos="2400"/>
        </w:tabs>
        <w:jc w:val="center"/>
        <w:rPr>
          <w:rFonts w:ascii="Arial" w:hAnsi="Arial" w:cs="Arial"/>
          <w:b/>
          <w:sz w:val="18"/>
          <w:szCs w:val="18"/>
        </w:rPr>
      </w:pPr>
    </w:p>
    <w:p w:rsidR="00154FC6" w:rsidRPr="00413A41" w:rsidRDefault="00154FC6" w:rsidP="00154FC6">
      <w:pPr>
        <w:jc w:val="center"/>
        <w:rPr>
          <w:rFonts w:ascii="Arial" w:hAnsi="Arial" w:cs="Arial"/>
          <w:b/>
          <w:color w:val="C00000"/>
          <w:shd w:val="clear" w:color="auto" w:fill="FFFF00"/>
        </w:rPr>
      </w:pPr>
      <w:r w:rsidRPr="00413A41">
        <w:rPr>
          <w:rFonts w:ascii="Arial" w:hAnsi="Arial" w:cs="Arial"/>
          <w:b/>
        </w:rPr>
        <w:t>Encargada de Despacho de la Contraloría Municipal en los términos de la designación realizada por el H. Ayuntamiento, en primera sesión ordinaria de fecha 10 de Octubre de 2021, conforme lo establecido en el Artículo 12 del Reglamento Interior del H. Ayuntamiento.</w:t>
      </w:r>
    </w:p>
    <w:p w:rsidR="00154FC6" w:rsidRPr="0076108E" w:rsidRDefault="00154FC6" w:rsidP="00154FC6">
      <w:pPr>
        <w:jc w:val="center"/>
        <w:rPr>
          <w:rFonts w:ascii="Gotham Rounded Book" w:hAnsi="Gotham Rounded Book" w:cs="Linux Libertine"/>
          <w:b/>
          <w:color w:val="C00000"/>
          <w:shd w:val="clear" w:color="auto" w:fill="FFFF00"/>
        </w:rPr>
      </w:pPr>
    </w:p>
    <w:p w:rsidR="00154FC6" w:rsidRPr="0076108E" w:rsidRDefault="00154FC6" w:rsidP="00154FC6">
      <w:pPr>
        <w:rPr>
          <w:rFonts w:ascii="Gotham Rounded Book" w:hAnsi="Gotham Rounded Book" w:cs="Linux Libertine"/>
          <w:b/>
          <w:sz w:val="40"/>
          <w:szCs w:val="36"/>
        </w:rPr>
      </w:pPr>
    </w:p>
    <w:p w:rsidR="00154FC6" w:rsidRDefault="00154FC6" w:rsidP="00154FC6">
      <w:pPr>
        <w:pStyle w:val="Estilo1"/>
        <w:jc w:val="center"/>
        <w:rPr>
          <w:color w:val="002060"/>
          <w:sz w:val="48"/>
        </w:rPr>
      </w:pPr>
      <w:bookmarkStart w:id="1" w:name="_Toc3184748"/>
      <w:bookmarkStart w:id="2" w:name="_Toc3275220"/>
      <w:bookmarkStart w:id="3" w:name="_Toc3293296"/>
      <w:bookmarkStart w:id="4" w:name="_Toc8651090"/>
      <w:bookmarkStart w:id="5" w:name="_Toc8740994"/>
      <w:r w:rsidRPr="00F71975">
        <w:rPr>
          <w:color w:val="002060"/>
          <w:sz w:val="48"/>
        </w:rPr>
        <w:lastRenderedPageBreak/>
        <w:t>Informe Bimestral de Actividades</w:t>
      </w:r>
      <w:bookmarkEnd w:id="1"/>
      <w:bookmarkEnd w:id="2"/>
      <w:bookmarkEnd w:id="3"/>
      <w:bookmarkEnd w:id="4"/>
      <w:bookmarkEnd w:id="5"/>
    </w:p>
    <w:p w:rsidR="00154FC6" w:rsidRPr="00840754" w:rsidRDefault="00154FC6" w:rsidP="00154FC6">
      <w:pPr>
        <w:pStyle w:val="Estilo1"/>
        <w:jc w:val="center"/>
        <w:rPr>
          <w:color w:val="00B050"/>
          <w:sz w:val="36"/>
        </w:rPr>
      </w:pPr>
      <w:bookmarkStart w:id="6" w:name="_Toc3184749"/>
      <w:bookmarkStart w:id="7" w:name="_Toc3275221"/>
      <w:bookmarkStart w:id="8" w:name="_Toc3293297"/>
      <w:bookmarkStart w:id="9" w:name="_Toc8651091"/>
      <w:bookmarkStart w:id="10" w:name="_Toc8740995"/>
      <w:r w:rsidRPr="00086286">
        <w:rPr>
          <w:color w:val="00B050"/>
          <w:sz w:val="36"/>
        </w:rPr>
        <w:t>Periodo:</w:t>
      </w:r>
      <w:bookmarkEnd w:id="6"/>
      <w:bookmarkEnd w:id="7"/>
      <w:bookmarkEnd w:id="8"/>
      <w:bookmarkEnd w:id="9"/>
      <w:bookmarkEnd w:id="10"/>
      <w:r>
        <w:rPr>
          <w:color w:val="00B050"/>
          <w:sz w:val="36"/>
        </w:rPr>
        <w:t xml:space="preserve"> Septiembre</w:t>
      </w:r>
      <w:r w:rsidRPr="009531B3">
        <w:rPr>
          <w:color w:val="00B050"/>
          <w:sz w:val="36"/>
        </w:rPr>
        <w:t>-</w:t>
      </w:r>
      <w:r>
        <w:rPr>
          <w:color w:val="00B050"/>
          <w:sz w:val="36"/>
        </w:rPr>
        <w:t>Octubre</w:t>
      </w:r>
      <w:r w:rsidRPr="009531B3">
        <w:rPr>
          <w:color w:val="00B050"/>
          <w:sz w:val="36"/>
        </w:rPr>
        <w:t xml:space="preserve"> de</w:t>
      </w:r>
      <w:r>
        <w:rPr>
          <w:color w:val="00B050"/>
          <w:sz w:val="36"/>
        </w:rPr>
        <w:t xml:space="preserve"> </w:t>
      </w:r>
      <w:r w:rsidRPr="009531B3">
        <w:rPr>
          <w:color w:val="00B050"/>
          <w:sz w:val="36"/>
        </w:rPr>
        <w:t>202</w:t>
      </w:r>
      <w:r>
        <w:rPr>
          <w:color w:val="00B050"/>
          <w:sz w:val="36"/>
        </w:rPr>
        <w:t>1</w:t>
      </w:r>
    </w:p>
    <w:p w:rsidR="00154FC6" w:rsidRPr="00840754" w:rsidRDefault="00154FC6" w:rsidP="00154FC6">
      <w:pPr>
        <w:pStyle w:val="Estilo1"/>
        <w:jc w:val="center"/>
        <w:rPr>
          <w:color w:val="00B050"/>
          <w:sz w:val="36"/>
        </w:rPr>
      </w:pPr>
    </w:p>
    <w:p w:rsidR="00154FC6" w:rsidRPr="0076108E" w:rsidRDefault="00154FC6" w:rsidP="00154FC6">
      <w:pPr>
        <w:autoSpaceDE w:val="0"/>
        <w:jc w:val="both"/>
        <w:rPr>
          <w:rFonts w:ascii="Gotham Rounded Book" w:hAnsi="Gotham Rounded Book" w:cs="Linux Libertine"/>
          <w:b/>
          <w:bCs/>
          <w:szCs w:val="28"/>
        </w:rPr>
      </w:pPr>
      <w:r w:rsidRPr="0076108E">
        <w:rPr>
          <w:rFonts w:ascii="Gotham Rounded Book" w:hAnsi="Gotham Rounded Book"/>
          <w:noProof/>
          <w:lang w:eastAsia="es-MX"/>
        </w:rPr>
        <mc:AlternateContent>
          <mc:Choice Requires="wps">
            <w:drawing>
              <wp:inline distT="0" distB="0" distL="0" distR="0" wp14:anchorId="63648D3F" wp14:editId="238BA2F9">
                <wp:extent cx="304800" cy="304800"/>
                <wp:effectExtent l="0" t="0" r="0" b="0"/>
                <wp:docPr id="25" name="AutoShape 4" descr="Municipio de LeÃ³n Guanajuato"/>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rect w14:anchorId="74A8A060" id="AutoShape 4" o:spid="_x0000_s1026" alt="Municipio de LeÃ³n Guanajuato"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" filled="f" stroked="f">
                <o:lock v:ext="edit" aspectratio="t"/>
                <w10:anchorlock/>
              </v:rect>
            </w:pict>
          </mc:Fallback>
        </mc:AlternateContent>
      </w:r>
    </w:p>
    <w:p w:rsidR="00154FC6" w:rsidRDefault="00154FC6" w:rsidP="00154FC6">
      <w:pPr>
        <w:autoSpaceDE w:val="0"/>
        <w:jc w:val="both"/>
        <w:rPr>
          <w:rFonts w:ascii="Gotham Rounded Book" w:hAnsi="Gotham Rounded Book" w:cs="Linux Libertine"/>
          <w:b/>
          <w:bCs/>
          <w:sz w:val="28"/>
          <w:szCs w:val="28"/>
        </w:rPr>
      </w:pPr>
    </w:p>
    <w:p w:rsidR="00154FC6" w:rsidRPr="0076108E" w:rsidRDefault="00154FC6" w:rsidP="00154FC6">
      <w:pPr>
        <w:autoSpaceDE w:val="0"/>
        <w:jc w:val="both"/>
        <w:rPr>
          <w:rFonts w:ascii="Gotham Rounded Book" w:hAnsi="Gotham Rounded Book" w:cs="Linux Libertine"/>
          <w:b/>
          <w:bCs/>
          <w:sz w:val="28"/>
          <w:szCs w:val="28"/>
        </w:rPr>
      </w:pPr>
    </w:p>
    <w:p w:rsidR="00154FC6" w:rsidRPr="0076108E" w:rsidRDefault="00154FC6" w:rsidP="00154FC6">
      <w:pPr>
        <w:autoSpaceDE w:val="0"/>
        <w:jc w:val="center"/>
        <w:rPr>
          <w:rFonts w:ascii="Gotham Rounded Book" w:hAnsi="Gotham Rounded Book" w:cs="Linux Libertine"/>
          <w:b/>
          <w:bCs/>
          <w:szCs w:val="28"/>
        </w:rPr>
      </w:pPr>
    </w:p>
    <w:p w:rsidR="00154FC6" w:rsidRPr="008A2F25" w:rsidRDefault="00154FC6" w:rsidP="00154FC6">
      <w:pPr>
        <w:jc w:val="center"/>
        <w:rPr>
          <w:rFonts w:ascii="Arial" w:hAnsi="Arial" w:cs="Arial"/>
          <w:b/>
        </w:rPr>
      </w:pPr>
      <w:r w:rsidRPr="008A2F25">
        <w:rPr>
          <w:rFonts w:ascii="Arial" w:hAnsi="Arial" w:cs="Arial"/>
          <w:b/>
        </w:rPr>
        <w:t>Apartado Uno</w:t>
      </w:r>
    </w:p>
    <w:p w:rsidR="00154FC6" w:rsidRPr="008A2F25" w:rsidRDefault="00154FC6" w:rsidP="00154FC6">
      <w:pPr>
        <w:jc w:val="center"/>
        <w:rPr>
          <w:rFonts w:ascii="Arial" w:hAnsi="Arial" w:cs="Arial"/>
          <w:b/>
        </w:rPr>
      </w:pPr>
    </w:p>
    <w:p w:rsidR="00154FC6" w:rsidRPr="008A2F25" w:rsidRDefault="00154FC6" w:rsidP="00154FC6">
      <w:pPr>
        <w:jc w:val="center"/>
        <w:rPr>
          <w:rFonts w:ascii="Arial" w:hAnsi="Arial" w:cs="Arial"/>
          <w:color w:val="C00000"/>
        </w:rPr>
      </w:pPr>
      <w:r w:rsidRPr="008A2F25">
        <w:rPr>
          <w:rFonts w:ascii="Arial" w:hAnsi="Arial" w:cs="Arial"/>
          <w:b/>
        </w:rPr>
        <w:t xml:space="preserve">Actividades de la Contraloría  </w:t>
      </w:r>
    </w:p>
    <w:p w:rsidR="00154FC6" w:rsidRPr="008A2F25" w:rsidRDefault="00154FC6" w:rsidP="00154FC6">
      <w:pPr>
        <w:jc w:val="both"/>
        <w:rPr>
          <w:rFonts w:ascii="Arial" w:hAnsi="Arial" w:cs="Arial"/>
          <w:color w:val="C00000"/>
        </w:rPr>
      </w:pPr>
    </w:p>
    <w:p w:rsidR="00154FC6" w:rsidRPr="008A2F25" w:rsidRDefault="00154FC6" w:rsidP="00154FC6">
      <w:pPr>
        <w:jc w:val="both"/>
        <w:rPr>
          <w:rFonts w:ascii="Arial" w:hAnsi="Arial" w:cs="Arial"/>
          <w:color w:val="000000" w:themeColor="text1"/>
          <w:shd w:val="clear" w:color="auto" w:fill="FFFF00"/>
        </w:rPr>
      </w:pPr>
      <w:r w:rsidRPr="008A2F25">
        <w:rPr>
          <w:rFonts w:ascii="Arial" w:hAnsi="Arial" w:cs="Arial"/>
        </w:rPr>
        <w:t xml:space="preserve">En cumplimiento a lo dispuesto por el artículo 139 de la Ley Orgánica Municipal para el Estado de Guanajuato, la Contraloría Municipal presenta al H. Ayuntamiento de León Gto., el informe de actividades correspondiente al bimestre </w:t>
      </w:r>
      <w:r>
        <w:rPr>
          <w:rFonts w:ascii="Arial" w:hAnsi="Arial" w:cs="Arial"/>
          <w:b/>
        </w:rPr>
        <w:t>Septiembre</w:t>
      </w:r>
      <w:r w:rsidRPr="008A2F25">
        <w:rPr>
          <w:rFonts w:ascii="Arial" w:hAnsi="Arial" w:cs="Arial"/>
          <w:b/>
        </w:rPr>
        <w:t>-</w:t>
      </w:r>
      <w:r>
        <w:rPr>
          <w:rFonts w:ascii="Arial" w:hAnsi="Arial" w:cs="Arial"/>
          <w:b/>
        </w:rPr>
        <w:t>Octubre</w:t>
      </w:r>
      <w:r w:rsidRPr="008A2F25">
        <w:rPr>
          <w:rFonts w:ascii="Arial" w:hAnsi="Arial" w:cs="Arial"/>
          <w:b/>
        </w:rPr>
        <w:t xml:space="preserve"> de 202</w:t>
      </w:r>
      <w:r>
        <w:rPr>
          <w:rFonts w:ascii="Arial" w:hAnsi="Arial" w:cs="Arial"/>
          <w:b/>
        </w:rPr>
        <w:t>1</w:t>
      </w:r>
      <w:r w:rsidRPr="008A2F25">
        <w:rPr>
          <w:rFonts w:ascii="Arial" w:hAnsi="Arial" w:cs="Arial"/>
        </w:rPr>
        <w:t xml:space="preserve">, </w:t>
      </w:r>
      <w:r w:rsidRPr="008A2F25">
        <w:rPr>
          <w:rFonts w:ascii="Arial" w:hAnsi="Arial" w:cs="Arial"/>
          <w:color w:val="000000" w:themeColor="text1"/>
        </w:rPr>
        <w:t>lo que se realiza en los siguientes términos:</w:t>
      </w:r>
    </w:p>
    <w:p w:rsidR="00CC7D75" w:rsidRDefault="00CC7D75"/>
    <w:p w:rsidR="00154FC6" w:rsidRDefault="00154FC6"/>
    <w:p w:rsidR="00154FC6" w:rsidRDefault="00154FC6"/>
    <w:p w:rsidR="00154FC6" w:rsidRDefault="00154FC6"/>
    <w:p w:rsidR="00154FC6" w:rsidRDefault="00154FC6"/>
    <w:p w:rsidR="00154FC6" w:rsidRDefault="00154FC6"/>
    <w:p w:rsidR="00154FC6" w:rsidRDefault="00154FC6"/>
    <w:p w:rsidR="00154FC6" w:rsidRDefault="00154FC6"/>
    <w:p w:rsidR="00154FC6" w:rsidRDefault="00154FC6"/>
    <w:p w:rsidR="00154FC6" w:rsidRDefault="00154FC6"/>
    <w:p w:rsidR="00154FC6" w:rsidRDefault="00154FC6"/>
    <w:p w:rsidR="00154FC6" w:rsidRDefault="00154FC6"/>
    <w:p w:rsidR="00154FC6" w:rsidRDefault="00154FC6"/>
    <w:p w:rsidR="00154FC6" w:rsidRDefault="00154FC6"/>
    <w:p w:rsidR="00154FC6" w:rsidRDefault="00154FC6"/>
    <w:p w:rsidR="00154FC6" w:rsidRDefault="00154FC6"/>
    <w:p w:rsidR="00154FC6" w:rsidRDefault="00154FC6"/>
    <w:p w:rsidR="00154FC6" w:rsidRDefault="00154FC6"/>
    <w:p w:rsidR="00154FC6" w:rsidRDefault="00154FC6"/>
    <w:p w:rsidR="00154FC6" w:rsidRDefault="00154FC6"/>
    <w:p w:rsidR="00154FC6" w:rsidRDefault="00154FC6"/>
    <w:p w:rsidR="00154FC6" w:rsidRDefault="00154FC6"/>
    <w:p w:rsidR="00154FC6" w:rsidRDefault="00154FC6"/>
    <w:p w:rsidR="00154FC6" w:rsidRDefault="00154FC6"/>
    <w:p w:rsidR="00154FC6" w:rsidRDefault="00154FC6"/>
    <w:p w:rsidR="00154FC6" w:rsidRDefault="00154FC6"/>
    <w:p w:rsidR="00154FC6" w:rsidRDefault="00154FC6"/>
    <w:p w:rsidR="00154FC6" w:rsidRDefault="00154FC6"/>
    <w:p w:rsidR="00154FC6" w:rsidRDefault="00154FC6"/>
    <w:p w:rsidR="00154FC6" w:rsidRPr="0046553F" w:rsidRDefault="00154FC6" w:rsidP="00154FC6">
      <w:pPr>
        <w:rPr>
          <w:rFonts w:ascii="Arial" w:hAnsi="Arial" w:cs="Arial"/>
          <w:b/>
          <w:sz w:val="22"/>
          <w:u w:val="single"/>
        </w:rPr>
      </w:pPr>
      <w:r w:rsidRPr="0046553F">
        <w:rPr>
          <w:rFonts w:ascii="Arial" w:hAnsi="Arial" w:cs="Arial"/>
          <w:b/>
          <w:sz w:val="22"/>
          <w:u w:val="single"/>
        </w:rPr>
        <w:t xml:space="preserve">CONTENIDO </w:t>
      </w:r>
    </w:p>
    <w:p w:rsidR="00154FC6" w:rsidRPr="0046553F" w:rsidRDefault="00154FC6" w:rsidP="00154FC6">
      <w:pPr>
        <w:rPr>
          <w:rFonts w:ascii="Arial" w:hAnsi="Arial" w:cs="Arial"/>
          <w:sz w:val="22"/>
        </w:rPr>
      </w:pPr>
    </w:p>
    <w:p w:rsidR="00154FC6" w:rsidRPr="0046553F" w:rsidRDefault="00154FC6" w:rsidP="00154FC6">
      <w:pPr>
        <w:spacing w:line="480" w:lineRule="auto"/>
        <w:rPr>
          <w:rFonts w:ascii="Arial" w:hAnsi="Arial" w:cs="Arial"/>
          <w:sz w:val="22"/>
        </w:rPr>
      </w:pPr>
      <w:r w:rsidRPr="0046553F">
        <w:rPr>
          <w:rFonts w:ascii="Arial" w:hAnsi="Arial" w:cs="Arial"/>
          <w:sz w:val="22"/>
        </w:rPr>
        <w:t>01 Formación Preventiva…………………………………….….…………</w:t>
      </w:r>
      <w:r>
        <w:rPr>
          <w:rFonts w:ascii="Arial" w:hAnsi="Arial" w:cs="Arial"/>
          <w:sz w:val="22"/>
        </w:rPr>
        <w:t>.</w:t>
      </w:r>
      <w:r w:rsidRPr="0046553F">
        <w:rPr>
          <w:rFonts w:ascii="Arial" w:hAnsi="Arial" w:cs="Arial"/>
          <w:sz w:val="22"/>
        </w:rPr>
        <w:t>…..……….….... 4</w:t>
      </w:r>
    </w:p>
    <w:p w:rsidR="00154FC6" w:rsidRPr="0046553F" w:rsidRDefault="00154FC6" w:rsidP="00154FC6">
      <w:pPr>
        <w:spacing w:line="480" w:lineRule="auto"/>
        <w:rPr>
          <w:rFonts w:ascii="Arial" w:hAnsi="Arial" w:cs="Arial"/>
          <w:sz w:val="22"/>
        </w:rPr>
      </w:pPr>
      <w:r w:rsidRPr="0046553F">
        <w:rPr>
          <w:rFonts w:ascii="Arial" w:hAnsi="Arial" w:cs="Arial"/>
          <w:sz w:val="22"/>
        </w:rPr>
        <w:t>02 Auditorías Contables y Financier</w:t>
      </w:r>
      <w:r>
        <w:rPr>
          <w:rFonts w:ascii="Arial" w:hAnsi="Arial" w:cs="Arial"/>
          <w:sz w:val="22"/>
        </w:rPr>
        <w:t>a ..</w:t>
      </w:r>
      <w:r w:rsidRPr="0046553F">
        <w:rPr>
          <w:rFonts w:ascii="Arial" w:hAnsi="Arial" w:cs="Arial"/>
          <w:sz w:val="22"/>
        </w:rPr>
        <w:t>………………………</w:t>
      </w:r>
      <w:r w:rsidR="000C4E8B">
        <w:rPr>
          <w:rFonts w:ascii="Arial" w:hAnsi="Arial" w:cs="Arial"/>
          <w:sz w:val="22"/>
        </w:rPr>
        <w:t>….………………..</w:t>
      </w:r>
      <w:r w:rsidRPr="0046553F">
        <w:rPr>
          <w:rFonts w:ascii="Arial" w:hAnsi="Arial" w:cs="Arial"/>
          <w:sz w:val="22"/>
        </w:rPr>
        <w:t xml:space="preserve">………… </w:t>
      </w:r>
      <w:r w:rsidR="000C4E8B">
        <w:rPr>
          <w:rFonts w:ascii="Arial" w:hAnsi="Arial" w:cs="Arial"/>
          <w:sz w:val="22"/>
        </w:rPr>
        <w:t>5</w:t>
      </w:r>
    </w:p>
    <w:p w:rsidR="00154FC6" w:rsidRPr="0046553F" w:rsidRDefault="00154FC6" w:rsidP="00154FC6">
      <w:pPr>
        <w:spacing w:line="480" w:lineRule="auto"/>
        <w:rPr>
          <w:rFonts w:ascii="Arial" w:hAnsi="Arial" w:cs="Arial"/>
          <w:sz w:val="22"/>
        </w:rPr>
      </w:pPr>
      <w:r w:rsidRPr="0046553F">
        <w:rPr>
          <w:rFonts w:ascii="Arial" w:hAnsi="Arial" w:cs="Arial"/>
          <w:sz w:val="22"/>
        </w:rPr>
        <w:t>03 Auditorías a Obra Pública …….…………..…..….…</w:t>
      </w:r>
      <w:r w:rsidR="00614840">
        <w:rPr>
          <w:rFonts w:ascii="Arial" w:hAnsi="Arial" w:cs="Arial"/>
          <w:sz w:val="22"/>
        </w:rPr>
        <w:t>………………...</w:t>
      </w:r>
      <w:r w:rsidRPr="0046553F">
        <w:rPr>
          <w:rFonts w:ascii="Arial" w:hAnsi="Arial" w:cs="Arial"/>
          <w:sz w:val="22"/>
        </w:rPr>
        <w:t>…………</w:t>
      </w:r>
      <w:r>
        <w:rPr>
          <w:rFonts w:ascii="Arial" w:hAnsi="Arial" w:cs="Arial"/>
          <w:sz w:val="22"/>
        </w:rPr>
        <w:t>.</w:t>
      </w:r>
      <w:r w:rsidR="00614840">
        <w:rPr>
          <w:rFonts w:ascii="Arial" w:hAnsi="Arial" w:cs="Arial"/>
          <w:sz w:val="22"/>
        </w:rPr>
        <w:t>………. 7</w:t>
      </w:r>
    </w:p>
    <w:p w:rsidR="00154FC6" w:rsidRPr="0046553F" w:rsidRDefault="00154FC6" w:rsidP="00154FC6">
      <w:pPr>
        <w:spacing w:line="480" w:lineRule="auto"/>
        <w:rPr>
          <w:rFonts w:ascii="Arial" w:hAnsi="Arial" w:cs="Arial"/>
          <w:sz w:val="22"/>
        </w:rPr>
      </w:pPr>
      <w:r w:rsidRPr="0046553F">
        <w:rPr>
          <w:rFonts w:ascii="Arial" w:hAnsi="Arial" w:cs="Arial"/>
          <w:sz w:val="22"/>
        </w:rPr>
        <w:t>04 Auditorías de Control Interno…………</w:t>
      </w:r>
      <w:r w:rsidR="00866F8D">
        <w:rPr>
          <w:rFonts w:ascii="Arial" w:hAnsi="Arial" w:cs="Arial"/>
          <w:sz w:val="22"/>
        </w:rPr>
        <w:t>…………………………................................... 16</w:t>
      </w:r>
    </w:p>
    <w:p w:rsidR="00154FC6" w:rsidRPr="0046553F" w:rsidRDefault="00154FC6" w:rsidP="00154FC6">
      <w:pPr>
        <w:spacing w:line="480" w:lineRule="auto"/>
        <w:rPr>
          <w:rFonts w:ascii="Arial" w:hAnsi="Arial" w:cs="Arial"/>
          <w:sz w:val="22"/>
        </w:rPr>
      </w:pPr>
      <w:r w:rsidRPr="0046553F">
        <w:rPr>
          <w:rFonts w:ascii="Arial" w:hAnsi="Arial" w:cs="Arial"/>
          <w:sz w:val="22"/>
        </w:rPr>
        <w:t xml:space="preserve">05 Vinculación Social-Participación </w:t>
      </w:r>
      <w:r w:rsidR="00866F8D" w:rsidRPr="0046553F">
        <w:rPr>
          <w:rFonts w:ascii="Arial" w:hAnsi="Arial" w:cs="Arial"/>
          <w:sz w:val="22"/>
        </w:rPr>
        <w:t>Ciudada</w:t>
      </w:r>
      <w:r w:rsidR="00866F8D">
        <w:rPr>
          <w:rFonts w:ascii="Arial" w:hAnsi="Arial" w:cs="Arial"/>
          <w:sz w:val="22"/>
        </w:rPr>
        <w:t xml:space="preserve">na ……..……..………….…........................ </w:t>
      </w:r>
      <w:r w:rsidRPr="0046553F">
        <w:rPr>
          <w:rFonts w:ascii="Arial" w:hAnsi="Arial" w:cs="Arial"/>
          <w:sz w:val="22"/>
        </w:rPr>
        <w:t>1</w:t>
      </w:r>
      <w:r w:rsidR="00866F8D">
        <w:rPr>
          <w:rFonts w:ascii="Arial" w:hAnsi="Arial" w:cs="Arial"/>
          <w:sz w:val="22"/>
        </w:rPr>
        <w:t>7</w:t>
      </w:r>
    </w:p>
    <w:p w:rsidR="00154FC6" w:rsidRPr="0046553F" w:rsidRDefault="00154FC6" w:rsidP="00154FC6">
      <w:pPr>
        <w:tabs>
          <w:tab w:val="left" w:pos="9214"/>
        </w:tabs>
        <w:spacing w:line="480" w:lineRule="auto"/>
        <w:ind w:right="48"/>
        <w:rPr>
          <w:rFonts w:ascii="Arial" w:hAnsi="Arial" w:cs="Arial"/>
          <w:sz w:val="22"/>
        </w:rPr>
      </w:pPr>
      <w:r w:rsidRPr="0046553F">
        <w:rPr>
          <w:rFonts w:ascii="Arial" w:hAnsi="Arial" w:cs="Arial"/>
          <w:sz w:val="22"/>
        </w:rPr>
        <w:t>06 Gestión Gubernamental ……………………….…….…………………</w:t>
      </w:r>
      <w:r w:rsidR="00B44884">
        <w:rPr>
          <w:rFonts w:ascii="Arial" w:hAnsi="Arial" w:cs="Arial"/>
          <w:sz w:val="22"/>
        </w:rPr>
        <w:t>…..</w:t>
      </w:r>
      <w:r w:rsidRPr="0046553F">
        <w:rPr>
          <w:rFonts w:ascii="Arial" w:hAnsi="Arial" w:cs="Arial"/>
          <w:sz w:val="22"/>
        </w:rPr>
        <w:t>…………….. 2</w:t>
      </w:r>
      <w:r w:rsidR="00B44884">
        <w:rPr>
          <w:rFonts w:ascii="Arial" w:hAnsi="Arial" w:cs="Arial"/>
          <w:sz w:val="22"/>
        </w:rPr>
        <w:t>3</w:t>
      </w:r>
    </w:p>
    <w:p w:rsidR="00154FC6" w:rsidRPr="0046553F" w:rsidRDefault="00154FC6" w:rsidP="00154FC6">
      <w:pPr>
        <w:spacing w:line="480" w:lineRule="auto"/>
        <w:rPr>
          <w:rFonts w:ascii="Arial" w:hAnsi="Arial" w:cs="Arial"/>
          <w:sz w:val="22"/>
        </w:rPr>
      </w:pPr>
      <w:r w:rsidRPr="0046553F">
        <w:rPr>
          <w:rFonts w:ascii="Arial" w:hAnsi="Arial" w:cs="Arial"/>
          <w:sz w:val="22"/>
        </w:rPr>
        <w:t>07 Investigaciones ……………………..</w:t>
      </w:r>
      <w:r w:rsidR="00B44884">
        <w:rPr>
          <w:rFonts w:ascii="Arial" w:hAnsi="Arial" w:cs="Arial"/>
          <w:sz w:val="22"/>
        </w:rPr>
        <w:t>……..……………….………….……….………….. 23</w:t>
      </w:r>
    </w:p>
    <w:p w:rsidR="00154FC6" w:rsidRPr="0046553F" w:rsidRDefault="00154FC6" w:rsidP="00154FC6">
      <w:pPr>
        <w:spacing w:line="480" w:lineRule="auto"/>
        <w:ind w:right="48"/>
        <w:rPr>
          <w:rFonts w:ascii="Arial" w:hAnsi="Arial" w:cs="Arial"/>
          <w:sz w:val="22"/>
        </w:rPr>
      </w:pPr>
      <w:r w:rsidRPr="0046553F">
        <w:rPr>
          <w:rFonts w:ascii="Arial" w:hAnsi="Arial" w:cs="Arial"/>
          <w:sz w:val="22"/>
        </w:rPr>
        <w:t>08 Responsabilidad Adminis</w:t>
      </w:r>
      <w:r w:rsidR="0002655C">
        <w:rPr>
          <w:rFonts w:ascii="Arial" w:hAnsi="Arial" w:cs="Arial"/>
          <w:sz w:val="22"/>
        </w:rPr>
        <w:t>trativa ….………………………………….….……………….. 26</w:t>
      </w:r>
    </w:p>
    <w:p w:rsidR="00154FC6" w:rsidRPr="0046553F" w:rsidRDefault="00154FC6" w:rsidP="00154FC6">
      <w:pPr>
        <w:spacing w:line="480" w:lineRule="auto"/>
        <w:ind w:right="48"/>
        <w:rPr>
          <w:rFonts w:ascii="Arial" w:hAnsi="Arial" w:cs="Arial"/>
          <w:sz w:val="22"/>
        </w:rPr>
      </w:pPr>
      <w:r w:rsidRPr="0046553F">
        <w:rPr>
          <w:rFonts w:ascii="Arial" w:hAnsi="Arial" w:cs="Arial"/>
          <w:sz w:val="22"/>
        </w:rPr>
        <w:t>09 Entrega Recepción ……………….…………………………</w:t>
      </w:r>
      <w:r w:rsidR="0002655C">
        <w:rPr>
          <w:rFonts w:ascii="Arial" w:hAnsi="Arial" w:cs="Arial"/>
          <w:sz w:val="22"/>
        </w:rPr>
        <w:t>…………</w:t>
      </w:r>
      <w:r w:rsidRPr="0046553F">
        <w:rPr>
          <w:rFonts w:ascii="Arial" w:hAnsi="Arial" w:cs="Arial"/>
          <w:sz w:val="22"/>
        </w:rPr>
        <w:t>………………….. 3</w:t>
      </w:r>
      <w:r w:rsidR="00CD51DA">
        <w:rPr>
          <w:rFonts w:ascii="Arial" w:hAnsi="Arial" w:cs="Arial"/>
          <w:sz w:val="22"/>
        </w:rPr>
        <w:t>3</w:t>
      </w:r>
    </w:p>
    <w:p w:rsidR="00154FC6" w:rsidRPr="0046553F" w:rsidRDefault="00154FC6" w:rsidP="00154FC6">
      <w:pPr>
        <w:spacing w:line="480" w:lineRule="auto"/>
        <w:ind w:right="48"/>
        <w:rPr>
          <w:rFonts w:ascii="Arial" w:hAnsi="Arial" w:cs="Arial"/>
          <w:sz w:val="22"/>
        </w:rPr>
      </w:pPr>
      <w:r w:rsidRPr="0046553F">
        <w:rPr>
          <w:rFonts w:ascii="Arial" w:hAnsi="Arial" w:cs="Arial"/>
          <w:sz w:val="22"/>
        </w:rPr>
        <w:t>Despacho del Contralor………………..……….………………</w:t>
      </w:r>
      <w:r w:rsidR="0002655C">
        <w:rPr>
          <w:rFonts w:ascii="Arial" w:hAnsi="Arial" w:cs="Arial"/>
          <w:sz w:val="22"/>
        </w:rPr>
        <w:t>……………</w:t>
      </w:r>
      <w:r w:rsidRPr="0046553F">
        <w:rPr>
          <w:rFonts w:ascii="Arial" w:hAnsi="Arial" w:cs="Arial"/>
          <w:sz w:val="22"/>
        </w:rPr>
        <w:t>…….…………. 3</w:t>
      </w:r>
      <w:r w:rsidR="00CD51DA">
        <w:rPr>
          <w:rFonts w:ascii="Arial" w:hAnsi="Arial" w:cs="Arial"/>
          <w:sz w:val="22"/>
        </w:rPr>
        <w:t>4</w:t>
      </w:r>
    </w:p>
    <w:p w:rsidR="00154FC6" w:rsidRPr="0046553F" w:rsidRDefault="00154FC6" w:rsidP="00154FC6">
      <w:pPr>
        <w:spacing w:line="480" w:lineRule="auto"/>
        <w:rPr>
          <w:rFonts w:ascii="Arial" w:hAnsi="Arial" w:cs="Arial"/>
          <w:sz w:val="22"/>
        </w:rPr>
      </w:pPr>
    </w:p>
    <w:p w:rsidR="00154FC6" w:rsidRPr="0046553F" w:rsidRDefault="00154FC6" w:rsidP="00154FC6">
      <w:pPr>
        <w:spacing w:line="480" w:lineRule="auto"/>
        <w:rPr>
          <w:rFonts w:ascii="Arial" w:hAnsi="Arial" w:cs="Arial"/>
          <w:sz w:val="22"/>
        </w:rPr>
      </w:pPr>
      <w:r w:rsidRPr="0046553F">
        <w:rPr>
          <w:rFonts w:ascii="Arial" w:hAnsi="Arial" w:cs="Arial"/>
          <w:sz w:val="22"/>
        </w:rPr>
        <w:t>Anexo Único. Actividades de los órganos Internos de Control de las Descentralizadas</w:t>
      </w:r>
      <w:r w:rsidR="0002655C">
        <w:rPr>
          <w:rFonts w:ascii="Arial" w:hAnsi="Arial" w:cs="Arial"/>
          <w:sz w:val="22"/>
        </w:rPr>
        <w:t xml:space="preserve"> </w:t>
      </w:r>
      <w:r>
        <w:rPr>
          <w:rFonts w:ascii="Arial" w:hAnsi="Arial" w:cs="Arial"/>
          <w:sz w:val="22"/>
        </w:rPr>
        <w:t>3</w:t>
      </w:r>
      <w:r w:rsidR="00CE650F">
        <w:rPr>
          <w:rFonts w:ascii="Arial" w:hAnsi="Arial" w:cs="Arial"/>
          <w:sz w:val="22"/>
        </w:rPr>
        <w:t>8</w:t>
      </w:r>
    </w:p>
    <w:p w:rsidR="00154FC6" w:rsidRPr="0046553F" w:rsidRDefault="00154FC6" w:rsidP="00154FC6">
      <w:pPr>
        <w:spacing w:line="480" w:lineRule="auto"/>
        <w:rPr>
          <w:rFonts w:ascii="Arial" w:hAnsi="Arial" w:cs="Arial"/>
          <w:sz w:val="22"/>
        </w:rPr>
      </w:pPr>
      <w:r w:rsidRPr="0046553F">
        <w:rPr>
          <w:rFonts w:ascii="Arial" w:hAnsi="Arial" w:cs="Arial"/>
          <w:sz w:val="22"/>
        </w:rPr>
        <w:t xml:space="preserve">Anexo 1. Programa de Auditorías Contables y Financieras </w:t>
      </w:r>
      <w:r>
        <w:rPr>
          <w:rFonts w:ascii="Arial" w:hAnsi="Arial" w:cs="Arial"/>
          <w:sz w:val="22"/>
        </w:rPr>
        <w:t>…………………</w:t>
      </w:r>
      <w:r w:rsidR="005F35D0">
        <w:rPr>
          <w:rFonts w:ascii="Arial" w:hAnsi="Arial" w:cs="Arial"/>
          <w:sz w:val="22"/>
        </w:rPr>
        <w:t>……</w:t>
      </w:r>
      <w:r>
        <w:rPr>
          <w:rFonts w:ascii="Arial" w:hAnsi="Arial" w:cs="Arial"/>
          <w:sz w:val="22"/>
        </w:rPr>
        <w:t>…</w:t>
      </w:r>
      <w:r w:rsidRPr="0046553F">
        <w:rPr>
          <w:rFonts w:ascii="Arial" w:hAnsi="Arial" w:cs="Arial"/>
          <w:sz w:val="22"/>
        </w:rPr>
        <w:t xml:space="preserve">.….. </w:t>
      </w:r>
      <w:r w:rsidR="00CE650F">
        <w:rPr>
          <w:rFonts w:ascii="Arial" w:hAnsi="Arial" w:cs="Arial"/>
          <w:sz w:val="22"/>
        </w:rPr>
        <w:t>41</w:t>
      </w:r>
    </w:p>
    <w:p w:rsidR="00154FC6" w:rsidRPr="0046553F" w:rsidRDefault="00154FC6" w:rsidP="00154FC6">
      <w:pPr>
        <w:spacing w:line="480" w:lineRule="auto"/>
        <w:rPr>
          <w:rFonts w:ascii="Arial" w:hAnsi="Arial" w:cs="Arial"/>
          <w:sz w:val="22"/>
        </w:rPr>
      </w:pPr>
      <w:r w:rsidRPr="0046553F">
        <w:rPr>
          <w:rFonts w:ascii="Arial" w:hAnsi="Arial" w:cs="Arial"/>
          <w:sz w:val="22"/>
        </w:rPr>
        <w:t>Anexo 2. Programa de Auditorías de Obra Pública. …………….……………</w:t>
      </w:r>
      <w:r w:rsidR="005F35D0">
        <w:rPr>
          <w:rFonts w:ascii="Arial" w:hAnsi="Arial" w:cs="Arial"/>
          <w:sz w:val="22"/>
        </w:rPr>
        <w:t>….</w:t>
      </w:r>
      <w:r w:rsidRPr="0046553F">
        <w:rPr>
          <w:rFonts w:ascii="Arial" w:hAnsi="Arial" w:cs="Arial"/>
          <w:sz w:val="22"/>
        </w:rPr>
        <w:t>……</w:t>
      </w:r>
      <w:r>
        <w:rPr>
          <w:rFonts w:ascii="Arial" w:hAnsi="Arial" w:cs="Arial"/>
          <w:sz w:val="22"/>
        </w:rPr>
        <w:t>..</w:t>
      </w:r>
      <w:r w:rsidRPr="0046553F">
        <w:rPr>
          <w:rFonts w:ascii="Arial" w:hAnsi="Arial" w:cs="Arial"/>
          <w:sz w:val="22"/>
        </w:rPr>
        <w:t>…</w:t>
      </w:r>
      <w:r w:rsidR="00CE650F">
        <w:rPr>
          <w:rFonts w:ascii="Arial" w:hAnsi="Arial" w:cs="Arial"/>
          <w:sz w:val="22"/>
        </w:rPr>
        <w:t xml:space="preserve"> 42</w:t>
      </w:r>
    </w:p>
    <w:p w:rsidR="00154FC6" w:rsidRPr="0046553F" w:rsidRDefault="00154FC6" w:rsidP="00154FC6">
      <w:pPr>
        <w:spacing w:line="480" w:lineRule="auto"/>
        <w:rPr>
          <w:rFonts w:ascii="Arial" w:hAnsi="Arial" w:cs="Arial"/>
          <w:sz w:val="22"/>
        </w:rPr>
      </w:pPr>
      <w:r w:rsidRPr="0046553F">
        <w:rPr>
          <w:rFonts w:ascii="Arial" w:hAnsi="Arial" w:cs="Arial"/>
          <w:sz w:val="22"/>
        </w:rPr>
        <w:t>Anexo 3. Programa de Auditorías de Gestión con Enfoque en Riesgos ……….…</w:t>
      </w:r>
      <w:r w:rsidR="00CE650F">
        <w:rPr>
          <w:rFonts w:ascii="Arial" w:hAnsi="Arial" w:cs="Arial"/>
          <w:sz w:val="22"/>
        </w:rPr>
        <w:t>……. 53</w:t>
      </w:r>
    </w:p>
    <w:p w:rsidR="00154FC6" w:rsidRDefault="00154FC6" w:rsidP="00154FC6">
      <w:r w:rsidRPr="0046553F">
        <w:rPr>
          <w:rFonts w:ascii="Arial" w:hAnsi="Arial" w:cs="Arial"/>
          <w:sz w:val="22"/>
        </w:rPr>
        <w:t>Anexo 4. Programa Anual de Evaluación</w:t>
      </w:r>
      <w:r w:rsidR="005F35D0">
        <w:rPr>
          <w:rFonts w:ascii="Arial" w:hAnsi="Arial" w:cs="Arial"/>
          <w:sz w:val="22"/>
        </w:rPr>
        <w:t xml:space="preserve"> del desempeño (PAED) . …………….…..</w:t>
      </w:r>
      <w:r w:rsidRPr="0046553F">
        <w:rPr>
          <w:rFonts w:ascii="Arial" w:hAnsi="Arial" w:cs="Arial"/>
          <w:sz w:val="22"/>
        </w:rPr>
        <w:t>….. 5</w:t>
      </w:r>
      <w:r w:rsidR="00CE650F">
        <w:rPr>
          <w:rFonts w:ascii="Arial" w:hAnsi="Arial" w:cs="Arial"/>
          <w:sz w:val="22"/>
        </w:rPr>
        <w:t>4</w:t>
      </w:r>
    </w:p>
    <w:p w:rsidR="00154FC6" w:rsidRDefault="00154FC6"/>
    <w:p w:rsidR="00154FC6" w:rsidRDefault="00154FC6"/>
    <w:p w:rsidR="00154FC6" w:rsidRDefault="00154FC6"/>
    <w:p w:rsidR="00154FC6" w:rsidRDefault="00154FC6"/>
    <w:p w:rsidR="00154FC6" w:rsidRDefault="00154FC6"/>
    <w:p w:rsidR="00154FC6" w:rsidRDefault="00154FC6"/>
    <w:p w:rsidR="00154FC6" w:rsidRDefault="00154FC6"/>
    <w:p w:rsidR="00154FC6" w:rsidRDefault="00154FC6"/>
    <w:p w:rsidR="00154FC6" w:rsidRDefault="00154FC6"/>
    <w:p w:rsidR="00154FC6" w:rsidRDefault="00154FC6"/>
    <w:p w:rsidR="00154FC6" w:rsidRDefault="00154FC6"/>
    <w:p w:rsidR="00154FC6" w:rsidRDefault="00154FC6"/>
    <w:p w:rsidR="00154FC6" w:rsidRDefault="00154FC6"/>
    <w:p w:rsidR="00154FC6" w:rsidRDefault="00154FC6"/>
    <w:p w:rsidR="00154FC6" w:rsidRDefault="00154FC6"/>
    <w:p w:rsidR="00154FC6" w:rsidRDefault="00154FC6"/>
    <w:p w:rsidR="00154FC6" w:rsidRPr="008E7733" w:rsidRDefault="00154FC6" w:rsidP="00154FC6">
      <w:pPr>
        <w:rPr>
          <w:rFonts w:ascii="Arial" w:hAnsi="Arial" w:cs="Arial"/>
          <w:color w:val="002060"/>
          <w:sz w:val="44"/>
        </w:rPr>
      </w:pPr>
      <w:r w:rsidRPr="008E7733">
        <w:rPr>
          <w:rFonts w:ascii="Arial" w:hAnsi="Arial" w:cs="Arial"/>
          <w:b/>
          <w:color w:val="002060"/>
          <w:sz w:val="44"/>
        </w:rPr>
        <w:t>01 Formación Preventiva</w:t>
      </w:r>
      <w:r w:rsidRPr="008E7733">
        <w:rPr>
          <w:rFonts w:ascii="Arial" w:hAnsi="Arial" w:cs="Arial"/>
          <w:color w:val="002060"/>
          <w:sz w:val="44"/>
        </w:rPr>
        <w:t xml:space="preserve"> </w:t>
      </w:r>
    </w:p>
    <w:p w:rsidR="00154FC6" w:rsidRPr="008E7733" w:rsidRDefault="00154FC6" w:rsidP="00154FC6">
      <w:pPr>
        <w:jc w:val="both"/>
        <w:rPr>
          <w:rFonts w:ascii="Arial" w:hAnsi="Arial" w:cs="Arial"/>
          <w:b/>
          <w:color w:val="002060"/>
        </w:rPr>
      </w:pPr>
    </w:p>
    <w:p w:rsidR="00154FC6" w:rsidRPr="008E7733" w:rsidRDefault="00154FC6" w:rsidP="00154FC6">
      <w:pPr>
        <w:jc w:val="both"/>
        <w:rPr>
          <w:rFonts w:ascii="Arial" w:hAnsi="Arial" w:cs="Arial"/>
          <w:b/>
          <w:color w:val="002060"/>
        </w:rPr>
      </w:pPr>
      <w:r w:rsidRPr="008E7733">
        <w:rPr>
          <w:rFonts w:ascii="Arial" w:hAnsi="Arial" w:cs="Arial"/>
          <w:b/>
          <w:color w:val="002060"/>
        </w:rPr>
        <w:t>META 01.</w:t>
      </w:r>
    </w:p>
    <w:p w:rsidR="00154FC6" w:rsidRPr="00C565E3" w:rsidRDefault="00154FC6" w:rsidP="00154FC6">
      <w:pPr>
        <w:jc w:val="both"/>
        <w:rPr>
          <w:rFonts w:ascii="Arial" w:hAnsi="Arial" w:cs="Arial"/>
          <w:b/>
          <w:color w:val="002060"/>
        </w:rPr>
      </w:pPr>
      <w:r w:rsidRPr="008E7733">
        <w:rPr>
          <w:rFonts w:ascii="Arial" w:hAnsi="Arial" w:cs="Arial"/>
          <w:b/>
          <w:color w:val="002060"/>
        </w:rPr>
        <w:t>Capacitación sobre la obligación de presentar la declaración patrimonial y de intereses al 100% de los servidores públicos obligados.</w:t>
      </w:r>
    </w:p>
    <w:p w:rsidR="00154FC6" w:rsidRDefault="00154FC6" w:rsidP="00154FC6">
      <w:pPr>
        <w:jc w:val="both"/>
        <w:rPr>
          <w:rFonts w:ascii="Arial" w:hAnsi="Arial" w:cs="Arial"/>
          <w:b/>
          <w:color w:val="2E74B5" w:themeColor="accent1" w:themeShade="BF"/>
        </w:rPr>
      </w:pPr>
    </w:p>
    <w:p w:rsidR="00154FC6" w:rsidRDefault="00154FC6" w:rsidP="00154FC6">
      <w:pPr>
        <w:jc w:val="both"/>
        <w:rPr>
          <w:rFonts w:ascii="Arial" w:hAnsi="Arial" w:cs="Arial"/>
        </w:rPr>
      </w:pPr>
      <w:r w:rsidRPr="009F30F0">
        <w:rPr>
          <w:rFonts w:ascii="Arial" w:hAnsi="Arial" w:cs="Arial"/>
        </w:rPr>
        <w:t>Como parte del seguimiento al cumplimiento de las obligaciones de los servidores públicos</w:t>
      </w:r>
      <w:r>
        <w:rPr>
          <w:rFonts w:ascii="Arial" w:hAnsi="Arial" w:cs="Arial"/>
        </w:rPr>
        <w:t xml:space="preserve"> se capacitó a </w:t>
      </w:r>
      <w:r>
        <w:rPr>
          <w:rFonts w:ascii="Arial" w:hAnsi="Arial" w:cs="Arial"/>
          <w:b/>
          <w:sz w:val="26"/>
          <w:szCs w:val="26"/>
        </w:rPr>
        <w:t>87</w:t>
      </w:r>
      <w:r>
        <w:rPr>
          <w:rFonts w:ascii="Arial" w:hAnsi="Arial" w:cs="Arial"/>
          <w:b/>
        </w:rPr>
        <w:t xml:space="preserve"> </w:t>
      </w:r>
      <w:r w:rsidRPr="00A65AC3">
        <w:rPr>
          <w:rFonts w:ascii="Arial" w:hAnsi="Arial" w:cs="Arial"/>
        </w:rPr>
        <w:t>servidores públicos</w:t>
      </w:r>
      <w:r>
        <w:rPr>
          <w:rFonts w:ascii="Arial" w:hAnsi="Arial" w:cs="Arial"/>
        </w:rPr>
        <w:t xml:space="preserve"> de nuevo ingreso en la Administración Pública Municipal de León, Guanajuato con el tema: “Obligación de los servidores públicos en presentar declaraciones de situación patrimonial y de intereses”.</w:t>
      </w:r>
    </w:p>
    <w:p w:rsidR="00154FC6" w:rsidRDefault="00154FC6" w:rsidP="00154FC6">
      <w:pPr>
        <w:jc w:val="both"/>
        <w:rPr>
          <w:rFonts w:ascii="Arial" w:hAnsi="Arial" w:cs="Arial"/>
        </w:rPr>
      </w:pPr>
      <w:r>
        <w:rPr>
          <w:rFonts w:ascii="Calibri" w:hAnsi="Calibri"/>
          <w:b/>
          <w:bCs/>
          <w:noProof/>
          <w:color w:val="000000"/>
          <w:sz w:val="46"/>
          <w:szCs w:val="46"/>
          <w:bdr w:val="none" w:sz="0" w:space="0" w:color="auto" w:frame="1"/>
          <w:lang w:eastAsia="es-MX"/>
        </w:rPr>
        <w:drawing>
          <wp:anchor distT="0" distB="0" distL="114300" distR="114300" simplePos="0" relativeHeight="251659264" behindDoc="0" locked="0" layoutInCell="1" allowOverlap="1" wp14:anchorId="5CFC0F5C" wp14:editId="4CE623F9">
            <wp:simplePos x="0" y="0"/>
            <wp:positionH relativeFrom="margin">
              <wp:align>left</wp:align>
            </wp:positionH>
            <wp:positionV relativeFrom="paragraph">
              <wp:posOffset>179210</wp:posOffset>
            </wp:positionV>
            <wp:extent cx="2691993" cy="1645720"/>
            <wp:effectExtent l="0" t="0" r="0" b="0"/>
            <wp:wrapSquare wrapText="bothSides"/>
            <wp:docPr id="23" name="Imagen 23" descr="https://lh4.googleusercontent.com/66zsCiC-ddqxBymsTrJUkHHdYYg0UxcUckB5oMO3yGl_qKP96QOtuxpB_W0xnpQkTyCNfPzdpDbGyPWKsFIxPC4fTWnjN6BNQIaqky7b43_TKZW3fKvf16oNgfht8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lh4.googleusercontent.com/66zsCiC-ddqxBymsTrJUkHHdYYg0UxcUckB5oMO3yGl_qKP96QOtuxpB_W0xnpQkTyCNfPzdpDbGyPWKsFIxPC4fTWnjN6BNQIaqky7b43_TKZW3fKvf16oNgfht8g"/>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2691993" cy="1645720"/>
                    </a:xfrm>
                    <a:prstGeom prst="rect">
                      <a:avLst/>
                    </a:prstGeom>
                    <a:noFill/>
                    <a:ln>
                      <a:noFill/>
                    </a:ln>
                  </pic:spPr>
                </pic:pic>
              </a:graphicData>
            </a:graphic>
          </wp:anchor>
        </w:drawing>
      </w:r>
    </w:p>
    <w:p w:rsidR="00154FC6" w:rsidRDefault="00154FC6" w:rsidP="00154FC6">
      <w:pPr>
        <w:jc w:val="both"/>
        <w:rPr>
          <w:rFonts w:ascii="Arial" w:hAnsi="Arial" w:cs="Arial"/>
        </w:rPr>
      </w:pPr>
      <w:r>
        <w:rPr>
          <w:rFonts w:ascii="Calibri" w:hAnsi="Calibri"/>
          <w:b/>
          <w:bCs/>
          <w:noProof/>
          <w:color w:val="000000"/>
          <w:sz w:val="46"/>
          <w:szCs w:val="46"/>
          <w:bdr w:val="none" w:sz="0" w:space="0" w:color="auto" w:frame="1"/>
          <w:lang w:eastAsia="es-MX"/>
        </w:rPr>
        <w:drawing>
          <wp:anchor distT="0" distB="0" distL="114300" distR="114300" simplePos="0" relativeHeight="251658240" behindDoc="0" locked="0" layoutInCell="1" allowOverlap="1">
            <wp:simplePos x="0" y="0"/>
            <wp:positionH relativeFrom="column">
              <wp:posOffset>2696210</wp:posOffset>
            </wp:positionH>
            <wp:positionV relativeFrom="paragraph">
              <wp:posOffset>3810</wp:posOffset>
            </wp:positionV>
            <wp:extent cx="2874645" cy="1644015"/>
            <wp:effectExtent l="0" t="0" r="1905" b="0"/>
            <wp:wrapSquare wrapText="bothSides"/>
            <wp:docPr id="24" name="Imagen 24" descr="https://lh6.googleusercontent.com/vv1W_B3H81ZUdo4hlfTuQK9JGDtvLSe_aH2aApHrYKRrikXXdO1RByrvNdcx90K1kIlFoBE9IzeG5ZmU_Eh18T8QypecG_fNjjv3nMEHkx1MDfkAMD3dyWf6gbXF8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lh6.googleusercontent.com/vv1W_B3H81ZUdo4hlfTuQK9JGDtvLSe_aH2aApHrYKRrikXXdO1RByrvNdcx90K1kIlFoBE9IzeG5ZmU_Eh18T8QypecG_fNjjv3nMEHkx1MDfkAMD3dyWf6gbXF8Q"/>
                    <pic:cNvPicPr>
                      <a:picLocks noChangeAspect="1" noChangeArrowheads="1"/>
                    </pic:cNvPicPr>
                  </pic:nvPicPr>
                  <pic:blipFill rotWithShape="1">
                    <a:blip r:embed="rId8">
                      <a:extLst>
                        <a:ext uri="{28A0092B-C50C-407E-A947-70E740481C1C}">
                          <a14:useLocalDpi xmlns:a14="http://schemas.microsoft.com/office/drawing/2010/main" val="0"/>
                        </a:ext>
                      </a:extLst>
                    </a:blip>
                    <a:srcRect l="1174" t="2553" b="6025"/>
                    <a:stretch/>
                  </pic:blipFill>
                  <pic:spPr bwMode="auto">
                    <a:xfrm>
                      <a:off x="0" y="0"/>
                      <a:ext cx="2874645" cy="1644015"/>
                    </a:xfrm>
                    <a:prstGeom prst="rect">
                      <a:avLst/>
                    </a:prstGeom>
                    <a:noFill/>
                    <a:ln>
                      <a:noFill/>
                    </a:ln>
                    <a:extLst>
                      <a:ext uri="{53640926-AAD7-44D8-BBD7-CCE9431645EC}">
                        <a14:shadowObscured xmlns:a14="http://schemas.microsoft.com/office/drawing/2010/main"/>
                      </a:ext>
                    </a:extLst>
                  </pic:spPr>
                </pic:pic>
              </a:graphicData>
            </a:graphic>
          </wp:anchor>
        </w:drawing>
      </w:r>
    </w:p>
    <w:p w:rsidR="00154FC6" w:rsidRPr="008E7733" w:rsidRDefault="00154FC6" w:rsidP="00154FC6">
      <w:pPr>
        <w:jc w:val="both"/>
        <w:rPr>
          <w:rFonts w:ascii="Arial" w:hAnsi="Arial" w:cs="Arial"/>
          <w:color w:val="002060"/>
        </w:rPr>
      </w:pPr>
      <w:r w:rsidRPr="008E7733">
        <w:rPr>
          <w:rFonts w:ascii="Arial" w:hAnsi="Arial" w:cs="Arial"/>
          <w:b/>
          <w:color w:val="002060"/>
        </w:rPr>
        <w:t xml:space="preserve">META 02 </w:t>
      </w:r>
    </w:p>
    <w:p w:rsidR="00154FC6" w:rsidRDefault="00154FC6" w:rsidP="00154FC6">
      <w:pPr>
        <w:jc w:val="both"/>
        <w:rPr>
          <w:rFonts w:ascii="Arial" w:hAnsi="Arial" w:cs="Arial"/>
          <w:b/>
          <w:color w:val="002060"/>
        </w:rPr>
      </w:pPr>
      <w:r w:rsidRPr="008E7733">
        <w:rPr>
          <w:rFonts w:ascii="Arial" w:hAnsi="Arial" w:cs="Arial"/>
          <w:b/>
          <w:color w:val="002060"/>
        </w:rPr>
        <w:t>Capacitación en Responsabilidades Administrativas al 100% de los servidores Públicos establecidos en el Programa de Capacitación.</w:t>
      </w:r>
    </w:p>
    <w:p w:rsidR="00154FC6" w:rsidRDefault="00154FC6" w:rsidP="00154FC6">
      <w:pPr>
        <w:jc w:val="both"/>
        <w:rPr>
          <w:rFonts w:ascii="Arial" w:hAnsi="Arial" w:cs="Arial"/>
        </w:rPr>
      </w:pPr>
    </w:p>
    <w:p w:rsidR="00154FC6" w:rsidRDefault="00154FC6" w:rsidP="00154FC6">
      <w:pPr>
        <w:jc w:val="both"/>
        <w:rPr>
          <w:rFonts w:ascii="Arial" w:hAnsi="Arial" w:cs="Arial"/>
        </w:rPr>
      </w:pPr>
      <w:r w:rsidRPr="00DE6C4E">
        <w:rPr>
          <w:rFonts w:ascii="Arial" w:hAnsi="Arial" w:cs="Arial"/>
        </w:rPr>
        <w:t xml:space="preserve">Como parte de los mecanismos de prevención de conductas que pudieran constituir responsabilidades administrativas, se capacitó a </w:t>
      </w:r>
      <w:r>
        <w:rPr>
          <w:rFonts w:ascii="Arial" w:hAnsi="Arial" w:cs="Arial"/>
          <w:b/>
          <w:color w:val="000000" w:themeColor="text1"/>
        </w:rPr>
        <w:t>268</w:t>
      </w:r>
      <w:r w:rsidRPr="00DE6C4E">
        <w:rPr>
          <w:rFonts w:ascii="Arial" w:hAnsi="Arial" w:cs="Arial"/>
        </w:rPr>
        <w:t xml:space="preserve"> servidores públicos en materia de “</w:t>
      </w:r>
      <w:r>
        <w:rPr>
          <w:rFonts w:ascii="Arial" w:hAnsi="Arial" w:cs="Arial"/>
        </w:rPr>
        <w:t xml:space="preserve">Ética y </w:t>
      </w:r>
      <w:r w:rsidRPr="00DE6C4E">
        <w:rPr>
          <w:rFonts w:ascii="Arial" w:hAnsi="Arial" w:cs="Arial"/>
        </w:rPr>
        <w:t>Responsabilidades Administrativas de los Servidores Públicos”, atendiendo a que la misma es una herramienta fundamental para prevenir actos de corrupción, fomentando con ello la transparencia en la función pública.</w:t>
      </w:r>
    </w:p>
    <w:p w:rsidR="00154FC6" w:rsidRDefault="00154FC6" w:rsidP="00154FC6">
      <w:pPr>
        <w:jc w:val="both"/>
        <w:rPr>
          <w:rFonts w:ascii="Arial" w:hAnsi="Arial" w:cs="Arial"/>
        </w:rPr>
      </w:pPr>
      <w:r>
        <w:rPr>
          <w:noProof/>
          <w:lang w:eastAsia="es-MX"/>
        </w:rPr>
        <w:drawing>
          <wp:anchor distT="0" distB="0" distL="114300" distR="114300" simplePos="0" relativeHeight="251661312" behindDoc="0" locked="0" layoutInCell="1" allowOverlap="1" wp14:anchorId="67B1E24C" wp14:editId="2E436431">
            <wp:simplePos x="0" y="0"/>
            <wp:positionH relativeFrom="margin">
              <wp:align>center</wp:align>
            </wp:positionH>
            <wp:positionV relativeFrom="paragraph">
              <wp:posOffset>211002</wp:posOffset>
            </wp:positionV>
            <wp:extent cx="5210175" cy="2247900"/>
            <wp:effectExtent l="0" t="0" r="9525" b="0"/>
            <wp:wrapSquare wrapText="bothSides"/>
            <wp:docPr id="5" name="Gráfico 5"/>
            <wp:cNvGraphicFramePr/>
            <a:graphic xmlns:a="http://schemas.openxmlformats.org/drawingml/2006/main">
              <a:graphicData uri="http://schemas.openxmlformats.org/drawingml/2006/chart">
                <c:chart xmlns:c="http://schemas.openxmlformats.org/drawingml/2006/chart" xmlns:r="http://schemas.openxmlformats.org/officeDocument/2006/relationships" r:id="rId9"/>
              </a:graphicData>
            </a:graphic>
            <wp14:sizeRelH relativeFrom="margin">
              <wp14:pctWidth>0</wp14:pctWidth>
            </wp14:sizeRelH>
            <wp14:sizeRelV relativeFrom="margin">
              <wp14:pctHeight>0</wp14:pctHeight>
            </wp14:sizeRelV>
          </wp:anchor>
        </w:drawing>
      </w:r>
    </w:p>
    <w:p w:rsidR="00154FC6" w:rsidRDefault="00154FC6" w:rsidP="00154FC6">
      <w:pPr>
        <w:jc w:val="both"/>
      </w:pPr>
    </w:p>
    <w:p w:rsidR="00154FC6" w:rsidRDefault="00E34A31" w:rsidP="00E34A31">
      <w:pPr>
        <w:jc w:val="both"/>
      </w:pPr>
      <w:r>
        <w:rPr>
          <w:noProof/>
          <w:lang w:eastAsia="es-MX"/>
        </w:rPr>
        <w:drawing>
          <wp:anchor distT="0" distB="0" distL="114300" distR="114300" simplePos="0" relativeHeight="251667456" behindDoc="0" locked="0" layoutInCell="1" allowOverlap="1" wp14:anchorId="65F965F9" wp14:editId="2BC9F73F">
            <wp:simplePos x="0" y="0"/>
            <wp:positionH relativeFrom="margin">
              <wp:posOffset>2743645</wp:posOffset>
            </wp:positionH>
            <wp:positionV relativeFrom="paragraph">
              <wp:posOffset>14415</wp:posOffset>
            </wp:positionV>
            <wp:extent cx="2682240" cy="1508125"/>
            <wp:effectExtent l="0" t="0" r="3810" b="0"/>
            <wp:wrapSquare wrapText="bothSides"/>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cstate="print">
                      <a:extLst>
                        <a:ext uri="{28A0092B-C50C-407E-A947-70E740481C1C}">
                          <a14:useLocalDpi xmlns:a14="http://schemas.microsoft.com/office/drawing/2010/main" val="0"/>
                        </a:ext>
                      </a:extLst>
                    </a:blip>
                    <a:stretch>
                      <a:fillRect/>
                    </a:stretch>
                  </pic:blipFill>
                  <pic:spPr>
                    <a:xfrm>
                      <a:off x="0" y="0"/>
                      <a:ext cx="2682240" cy="1508125"/>
                    </a:xfrm>
                    <a:prstGeom prst="rect">
                      <a:avLst/>
                    </a:prstGeom>
                  </pic:spPr>
                </pic:pic>
              </a:graphicData>
            </a:graphic>
            <wp14:sizeRelH relativeFrom="margin">
              <wp14:pctWidth>0</wp14:pctWidth>
            </wp14:sizeRelH>
            <wp14:sizeRelV relativeFrom="margin">
              <wp14:pctHeight>0</wp14:pctHeight>
            </wp14:sizeRelV>
          </wp:anchor>
        </w:drawing>
      </w:r>
      <w:r w:rsidR="00154FC6">
        <w:rPr>
          <w:noProof/>
          <w:lang w:eastAsia="es-MX"/>
        </w:rPr>
        <w:drawing>
          <wp:anchor distT="0" distB="0" distL="114300" distR="114300" simplePos="0" relativeHeight="251663360" behindDoc="0" locked="0" layoutInCell="1" allowOverlap="1" wp14:anchorId="0BD9CB74" wp14:editId="3D5ED25E">
            <wp:simplePos x="0" y="0"/>
            <wp:positionH relativeFrom="margin">
              <wp:align>left</wp:align>
            </wp:positionH>
            <wp:positionV relativeFrom="paragraph">
              <wp:posOffset>15051</wp:posOffset>
            </wp:positionV>
            <wp:extent cx="2724150" cy="1531620"/>
            <wp:effectExtent l="0" t="0" r="0" b="0"/>
            <wp:wrapSquare wrapText="bothSides"/>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724150" cy="1531620"/>
                    </a:xfrm>
                    <a:prstGeom prst="rect">
                      <a:avLst/>
                    </a:prstGeom>
                  </pic:spPr>
                </pic:pic>
              </a:graphicData>
            </a:graphic>
            <wp14:sizeRelH relativeFrom="margin">
              <wp14:pctWidth>0</wp14:pctWidth>
            </wp14:sizeRelH>
            <wp14:sizeRelV relativeFrom="margin">
              <wp14:pctHeight>0</wp14:pctHeight>
            </wp14:sizeRelV>
          </wp:anchor>
        </w:drawing>
      </w:r>
    </w:p>
    <w:p w:rsidR="00154FC6" w:rsidRPr="008E7733" w:rsidRDefault="00154FC6" w:rsidP="00154FC6">
      <w:pPr>
        <w:rPr>
          <w:rFonts w:ascii="Arial" w:hAnsi="Arial" w:cs="Arial"/>
          <w:b/>
          <w:color w:val="002060"/>
        </w:rPr>
      </w:pPr>
      <w:r w:rsidRPr="008E7733">
        <w:rPr>
          <w:rFonts w:ascii="Arial" w:hAnsi="Arial" w:cs="Arial"/>
          <w:b/>
          <w:color w:val="002060"/>
        </w:rPr>
        <w:t xml:space="preserve">META 03 </w:t>
      </w:r>
    </w:p>
    <w:p w:rsidR="00154FC6" w:rsidRPr="00E34A31" w:rsidRDefault="00154FC6" w:rsidP="00154FC6">
      <w:pPr>
        <w:jc w:val="both"/>
        <w:rPr>
          <w:rFonts w:ascii="Arial" w:hAnsi="Arial" w:cs="Arial"/>
          <w:b/>
          <w:color w:val="002060"/>
        </w:rPr>
      </w:pPr>
      <w:r w:rsidRPr="008E7733">
        <w:rPr>
          <w:rFonts w:ascii="Arial" w:hAnsi="Arial" w:cs="Arial"/>
          <w:b/>
          <w:color w:val="002060"/>
        </w:rPr>
        <w:t>Capacitación en Ética e Integridad, vocación por el servicio y materia anticorrupción a los servidores públicos de nuevo ingreso.</w:t>
      </w:r>
    </w:p>
    <w:p w:rsidR="00154FC6" w:rsidRDefault="00154FC6" w:rsidP="00154FC6">
      <w:pPr>
        <w:jc w:val="both"/>
        <w:rPr>
          <w:rFonts w:ascii="Arial" w:hAnsi="Arial" w:cs="Arial"/>
          <w:b/>
          <w:color w:val="2E74B5" w:themeColor="accent1" w:themeShade="BF"/>
        </w:rPr>
      </w:pPr>
    </w:p>
    <w:p w:rsidR="00154FC6" w:rsidRPr="00773C4E" w:rsidRDefault="00154FC6" w:rsidP="00154FC6">
      <w:pPr>
        <w:jc w:val="both"/>
        <w:rPr>
          <w:rFonts w:ascii="Arial" w:hAnsi="Arial" w:cs="Arial"/>
        </w:rPr>
      </w:pPr>
      <w:r w:rsidRPr="00773C4E">
        <w:rPr>
          <w:rFonts w:ascii="Arial" w:hAnsi="Arial" w:cs="Arial"/>
        </w:rPr>
        <w:t xml:space="preserve">En el tenor de seguir consolidando una cultura de ética, integridad y vocación por el </w:t>
      </w:r>
      <w:r>
        <w:rPr>
          <w:rFonts w:ascii="Arial" w:hAnsi="Arial" w:cs="Arial"/>
        </w:rPr>
        <w:t xml:space="preserve">servicio, se capacitó en el tema a </w:t>
      </w:r>
      <w:r w:rsidRPr="009261D9">
        <w:rPr>
          <w:rFonts w:ascii="Arial" w:hAnsi="Arial" w:cs="Arial"/>
          <w:b/>
        </w:rPr>
        <w:t>97</w:t>
      </w:r>
      <w:r w:rsidRPr="00773C4E">
        <w:rPr>
          <w:rFonts w:ascii="Arial" w:hAnsi="Arial" w:cs="Arial"/>
        </w:rPr>
        <w:t xml:space="preserve"> servidores públicos de las diferentes Dependencias y Entidades</w:t>
      </w:r>
      <w:r>
        <w:rPr>
          <w:rFonts w:ascii="Arial" w:hAnsi="Arial" w:cs="Arial"/>
        </w:rPr>
        <w:t>.</w:t>
      </w:r>
    </w:p>
    <w:p w:rsidR="00154FC6" w:rsidRDefault="00154FC6" w:rsidP="00154FC6">
      <w:pPr>
        <w:jc w:val="both"/>
        <w:rPr>
          <w:rFonts w:ascii="Arial" w:hAnsi="Arial" w:cs="Arial"/>
          <w:szCs w:val="20"/>
        </w:rPr>
      </w:pPr>
    </w:p>
    <w:p w:rsidR="00154FC6" w:rsidRPr="000C4E8B" w:rsidRDefault="00154FC6" w:rsidP="00154FC6">
      <w:pPr>
        <w:rPr>
          <w:rFonts w:ascii="Arial" w:hAnsi="Arial" w:cs="Arial"/>
          <w:color w:val="002060"/>
          <w:sz w:val="44"/>
        </w:rPr>
      </w:pPr>
      <w:r w:rsidRPr="000C4E8B">
        <w:rPr>
          <w:rFonts w:ascii="Arial" w:hAnsi="Arial" w:cs="Arial"/>
          <w:b/>
          <w:color w:val="002060"/>
          <w:sz w:val="44"/>
        </w:rPr>
        <w:t>02 Auditorías Contables y Financieras</w:t>
      </w:r>
      <w:r w:rsidRPr="000C4E8B">
        <w:rPr>
          <w:rFonts w:ascii="Arial" w:hAnsi="Arial" w:cs="Arial"/>
          <w:color w:val="002060"/>
          <w:sz w:val="44"/>
        </w:rPr>
        <w:t xml:space="preserve"> </w:t>
      </w:r>
    </w:p>
    <w:p w:rsidR="00154FC6" w:rsidRPr="000C4E8B" w:rsidRDefault="00154FC6" w:rsidP="00154FC6">
      <w:pPr>
        <w:rPr>
          <w:rFonts w:ascii="Arial" w:hAnsi="Arial" w:cs="Arial"/>
          <w:b/>
          <w:color w:val="002060"/>
        </w:rPr>
      </w:pPr>
    </w:p>
    <w:p w:rsidR="00154FC6" w:rsidRPr="000C4E8B" w:rsidRDefault="00154FC6" w:rsidP="00154FC6">
      <w:pPr>
        <w:rPr>
          <w:rFonts w:ascii="Arial" w:hAnsi="Arial" w:cs="Arial"/>
          <w:b/>
          <w:color w:val="002060"/>
        </w:rPr>
      </w:pPr>
      <w:r w:rsidRPr="000C4E8B">
        <w:rPr>
          <w:rFonts w:ascii="Arial" w:hAnsi="Arial" w:cs="Arial"/>
          <w:b/>
          <w:color w:val="002060"/>
        </w:rPr>
        <w:t xml:space="preserve">META 01 </w:t>
      </w:r>
    </w:p>
    <w:p w:rsidR="00154FC6" w:rsidRPr="0067679A" w:rsidRDefault="00154FC6" w:rsidP="00154FC6">
      <w:pPr>
        <w:spacing w:line="276" w:lineRule="auto"/>
        <w:rPr>
          <w:rFonts w:ascii="Arial" w:hAnsi="Arial" w:cs="Arial"/>
          <w:b/>
          <w:color w:val="002060"/>
        </w:rPr>
      </w:pPr>
      <w:r w:rsidRPr="000C4E8B">
        <w:rPr>
          <w:rFonts w:ascii="Arial" w:hAnsi="Arial" w:cs="Arial"/>
          <w:b/>
          <w:color w:val="002060"/>
        </w:rPr>
        <w:t>10 Auditorías Contables y Financieras</w:t>
      </w:r>
    </w:p>
    <w:p w:rsidR="00154FC6" w:rsidRPr="00653791" w:rsidRDefault="00154FC6" w:rsidP="00154FC6">
      <w:pPr>
        <w:spacing w:line="276" w:lineRule="auto"/>
        <w:rPr>
          <w:rFonts w:ascii="Arial" w:hAnsi="Arial" w:cs="Arial"/>
          <w:bCs/>
          <w:color w:val="0432FF"/>
        </w:rPr>
      </w:pPr>
    </w:p>
    <w:p w:rsidR="00154FC6" w:rsidRDefault="00154FC6" w:rsidP="00154FC6">
      <w:pPr>
        <w:jc w:val="both"/>
        <w:rPr>
          <w:rFonts w:ascii="Arial" w:hAnsi="Arial" w:cs="Arial"/>
        </w:rPr>
      </w:pPr>
      <w:r w:rsidRPr="001814E5">
        <w:rPr>
          <w:rFonts w:ascii="Arial" w:hAnsi="Arial" w:cs="Arial"/>
        </w:rPr>
        <w:t>En el bimestre Septiembre – Octubre 2021</w:t>
      </w:r>
      <w:r w:rsidRPr="001814E5">
        <w:rPr>
          <w:rFonts w:ascii="Arial" w:hAnsi="Arial" w:cs="Arial"/>
          <w:bCs/>
        </w:rPr>
        <w:t xml:space="preserve"> se iniciaron </w:t>
      </w:r>
      <w:r w:rsidRPr="001814E5">
        <w:rPr>
          <w:rFonts w:ascii="Arial" w:hAnsi="Arial" w:cs="Arial"/>
          <w:b/>
        </w:rPr>
        <w:t xml:space="preserve">2 </w:t>
      </w:r>
      <w:r w:rsidRPr="00C71560">
        <w:rPr>
          <w:rFonts w:ascii="Arial" w:hAnsi="Arial" w:cs="Arial"/>
        </w:rPr>
        <w:t>procesos de auditoría y</w:t>
      </w:r>
      <w:r w:rsidRPr="001814E5">
        <w:rPr>
          <w:rFonts w:ascii="Arial" w:hAnsi="Arial" w:cs="Arial"/>
          <w:b/>
        </w:rPr>
        <w:t xml:space="preserve"> 1 </w:t>
      </w:r>
      <w:r w:rsidRPr="00C71560">
        <w:rPr>
          <w:rFonts w:ascii="Arial" w:hAnsi="Arial" w:cs="Arial"/>
        </w:rPr>
        <w:t>evaluación administrativa</w:t>
      </w:r>
      <w:r w:rsidRPr="001814E5">
        <w:rPr>
          <w:rFonts w:ascii="Arial" w:hAnsi="Arial" w:cs="Arial"/>
        </w:rPr>
        <w:t>, que se detallan a continuación:</w:t>
      </w:r>
    </w:p>
    <w:p w:rsidR="00154FC6" w:rsidRDefault="00154FC6" w:rsidP="00154FC6">
      <w:pPr>
        <w:jc w:val="both"/>
        <w:rPr>
          <w:rFonts w:ascii="Arial" w:hAnsi="Arial" w:cs="Arial"/>
        </w:rPr>
      </w:pPr>
      <w:r>
        <w:rPr>
          <w:rFonts w:ascii="Gotham Rounded Book" w:hAnsi="Gotham Rounded Book" w:cs="Linux Libertine"/>
          <w:noProof/>
          <w:sz w:val="20"/>
          <w:lang w:eastAsia="es-MX"/>
        </w:rPr>
        <w:drawing>
          <wp:anchor distT="0" distB="0" distL="114300" distR="114300" simplePos="0" relativeHeight="251669504" behindDoc="0" locked="0" layoutInCell="1" allowOverlap="1" wp14:anchorId="203DF424" wp14:editId="03CBD223">
            <wp:simplePos x="0" y="0"/>
            <wp:positionH relativeFrom="margin">
              <wp:align>center</wp:align>
            </wp:positionH>
            <wp:positionV relativeFrom="paragraph">
              <wp:posOffset>115364</wp:posOffset>
            </wp:positionV>
            <wp:extent cx="4362450" cy="2619375"/>
            <wp:effectExtent l="0" t="0" r="31750" b="0"/>
            <wp:wrapSquare wrapText="bothSides"/>
            <wp:docPr id="12" name="Diagrama 12"/>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2" r:lo="rId13" r:qs="rId14" r:cs="rId15"/>
              </a:graphicData>
            </a:graphic>
          </wp:anchor>
        </w:drawing>
      </w:r>
    </w:p>
    <w:p w:rsidR="00154FC6" w:rsidRDefault="00154FC6" w:rsidP="00154FC6">
      <w:pPr>
        <w:jc w:val="both"/>
      </w:pPr>
    </w:p>
    <w:p w:rsidR="00154FC6" w:rsidRDefault="00154FC6"/>
    <w:p w:rsidR="00154FC6" w:rsidRDefault="00154FC6"/>
    <w:p w:rsidR="00154FC6" w:rsidRDefault="00154FC6"/>
    <w:p w:rsidR="00154FC6" w:rsidRDefault="00154FC6"/>
    <w:p w:rsidR="00154FC6" w:rsidRDefault="00154FC6"/>
    <w:p w:rsidR="00154FC6" w:rsidRDefault="00154FC6"/>
    <w:p w:rsidR="00154FC6" w:rsidRDefault="00154FC6"/>
    <w:p w:rsidR="00154FC6" w:rsidRDefault="00154FC6"/>
    <w:p w:rsidR="00154FC6" w:rsidRDefault="00154FC6"/>
    <w:p w:rsidR="00154FC6" w:rsidRDefault="00154FC6"/>
    <w:p w:rsidR="00154FC6" w:rsidRDefault="00154FC6"/>
    <w:p w:rsidR="00154FC6" w:rsidRDefault="00154FC6"/>
    <w:p w:rsidR="00154FC6" w:rsidRDefault="00154FC6"/>
    <w:p w:rsidR="00154FC6" w:rsidRDefault="00154FC6"/>
    <w:p w:rsidR="00154FC6" w:rsidRDefault="00154FC6"/>
    <w:p w:rsidR="00E34A31" w:rsidRDefault="00E34A31" w:rsidP="00154FC6">
      <w:pPr>
        <w:tabs>
          <w:tab w:val="left" w:pos="1200"/>
        </w:tabs>
        <w:jc w:val="both"/>
        <w:rPr>
          <w:rFonts w:ascii="Arial" w:hAnsi="Arial" w:cs="Arial"/>
          <w:szCs w:val="22"/>
        </w:rPr>
      </w:pPr>
    </w:p>
    <w:p w:rsidR="00E34A31" w:rsidRDefault="00E34A31" w:rsidP="00154FC6">
      <w:pPr>
        <w:tabs>
          <w:tab w:val="left" w:pos="1200"/>
        </w:tabs>
        <w:jc w:val="both"/>
        <w:rPr>
          <w:rFonts w:ascii="Arial" w:hAnsi="Arial" w:cs="Arial"/>
          <w:szCs w:val="22"/>
        </w:rPr>
      </w:pPr>
    </w:p>
    <w:p w:rsidR="00E34A31" w:rsidRDefault="00E34A31" w:rsidP="00154FC6">
      <w:pPr>
        <w:tabs>
          <w:tab w:val="left" w:pos="1200"/>
        </w:tabs>
        <w:jc w:val="both"/>
        <w:rPr>
          <w:rFonts w:ascii="Arial" w:hAnsi="Arial" w:cs="Arial"/>
          <w:szCs w:val="22"/>
        </w:rPr>
      </w:pPr>
    </w:p>
    <w:p w:rsidR="00154FC6" w:rsidRPr="001814E5" w:rsidRDefault="00154FC6" w:rsidP="00154FC6">
      <w:pPr>
        <w:tabs>
          <w:tab w:val="left" w:pos="1200"/>
        </w:tabs>
        <w:jc w:val="both"/>
        <w:rPr>
          <w:rFonts w:ascii="Arial" w:hAnsi="Arial" w:cs="Arial"/>
          <w:szCs w:val="22"/>
        </w:rPr>
      </w:pPr>
      <w:r w:rsidRPr="001814E5">
        <w:rPr>
          <w:rFonts w:ascii="Arial" w:hAnsi="Arial" w:cs="Arial"/>
          <w:szCs w:val="22"/>
        </w:rPr>
        <w:t xml:space="preserve">En el bimestre que se informa se </w:t>
      </w:r>
      <w:r w:rsidRPr="00C71560">
        <w:rPr>
          <w:rFonts w:ascii="Arial" w:hAnsi="Arial" w:cs="Arial"/>
          <w:bCs/>
          <w:szCs w:val="22"/>
        </w:rPr>
        <w:t>notificaron</w:t>
      </w:r>
      <w:r w:rsidRPr="001814E5">
        <w:rPr>
          <w:rFonts w:ascii="Arial" w:hAnsi="Arial" w:cs="Arial"/>
          <w:b/>
          <w:bCs/>
          <w:szCs w:val="22"/>
        </w:rPr>
        <w:t xml:space="preserve"> </w:t>
      </w:r>
      <w:r w:rsidRPr="00C71560">
        <w:rPr>
          <w:rFonts w:ascii="Arial" w:hAnsi="Arial" w:cs="Arial"/>
          <w:b/>
          <w:bCs/>
          <w:szCs w:val="22"/>
        </w:rPr>
        <w:t>3</w:t>
      </w:r>
      <w:r w:rsidRPr="001814E5">
        <w:rPr>
          <w:rFonts w:ascii="Arial" w:hAnsi="Arial" w:cs="Arial"/>
          <w:b/>
          <w:bCs/>
          <w:szCs w:val="22"/>
        </w:rPr>
        <w:t xml:space="preserve"> </w:t>
      </w:r>
      <w:r w:rsidRPr="00C71560">
        <w:rPr>
          <w:rFonts w:ascii="Arial" w:hAnsi="Arial" w:cs="Arial"/>
          <w:bCs/>
          <w:szCs w:val="22"/>
        </w:rPr>
        <w:t>informes de auditoría</w:t>
      </w:r>
      <w:r w:rsidRPr="00C71560">
        <w:rPr>
          <w:rFonts w:ascii="Arial" w:hAnsi="Arial" w:cs="Arial"/>
          <w:szCs w:val="22"/>
        </w:rPr>
        <w:t>,</w:t>
      </w:r>
      <w:r w:rsidRPr="001814E5">
        <w:rPr>
          <w:rFonts w:ascii="Arial" w:hAnsi="Arial" w:cs="Arial"/>
          <w:szCs w:val="22"/>
        </w:rPr>
        <w:t xml:space="preserve"> siendo los siguientes:</w:t>
      </w:r>
    </w:p>
    <w:p w:rsidR="00154FC6" w:rsidRPr="005D1B85" w:rsidRDefault="00154FC6" w:rsidP="00154FC6">
      <w:pPr>
        <w:tabs>
          <w:tab w:val="left" w:pos="1200"/>
        </w:tabs>
        <w:jc w:val="both"/>
        <w:rPr>
          <w:rFonts w:ascii="Gotham Rounded Book" w:hAnsi="Gotham Rounded Book" w:cs="Linux Libertine"/>
          <w:b/>
          <w:sz w:val="20"/>
          <w:szCs w:val="22"/>
        </w:rPr>
      </w:pPr>
    </w:p>
    <w:tbl>
      <w:tblPr>
        <w:tblStyle w:val="Tablaconcuadrcula"/>
        <w:tblW w:w="0" w:type="auto"/>
        <w:tblLook w:val="04A0" w:firstRow="1" w:lastRow="0" w:firstColumn="1" w:lastColumn="0" w:noHBand="0" w:noVBand="1"/>
      </w:tblPr>
      <w:tblGrid>
        <w:gridCol w:w="2236"/>
        <w:gridCol w:w="3650"/>
        <w:gridCol w:w="2942"/>
      </w:tblGrid>
      <w:tr w:rsidR="00154FC6" w:rsidRPr="007A1301" w:rsidTr="00CC7D75">
        <w:tc>
          <w:tcPr>
            <w:tcW w:w="2405" w:type="dxa"/>
            <w:shd w:val="clear" w:color="auto" w:fill="002060"/>
          </w:tcPr>
          <w:p w:rsidR="00154FC6" w:rsidRPr="007A1301" w:rsidRDefault="00154FC6" w:rsidP="00CC7D75">
            <w:pPr>
              <w:tabs>
                <w:tab w:val="left" w:pos="1200"/>
              </w:tabs>
              <w:jc w:val="center"/>
              <w:rPr>
                <w:rFonts w:ascii="Arial" w:hAnsi="Arial" w:cs="Arial"/>
                <w:b/>
                <w:noProof/>
                <w:color w:val="FFFFFF" w:themeColor="background1"/>
                <w:sz w:val="20"/>
                <w:lang w:eastAsia="es-MX"/>
              </w:rPr>
            </w:pPr>
            <w:r w:rsidRPr="007A1301">
              <w:rPr>
                <w:rFonts w:ascii="Arial" w:hAnsi="Arial" w:cs="Arial"/>
                <w:b/>
                <w:noProof/>
                <w:color w:val="FFFFFF" w:themeColor="background1"/>
                <w:sz w:val="20"/>
                <w:lang w:eastAsia="es-MX"/>
              </w:rPr>
              <w:t>Número de Auditoria</w:t>
            </w:r>
          </w:p>
        </w:tc>
        <w:tc>
          <w:tcPr>
            <w:tcW w:w="3857" w:type="dxa"/>
            <w:shd w:val="clear" w:color="auto" w:fill="002060"/>
          </w:tcPr>
          <w:p w:rsidR="00154FC6" w:rsidRPr="007A1301" w:rsidRDefault="00154FC6" w:rsidP="00CC7D75">
            <w:pPr>
              <w:tabs>
                <w:tab w:val="left" w:pos="1200"/>
              </w:tabs>
              <w:jc w:val="center"/>
              <w:rPr>
                <w:rFonts w:ascii="Arial" w:hAnsi="Arial" w:cs="Arial"/>
                <w:b/>
                <w:noProof/>
                <w:color w:val="FFFFFF" w:themeColor="background1"/>
                <w:sz w:val="20"/>
                <w:lang w:eastAsia="es-MX"/>
              </w:rPr>
            </w:pPr>
            <w:r w:rsidRPr="007A1301">
              <w:rPr>
                <w:rFonts w:ascii="Arial" w:hAnsi="Arial" w:cs="Arial"/>
                <w:b/>
                <w:noProof/>
                <w:color w:val="FFFFFF" w:themeColor="background1"/>
                <w:sz w:val="20"/>
                <w:lang w:eastAsia="es-MX"/>
              </w:rPr>
              <w:t>Dependencia/Entidad</w:t>
            </w:r>
          </w:p>
        </w:tc>
        <w:tc>
          <w:tcPr>
            <w:tcW w:w="3132" w:type="dxa"/>
            <w:shd w:val="clear" w:color="auto" w:fill="002060"/>
          </w:tcPr>
          <w:p w:rsidR="00154FC6" w:rsidRPr="007A1301" w:rsidRDefault="00154FC6" w:rsidP="00CC7D75">
            <w:pPr>
              <w:tabs>
                <w:tab w:val="left" w:pos="1200"/>
              </w:tabs>
              <w:jc w:val="center"/>
              <w:rPr>
                <w:rFonts w:ascii="Arial" w:hAnsi="Arial" w:cs="Arial"/>
                <w:b/>
                <w:noProof/>
                <w:color w:val="FFFFFF" w:themeColor="background1"/>
                <w:sz w:val="20"/>
                <w:lang w:eastAsia="es-MX"/>
              </w:rPr>
            </w:pPr>
            <w:r w:rsidRPr="007A1301">
              <w:rPr>
                <w:rFonts w:ascii="Arial" w:hAnsi="Arial" w:cs="Arial"/>
                <w:b/>
                <w:noProof/>
                <w:color w:val="FFFFFF" w:themeColor="background1"/>
                <w:sz w:val="20"/>
                <w:lang w:eastAsia="es-MX"/>
              </w:rPr>
              <w:t>Resultados</w:t>
            </w:r>
          </w:p>
        </w:tc>
      </w:tr>
      <w:tr w:rsidR="00154FC6" w:rsidRPr="007A1301" w:rsidTr="00CC7D75">
        <w:tc>
          <w:tcPr>
            <w:tcW w:w="2405" w:type="dxa"/>
          </w:tcPr>
          <w:p w:rsidR="00154FC6" w:rsidRPr="007A1301" w:rsidRDefault="00154FC6" w:rsidP="00CC7D75">
            <w:pPr>
              <w:tabs>
                <w:tab w:val="left" w:pos="1200"/>
              </w:tabs>
              <w:jc w:val="both"/>
              <w:rPr>
                <w:rFonts w:ascii="Arial" w:hAnsi="Arial" w:cs="Arial"/>
                <w:b/>
                <w:noProof/>
                <w:sz w:val="20"/>
                <w:lang w:eastAsia="es-MX"/>
              </w:rPr>
            </w:pPr>
            <w:r w:rsidRPr="007A1301">
              <w:rPr>
                <w:rFonts w:ascii="Arial" w:hAnsi="Arial" w:cs="Arial"/>
                <w:b/>
                <w:noProof/>
                <w:sz w:val="20"/>
                <w:lang w:eastAsia="es-MX"/>
              </w:rPr>
              <w:t>CM-AUD</w:t>
            </w:r>
            <w:r>
              <w:rPr>
                <w:rFonts w:ascii="Arial" w:hAnsi="Arial" w:cs="Arial"/>
                <w:b/>
                <w:noProof/>
                <w:sz w:val="20"/>
                <w:lang w:eastAsia="es-MX"/>
              </w:rPr>
              <w:t>0</w:t>
            </w:r>
            <w:r w:rsidRPr="007A1301">
              <w:rPr>
                <w:rFonts w:ascii="Arial" w:hAnsi="Arial" w:cs="Arial"/>
                <w:b/>
                <w:noProof/>
                <w:sz w:val="20"/>
                <w:lang w:eastAsia="es-MX"/>
              </w:rPr>
              <w:t>7-202</w:t>
            </w:r>
            <w:r>
              <w:rPr>
                <w:rFonts w:ascii="Arial" w:hAnsi="Arial" w:cs="Arial"/>
                <w:b/>
                <w:noProof/>
                <w:sz w:val="20"/>
                <w:lang w:eastAsia="es-MX"/>
              </w:rPr>
              <w:t>1</w:t>
            </w:r>
          </w:p>
          <w:p w:rsidR="00154FC6" w:rsidRPr="007A1301" w:rsidRDefault="00154FC6" w:rsidP="00CC7D75">
            <w:pPr>
              <w:tabs>
                <w:tab w:val="left" w:pos="1200"/>
              </w:tabs>
              <w:jc w:val="both"/>
              <w:rPr>
                <w:rFonts w:ascii="Arial" w:hAnsi="Arial" w:cs="Arial"/>
                <w:b/>
                <w:noProof/>
                <w:sz w:val="20"/>
                <w:lang w:eastAsia="es-MX"/>
              </w:rPr>
            </w:pPr>
          </w:p>
        </w:tc>
        <w:tc>
          <w:tcPr>
            <w:tcW w:w="3857" w:type="dxa"/>
          </w:tcPr>
          <w:p w:rsidR="00154FC6" w:rsidRPr="007A1301" w:rsidRDefault="00154FC6" w:rsidP="00CC7D75">
            <w:pPr>
              <w:tabs>
                <w:tab w:val="left" w:pos="1200"/>
              </w:tabs>
              <w:jc w:val="center"/>
              <w:rPr>
                <w:rFonts w:ascii="Arial" w:hAnsi="Arial" w:cs="Arial"/>
                <w:b/>
                <w:noProof/>
                <w:sz w:val="20"/>
                <w:lang w:eastAsia="es-MX"/>
              </w:rPr>
            </w:pPr>
            <w:r w:rsidRPr="007A1301">
              <w:rPr>
                <w:rFonts w:ascii="Arial" w:hAnsi="Arial" w:cs="Arial"/>
                <w:b/>
                <w:noProof/>
                <w:sz w:val="20"/>
                <w:lang w:eastAsia="es-MX"/>
              </w:rPr>
              <w:t xml:space="preserve">Dirección General de </w:t>
            </w:r>
            <w:r>
              <w:rPr>
                <w:rFonts w:ascii="Arial" w:hAnsi="Arial" w:cs="Arial"/>
                <w:b/>
                <w:noProof/>
                <w:sz w:val="20"/>
                <w:lang w:eastAsia="es-MX"/>
              </w:rPr>
              <w:t>Recuros Materiales</w:t>
            </w:r>
          </w:p>
        </w:tc>
        <w:tc>
          <w:tcPr>
            <w:tcW w:w="3132" w:type="dxa"/>
          </w:tcPr>
          <w:p w:rsidR="00154FC6" w:rsidRPr="007A1301" w:rsidRDefault="00154FC6" w:rsidP="00CC7D75">
            <w:pPr>
              <w:tabs>
                <w:tab w:val="left" w:pos="1200"/>
              </w:tabs>
              <w:rPr>
                <w:rFonts w:ascii="Arial" w:hAnsi="Arial" w:cs="Arial"/>
                <w:noProof/>
                <w:sz w:val="20"/>
                <w:lang w:eastAsia="es-MX"/>
              </w:rPr>
            </w:pPr>
            <w:r>
              <w:rPr>
                <w:rFonts w:ascii="Arial" w:hAnsi="Arial" w:cs="Arial"/>
                <w:b/>
                <w:noProof/>
                <w:sz w:val="20"/>
                <w:lang w:eastAsia="es-MX"/>
              </w:rPr>
              <w:t>1</w:t>
            </w:r>
            <w:r w:rsidRPr="007A1301">
              <w:rPr>
                <w:rFonts w:ascii="Arial" w:hAnsi="Arial" w:cs="Arial"/>
                <w:b/>
                <w:noProof/>
                <w:sz w:val="20"/>
                <w:lang w:eastAsia="es-MX"/>
              </w:rPr>
              <w:t xml:space="preserve"> </w:t>
            </w:r>
            <w:r>
              <w:rPr>
                <w:rFonts w:ascii="Arial" w:hAnsi="Arial" w:cs="Arial"/>
                <w:noProof/>
                <w:sz w:val="20"/>
                <w:lang w:eastAsia="es-MX"/>
              </w:rPr>
              <w:t>Observación</w:t>
            </w:r>
            <w:r w:rsidRPr="007A1301">
              <w:rPr>
                <w:rFonts w:ascii="Arial" w:hAnsi="Arial" w:cs="Arial"/>
                <w:noProof/>
                <w:sz w:val="20"/>
                <w:lang w:eastAsia="es-MX"/>
              </w:rPr>
              <w:br/>
            </w:r>
            <w:r>
              <w:rPr>
                <w:rFonts w:ascii="Arial" w:hAnsi="Arial" w:cs="Arial"/>
                <w:b/>
                <w:noProof/>
                <w:sz w:val="20"/>
                <w:lang w:eastAsia="es-MX"/>
              </w:rPr>
              <w:t>1</w:t>
            </w:r>
            <w:r w:rsidRPr="007A1301">
              <w:rPr>
                <w:rFonts w:ascii="Arial" w:hAnsi="Arial" w:cs="Arial"/>
                <w:b/>
                <w:noProof/>
                <w:sz w:val="20"/>
                <w:lang w:eastAsia="es-MX"/>
              </w:rPr>
              <w:t xml:space="preserve"> </w:t>
            </w:r>
            <w:r>
              <w:rPr>
                <w:rFonts w:ascii="Arial" w:hAnsi="Arial" w:cs="Arial"/>
                <w:noProof/>
                <w:sz w:val="20"/>
                <w:lang w:eastAsia="es-MX"/>
              </w:rPr>
              <w:t>Recomendación</w:t>
            </w:r>
          </w:p>
        </w:tc>
      </w:tr>
      <w:tr w:rsidR="00154FC6" w:rsidRPr="007A1301" w:rsidTr="00CC7D75">
        <w:tc>
          <w:tcPr>
            <w:tcW w:w="2405" w:type="dxa"/>
          </w:tcPr>
          <w:p w:rsidR="00154FC6" w:rsidRPr="007A1301" w:rsidRDefault="00154FC6" w:rsidP="00CC7D75">
            <w:pPr>
              <w:tabs>
                <w:tab w:val="left" w:pos="1200"/>
              </w:tabs>
              <w:jc w:val="both"/>
              <w:rPr>
                <w:rFonts w:ascii="Arial" w:hAnsi="Arial" w:cs="Arial"/>
                <w:b/>
                <w:noProof/>
                <w:sz w:val="20"/>
                <w:lang w:eastAsia="es-MX"/>
              </w:rPr>
            </w:pPr>
            <w:r>
              <w:rPr>
                <w:rFonts w:ascii="Arial" w:hAnsi="Arial" w:cs="Arial"/>
                <w:b/>
                <w:noProof/>
                <w:sz w:val="20"/>
                <w:lang w:eastAsia="es-MX"/>
              </w:rPr>
              <w:t>CM-AUD08</w:t>
            </w:r>
            <w:r w:rsidRPr="007A1301">
              <w:rPr>
                <w:rFonts w:ascii="Arial" w:hAnsi="Arial" w:cs="Arial"/>
                <w:b/>
                <w:noProof/>
                <w:sz w:val="20"/>
                <w:lang w:eastAsia="es-MX"/>
              </w:rPr>
              <w:t>-2021</w:t>
            </w:r>
          </w:p>
          <w:p w:rsidR="00154FC6" w:rsidRPr="007A1301" w:rsidRDefault="00154FC6" w:rsidP="00CC7D75">
            <w:pPr>
              <w:tabs>
                <w:tab w:val="left" w:pos="1200"/>
              </w:tabs>
              <w:jc w:val="both"/>
              <w:rPr>
                <w:rFonts w:ascii="Arial" w:hAnsi="Arial" w:cs="Arial"/>
                <w:b/>
                <w:noProof/>
                <w:sz w:val="20"/>
                <w:lang w:eastAsia="es-MX"/>
              </w:rPr>
            </w:pPr>
          </w:p>
        </w:tc>
        <w:tc>
          <w:tcPr>
            <w:tcW w:w="3857" w:type="dxa"/>
          </w:tcPr>
          <w:p w:rsidR="00154FC6" w:rsidRPr="007A1301" w:rsidRDefault="00154FC6" w:rsidP="00CC7D75">
            <w:pPr>
              <w:tabs>
                <w:tab w:val="left" w:pos="1200"/>
              </w:tabs>
              <w:jc w:val="center"/>
              <w:rPr>
                <w:rFonts w:ascii="Arial" w:hAnsi="Arial" w:cs="Arial"/>
                <w:b/>
                <w:noProof/>
                <w:sz w:val="20"/>
                <w:lang w:eastAsia="es-MX"/>
              </w:rPr>
            </w:pPr>
            <w:r w:rsidRPr="007A1301">
              <w:rPr>
                <w:rFonts w:ascii="Arial" w:hAnsi="Arial" w:cs="Arial"/>
                <w:b/>
                <w:noProof/>
                <w:sz w:val="20"/>
                <w:lang w:eastAsia="es-MX"/>
              </w:rPr>
              <w:t xml:space="preserve">Dirección </w:t>
            </w:r>
            <w:r>
              <w:rPr>
                <w:rFonts w:ascii="Arial" w:hAnsi="Arial" w:cs="Arial"/>
                <w:b/>
                <w:noProof/>
                <w:sz w:val="20"/>
                <w:lang w:eastAsia="es-MX"/>
              </w:rPr>
              <w:t>General de Movilidad</w:t>
            </w:r>
          </w:p>
        </w:tc>
        <w:tc>
          <w:tcPr>
            <w:tcW w:w="3132" w:type="dxa"/>
          </w:tcPr>
          <w:p w:rsidR="00154FC6" w:rsidRPr="007A1301" w:rsidRDefault="00154FC6" w:rsidP="00CC7D75">
            <w:pPr>
              <w:rPr>
                <w:rFonts w:ascii="Arial" w:hAnsi="Arial" w:cs="Arial"/>
                <w:b/>
                <w:sz w:val="20"/>
                <w:lang w:eastAsia="es-MX"/>
              </w:rPr>
            </w:pPr>
            <w:r>
              <w:rPr>
                <w:rFonts w:ascii="Arial" w:hAnsi="Arial" w:cs="Arial"/>
                <w:b/>
                <w:noProof/>
                <w:sz w:val="20"/>
                <w:lang w:eastAsia="es-MX"/>
              </w:rPr>
              <w:t>1</w:t>
            </w:r>
            <w:r w:rsidRPr="007A1301">
              <w:rPr>
                <w:rFonts w:ascii="Arial" w:hAnsi="Arial" w:cs="Arial"/>
                <w:b/>
                <w:noProof/>
                <w:sz w:val="20"/>
                <w:lang w:eastAsia="es-MX"/>
              </w:rPr>
              <w:t xml:space="preserve"> </w:t>
            </w:r>
            <w:r>
              <w:rPr>
                <w:rFonts w:ascii="Arial" w:hAnsi="Arial" w:cs="Arial"/>
                <w:noProof/>
                <w:sz w:val="20"/>
                <w:lang w:eastAsia="es-MX"/>
              </w:rPr>
              <w:t>Observación</w:t>
            </w:r>
            <w:r w:rsidRPr="007A1301">
              <w:rPr>
                <w:rFonts w:ascii="Arial" w:hAnsi="Arial" w:cs="Arial"/>
                <w:noProof/>
                <w:sz w:val="20"/>
                <w:lang w:eastAsia="es-MX"/>
              </w:rPr>
              <w:br/>
            </w:r>
            <w:r>
              <w:rPr>
                <w:rFonts w:ascii="Arial" w:hAnsi="Arial" w:cs="Arial"/>
                <w:b/>
                <w:noProof/>
                <w:sz w:val="20"/>
                <w:lang w:eastAsia="es-MX"/>
              </w:rPr>
              <w:t>1</w:t>
            </w:r>
            <w:r w:rsidRPr="007A1301">
              <w:rPr>
                <w:rFonts w:ascii="Arial" w:hAnsi="Arial" w:cs="Arial"/>
                <w:b/>
                <w:noProof/>
                <w:sz w:val="20"/>
                <w:lang w:eastAsia="es-MX"/>
              </w:rPr>
              <w:t xml:space="preserve"> </w:t>
            </w:r>
            <w:r>
              <w:rPr>
                <w:rFonts w:ascii="Arial" w:hAnsi="Arial" w:cs="Arial"/>
                <w:noProof/>
                <w:sz w:val="20"/>
                <w:lang w:eastAsia="es-MX"/>
              </w:rPr>
              <w:t>Recomendación</w:t>
            </w:r>
          </w:p>
        </w:tc>
      </w:tr>
      <w:tr w:rsidR="00154FC6" w:rsidRPr="007A1301" w:rsidTr="00CC7D75">
        <w:tc>
          <w:tcPr>
            <w:tcW w:w="2405" w:type="dxa"/>
          </w:tcPr>
          <w:p w:rsidR="00154FC6" w:rsidRPr="007A1301" w:rsidRDefault="00154FC6" w:rsidP="00CC7D75">
            <w:pPr>
              <w:tabs>
                <w:tab w:val="left" w:pos="1200"/>
              </w:tabs>
              <w:jc w:val="both"/>
              <w:rPr>
                <w:rFonts w:ascii="Arial" w:hAnsi="Arial" w:cs="Arial"/>
                <w:b/>
                <w:noProof/>
                <w:sz w:val="20"/>
                <w:lang w:eastAsia="es-MX"/>
              </w:rPr>
            </w:pPr>
            <w:r>
              <w:rPr>
                <w:rFonts w:ascii="Arial" w:hAnsi="Arial" w:cs="Arial"/>
                <w:b/>
                <w:noProof/>
                <w:sz w:val="20"/>
                <w:lang w:eastAsia="es-MX"/>
              </w:rPr>
              <w:t>CM-AUD11</w:t>
            </w:r>
            <w:r w:rsidRPr="007A1301">
              <w:rPr>
                <w:rFonts w:ascii="Arial" w:hAnsi="Arial" w:cs="Arial"/>
                <w:b/>
                <w:noProof/>
                <w:sz w:val="20"/>
                <w:lang w:eastAsia="es-MX"/>
              </w:rPr>
              <w:t>-2021</w:t>
            </w:r>
          </w:p>
          <w:p w:rsidR="00154FC6" w:rsidRPr="007A1301" w:rsidRDefault="00154FC6" w:rsidP="00CC7D75">
            <w:pPr>
              <w:tabs>
                <w:tab w:val="left" w:pos="1200"/>
              </w:tabs>
              <w:jc w:val="both"/>
              <w:rPr>
                <w:rFonts w:ascii="Arial" w:hAnsi="Arial" w:cs="Arial"/>
                <w:b/>
                <w:noProof/>
                <w:sz w:val="20"/>
                <w:lang w:eastAsia="es-MX"/>
              </w:rPr>
            </w:pPr>
          </w:p>
        </w:tc>
        <w:tc>
          <w:tcPr>
            <w:tcW w:w="3857" w:type="dxa"/>
          </w:tcPr>
          <w:p w:rsidR="00154FC6" w:rsidRPr="007A1301" w:rsidRDefault="00154FC6" w:rsidP="00CC7D75">
            <w:pPr>
              <w:tabs>
                <w:tab w:val="left" w:pos="1200"/>
              </w:tabs>
              <w:jc w:val="center"/>
              <w:rPr>
                <w:rFonts w:ascii="Arial" w:hAnsi="Arial" w:cs="Arial"/>
                <w:b/>
                <w:noProof/>
                <w:sz w:val="20"/>
                <w:lang w:eastAsia="es-MX"/>
              </w:rPr>
            </w:pPr>
            <w:r w:rsidRPr="007A1301">
              <w:rPr>
                <w:rFonts w:ascii="Arial" w:hAnsi="Arial" w:cs="Arial"/>
                <w:b/>
                <w:noProof/>
                <w:sz w:val="20"/>
                <w:lang w:eastAsia="es-MX"/>
              </w:rPr>
              <w:t>Dirección General de Desarrollo Institucional</w:t>
            </w:r>
          </w:p>
        </w:tc>
        <w:tc>
          <w:tcPr>
            <w:tcW w:w="3132" w:type="dxa"/>
          </w:tcPr>
          <w:p w:rsidR="00154FC6" w:rsidRPr="007A1301" w:rsidRDefault="00154FC6" w:rsidP="00CC7D75">
            <w:pPr>
              <w:rPr>
                <w:rFonts w:ascii="Arial" w:hAnsi="Arial" w:cs="Arial"/>
                <w:b/>
                <w:sz w:val="20"/>
                <w:lang w:eastAsia="es-MX"/>
              </w:rPr>
            </w:pPr>
            <w:r>
              <w:rPr>
                <w:rFonts w:ascii="Arial" w:hAnsi="Arial" w:cs="Arial"/>
                <w:b/>
                <w:sz w:val="20"/>
                <w:lang w:eastAsia="es-MX"/>
              </w:rPr>
              <w:t>4</w:t>
            </w:r>
            <w:r w:rsidRPr="007A1301">
              <w:rPr>
                <w:rFonts w:ascii="Arial" w:hAnsi="Arial" w:cs="Arial"/>
                <w:sz w:val="20"/>
                <w:lang w:eastAsia="es-MX"/>
              </w:rPr>
              <w:t xml:space="preserve"> Observaciones</w:t>
            </w:r>
            <w:r w:rsidRPr="007A1301">
              <w:rPr>
                <w:rFonts w:ascii="Arial" w:hAnsi="Arial" w:cs="Arial"/>
                <w:sz w:val="20"/>
                <w:lang w:eastAsia="es-MX"/>
              </w:rPr>
              <w:br/>
            </w:r>
            <w:r>
              <w:rPr>
                <w:rFonts w:ascii="Arial" w:hAnsi="Arial" w:cs="Arial"/>
                <w:b/>
                <w:noProof/>
                <w:sz w:val="20"/>
                <w:lang w:eastAsia="es-MX"/>
              </w:rPr>
              <w:t>1</w:t>
            </w:r>
            <w:r w:rsidRPr="007A1301">
              <w:rPr>
                <w:rFonts w:ascii="Arial" w:hAnsi="Arial" w:cs="Arial"/>
                <w:b/>
                <w:noProof/>
                <w:sz w:val="20"/>
                <w:lang w:eastAsia="es-MX"/>
              </w:rPr>
              <w:t xml:space="preserve"> </w:t>
            </w:r>
            <w:r>
              <w:rPr>
                <w:rFonts w:ascii="Arial" w:hAnsi="Arial" w:cs="Arial"/>
                <w:noProof/>
                <w:sz w:val="20"/>
                <w:lang w:eastAsia="es-MX"/>
              </w:rPr>
              <w:t>Recomendación</w:t>
            </w:r>
          </w:p>
        </w:tc>
      </w:tr>
    </w:tbl>
    <w:p w:rsidR="00154FC6" w:rsidRDefault="00154FC6" w:rsidP="00154FC6">
      <w:pPr>
        <w:spacing w:line="276" w:lineRule="auto"/>
        <w:jc w:val="both"/>
        <w:rPr>
          <w:rFonts w:ascii="Arial" w:hAnsi="Arial" w:cs="Arial"/>
          <w:szCs w:val="22"/>
        </w:rPr>
      </w:pPr>
    </w:p>
    <w:p w:rsidR="00154FC6" w:rsidRPr="007A1301" w:rsidRDefault="00154FC6" w:rsidP="00154FC6">
      <w:pPr>
        <w:spacing w:line="276" w:lineRule="auto"/>
        <w:jc w:val="both"/>
        <w:rPr>
          <w:rStyle w:val="Textoennegrita"/>
          <w:rFonts w:ascii="Arial" w:hAnsi="Arial" w:cs="Arial"/>
          <w:szCs w:val="22"/>
        </w:rPr>
      </w:pPr>
      <w:r w:rsidRPr="00494D88">
        <w:rPr>
          <w:rFonts w:ascii="Arial" w:hAnsi="Arial" w:cs="Arial"/>
          <w:szCs w:val="22"/>
        </w:rPr>
        <w:t xml:space="preserve">Se notificaron </w:t>
      </w:r>
      <w:r>
        <w:rPr>
          <w:rFonts w:ascii="Arial" w:hAnsi="Arial" w:cs="Arial"/>
          <w:b/>
          <w:bCs/>
          <w:szCs w:val="22"/>
        </w:rPr>
        <w:t>2</w:t>
      </w:r>
      <w:r w:rsidRPr="00494D88">
        <w:rPr>
          <w:rFonts w:ascii="Arial" w:hAnsi="Arial" w:cs="Arial"/>
          <w:b/>
          <w:bCs/>
          <w:szCs w:val="22"/>
        </w:rPr>
        <w:t xml:space="preserve"> </w:t>
      </w:r>
      <w:r w:rsidRPr="003444A2">
        <w:rPr>
          <w:rFonts w:ascii="Arial" w:hAnsi="Arial" w:cs="Arial"/>
          <w:bCs/>
          <w:szCs w:val="22"/>
        </w:rPr>
        <w:t>informes de Evaluaciones Administrativas:</w:t>
      </w:r>
    </w:p>
    <w:p w:rsidR="00154FC6" w:rsidRDefault="00154FC6" w:rsidP="00154FC6">
      <w:pPr>
        <w:spacing w:line="276" w:lineRule="auto"/>
        <w:jc w:val="both"/>
        <w:rPr>
          <w:rStyle w:val="Textoennegrita"/>
          <w:rFonts w:ascii="Arial" w:hAnsi="Arial" w:cs="Arial"/>
          <w:szCs w:val="22"/>
        </w:rPr>
      </w:pPr>
    </w:p>
    <w:tbl>
      <w:tblPr>
        <w:tblW w:w="5013" w:type="pct"/>
        <w:tblBorders>
          <w:top w:val="double" w:sz="4" w:space="0" w:color="2E74B5"/>
          <w:left w:val="double" w:sz="4" w:space="0" w:color="2E74B5"/>
          <w:bottom w:val="double" w:sz="4" w:space="0" w:color="2E74B5"/>
          <w:right w:val="double" w:sz="4" w:space="0" w:color="2E74B5"/>
          <w:insideH w:val="double" w:sz="4" w:space="0" w:color="2E74B5"/>
          <w:insideV w:val="double" w:sz="4" w:space="0" w:color="2E74B5"/>
        </w:tblBorders>
        <w:tblLayout w:type="fixed"/>
        <w:tblCellMar>
          <w:left w:w="70" w:type="dxa"/>
          <w:right w:w="70" w:type="dxa"/>
        </w:tblCellMar>
        <w:tblLook w:val="0000" w:firstRow="0" w:lastRow="0" w:firstColumn="0" w:lastColumn="0" w:noHBand="0" w:noVBand="0"/>
      </w:tblPr>
      <w:tblGrid>
        <w:gridCol w:w="452"/>
        <w:gridCol w:w="3799"/>
        <w:gridCol w:w="906"/>
        <w:gridCol w:w="1056"/>
        <w:gridCol w:w="1309"/>
        <w:gridCol w:w="1309"/>
      </w:tblGrid>
      <w:tr w:rsidR="00154FC6" w:rsidRPr="006372EE" w:rsidTr="00CC7D75">
        <w:trPr>
          <w:trHeight w:val="207"/>
        </w:trPr>
        <w:tc>
          <w:tcPr>
            <w:tcW w:w="5000" w:type="pct"/>
            <w:gridSpan w:val="6"/>
            <w:tcBorders>
              <w:top w:val="double" w:sz="4" w:space="0" w:color="2E74B5"/>
            </w:tcBorders>
            <w:shd w:val="clear" w:color="auto" w:fill="002060"/>
            <w:vAlign w:val="center"/>
          </w:tcPr>
          <w:p w:rsidR="00154FC6" w:rsidRPr="00CC7D75" w:rsidRDefault="00154FC6" w:rsidP="00CC7D75">
            <w:pPr>
              <w:jc w:val="both"/>
              <w:rPr>
                <w:rFonts w:ascii="FS Joey" w:hAnsi="FS Joey"/>
                <w:b/>
                <w:bCs/>
                <w:color w:val="FFFFFF" w:themeColor="background1"/>
                <w:sz w:val="22"/>
                <w:szCs w:val="22"/>
              </w:rPr>
            </w:pPr>
            <w:r w:rsidRPr="00CC7D75">
              <w:rPr>
                <w:rFonts w:ascii="FS Joey" w:hAnsi="FS Joey"/>
                <w:b/>
                <w:bCs/>
                <w:color w:val="FFFFFF" w:themeColor="background1"/>
                <w:sz w:val="22"/>
                <w:szCs w:val="22"/>
              </w:rPr>
              <w:t>Evaluaciones Administrativas</w:t>
            </w:r>
          </w:p>
        </w:tc>
      </w:tr>
      <w:tr w:rsidR="00154FC6" w:rsidRPr="00781253" w:rsidTr="00CC7D75">
        <w:trPr>
          <w:trHeight w:val="207"/>
        </w:trPr>
        <w:tc>
          <w:tcPr>
            <w:tcW w:w="256" w:type="pct"/>
            <w:shd w:val="clear" w:color="auto" w:fill="002060"/>
            <w:vAlign w:val="center"/>
          </w:tcPr>
          <w:p w:rsidR="00154FC6" w:rsidRPr="00CC7D75" w:rsidRDefault="00154FC6" w:rsidP="00CC7D75">
            <w:pPr>
              <w:jc w:val="both"/>
              <w:rPr>
                <w:rFonts w:ascii="FS Joey" w:hAnsi="FS Joey"/>
                <w:b/>
                <w:bCs/>
                <w:color w:val="FFFFFF" w:themeColor="background1"/>
                <w:sz w:val="16"/>
                <w:szCs w:val="16"/>
              </w:rPr>
            </w:pPr>
            <w:r w:rsidRPr="00CC7D75">
              <w:rPr>
                <w:rFonts w:ascii="FS Joey" w:hAnsi="FS Joey"/>
                <w:b/>
                <w:bCs/>
                <w:color w:val="FFFFFF" w:themeColor="background1"/>
                <w:sz w:val="16"/>
                <w:szCs w:val="16"/>
              </w:rPr>
              <w:t>No.</w:t>
            </w:r>
          </w:p>
        </w:tc>
        <w:tc>
          <w:tcPr>
            <w:tcW w:w="2151" w:type="pct"/>
            <w:shd w:val="clear" w:color="auto" w:fill="002060"/>
            <w:vAlign w:val="center"/>
          </w:tcPr>
          <w:p w:rsidR="00154FC6" w:rsidRPr="00CC7D75" w:rsidRDefault="00154FC6" w:rsidP="00CC7D75">
            <w:pPr>
              <w:jc w:val="both"/>
              <w:rPr>
                <w:rFonts w:ascii="FS Joey" w:hAnsi="FS Joey"/>
                <w:b/>
                <w:bCs/>
                <w:color w:val="FFFFFF" w:themeColor="background1"/>
                <w:sz w:val="16"/>
                <w:szCs w:val="16"/>
              </w:rPr>
            </w:pPr>
            <w:r w:rsidRPr="00CC7D75">
              <w:rPr>
                <w:rFonts w:ascii="FS Joey" w:hAnsi="FS Joey"/>
                <w:b/>
                <w:bCs/>
                <w:color w:val="FFFFFF" w:themeColor="background1"/>
                <w:sz w:val="16"/>
                <w:szCs w:val="16"/>
              </w:rPr>
              <w:t>Unidad Administrativa</w:t>
            </w:r>
          </w:p>
        </w:tc>
        <w:tc>
          <w:tcPr>
            <w:tcW w:w="513" w:type="pct"/>
            <w:shd w:val="clear" w:color="auto" w:fill="002060"/>
            <w:vAlign w:val="center"/>
          </w:tcPr>
          <w:p w:rsidR="00154FC6" w:rsidRPr="00CC7D75" w:rsidRDefault="00154FC6" w:rsidP="00CC7D75">
            <w:pPr>
              <w:jc w:val="both"/>
              <w:rPr>
                <w:rFonts w:ascii="FS Joey" w:hAnsi="FS Joey"/>
                <w:b/>
                <w:bCs/>
                <w:color w:val="FFFFFF" w:themeColor="background1"/>
                <w:sz w:val="16"/>
                <w:szCs w:val="16"/>
              </w:rPr>
            </w:pPr>
            <w:r w:rsidRPr="00CC7D75">
              <w:rPr>
                <w:rFonts w:ascii="FS Joey" w:hAnsi="FS Joey"/>
                <w:b/>
                <w:bCs/>
                <w:color w:val="FFFFFF" w:themeColor="background1"/>
                <w:sz w:val="16"/>
                <w:szCs w:val="16"/>
              </w:rPr>
              <w:t>Fecha</w:t>
            </w:r>
          </w:p>
        </w:tc>
        <w:tc>
          <w:tcPr>
            <w:tcW w:w="598" w:type="pct"/>
            <w:shd w:val="clear" w:color="auto" w:fill="002060"/>
            <w:vAlign w:val="center"/>
          </w:tcPr>
          <w:p w:rsidR="00154FC6" w:rsidRPr="00CC7D75" w:rsidRDefault="00154FC6" w:rsidP="00CC7D75">
            <w:pPr>
              <w:jc w:val="both"/>
              <w:rPr>
                <w:rFonts w:ascii="FS Joey" w:hAnsi="FS Joey"/>
                <w:b/>
                <w:bCs/>
                <w:color w:val="FFFFFF" w:themeColor="background1"/>
                <w:sz w:val="16"/>
                <w:szCs w:val="16"/>
              </w:rPr>
            </w:pPr>
            <w:r w:rsidRPr="00CC7D75">
              <w:rPr>
                <w:rFonts w:ascii="FS Joey" w:hAnsi="FS Joey"/>
                <w:b/>
                <w:bCs/>
                <w:color w:val="FFFFFF" w:themeColor="background1"/>
                <w:sz w:val="16"/>
                <w:szCs w:val="16"/>
              </w:rPr>
              <w:t xml:space="preserve">Hallazgos </w:t>
            </w:r>
          </w:p>
        </w:tc>
        <w:tc>
          <w:tcPr>
            <w:tcW w:w="741" w:type="pct"/>
            <w:shd w:val="clear" w:color="auto" w:fill="002060"/>
            <w:vAlign w:val="center"/>
          </w:tcPr>
          <w:p w:rsidR="00154FC6" w:rsidRPr="00CC7D75" w:rsidRDefault="00154FC6" w:rsidP="00CC7D75">
            <w:pPr>
              <w:jc w:val="both"/>
              <w:rPr>
                <w:rFonts w:ascii="FS Joey" w:hAnsi="FS Joey"/>
                <w:b/>
                <w:bCs/>
                <w:color w:val="FFFFFF" w:themeColor="background1"/>
                <w:sz w:val="16"/>
                <w:szCs w:val="16"/>
              </w:rPr>
            </w:pPr>
            <w:r w:rsidRPr="00CC7D75">
              <w:rPr>
                <w:rFonts w:ascii="FS Joey" w:hAnsi="FS Joey"/>
                <w:b/>
                <w:bCs/>
                <w:color w:val="FFFFFF" w:themeColor="background1"/>
                <w:sz w:val="16"/>
                <w:szCs w:val="16"/>
              </w:rPr>
              <w:t>Acciones preventivas</w:t>
            </w:r>
          </w:p>
        </w:tc>
        <w:tc>
          <w:tcPr>
            <w:tcW w:w="741" w:type="pct"/>
            <w:shd w:val="clear" w:color="auto" w:fill="002060"/>
            <w:vAlign w:val="center"/>
          </w:tcPr>
          <w:p w:rsidR="00154FC6" w:rsidRPr="00CC7D75" w:rsidRDefault="00154FC6" w:rsidP="00CC7D75">
            <w:pPr>
              <w:jc w:val="both"/>
              <w:rPr>
                <w:rFonts w:ascii="FS Joey" w:hAnsi="FS Joey"/>
                <w:b/>
                <w:bCs/>
                <w:color w:val="FFFFFF" w:themeColor="background1"/>
                <w:sz w:val="16"/>
                <w:szCs w:val="16"/>
              </w:rPr>
            </w:pPr>
            <w:r w:rsidRPr="00CC7D75">
              <w:rPr>
                <w:rFonts w:ascii="FS Joey" w:hAnsi="FS Joey"/>
                <w:b/>
                <w:bCs/>
                <w:color w:val="FFFFFF" w:themeColor="background1"/>
                <w:sz w:val="16"/>
                <w:szCs w:val="16"/>
              </w:rPr>
              <w:t>Acciones correctivas</w:t>
            </w:r>
          </w:p>
        </w:tc>
      </w:tr>
      <w:tr w:rsidR="00154FC6" w:rsidRPr="006C2415" w:rsidTr="00CC7D75">
        <w:trPr>
          <w:trHeight w:val="207"/>
        </w:trPr>
        <w:tc>
          <w:tcPr>
            <w:tcW w:w="256" w:type="pct"/>
            <w:shd w:val="clear" w:color="auto" w:fill="auto"/>
            <w:vAlign w:val="center"/>
          </w:tcPr>
          <w:p w:rsidR="00154FC6" w:rsidRPr="006C2415" w:rsidRDefault="00154FC6" w:rsidP="00CC7D75">
            <w:pPr>
              <w:jc w:val="both"/>
              <w:rPr>
                <w:rFonts w:ascii="FS Joey" w:hAnsi="FS Joey"/>
                <w:b/>
                <w:bCs/>
                <w:sz w:val="16"/>
                <w:szCs w:val="16"/>
              </w:rPr>
            </w:pPr>
            <w:r w:rsidRPr="006C2415">
              <w:rPr>
                <w:rFonts w:ascii="FS Joey" w:hAnsi="FS Joey"/>
                <w:b/>
                <w:bCs/>
                <w:sz w:val="16"/>
                <w:szCs w:val="16"/>
              </w:rPr>
              <w:t>1</w:t>
            </w:r>
          </w:p>
        </w:tc>
        <w:tc>
          <w:tcPr>
            <w:tcW w:w="2151" w:type="pct"/>
            <w:shd w:val="clear" w:color="auto" w:fill="auto"/>
            <w:vAlign w:val="center"/>
          </w:tcPr>
          <w:p w:rsidR="00154FC6" w:rsidRPr="00075DCB" w:rsidRDefault="00154FC6" w:rsidP="00CC7D75">
            <w:pPr>
              <w:rPr>
                <w:rFonts w:ascii="FS Joey" w:hAnsi="FS Joey"/>
                <w:bCs/>
                <w:sz w:val="18"/>
                <w:szCs w:val="18"/>
              </w:rPr>
            </w:pPr>
            <w:r w:rsidRPr="00075DCB">
              <w:rPr>
                <w:rFonts w:ascii="FS Joey" w:hAnsi="FS Joey"/>
                <w:bCs/>
                <w:sz w:val="18"/>
                <w:szCs w:val="16"/>
              </w:rPr>
              <w:t>Dirección de Comercio y Consumo</w:t>
            </w:r>
            <w:r>
              <w:rPr>
                <w:rFonts w:ascii="FS Joey" w:hAnsi="FS Joey"/>
                <w:bCs/>
                <w:sz w:val="18"/>
                <w:szCs w:val="16"/>
              </w:rPr>
              <w:t xml:space="preserve"> </w:t>
            </w:r>
            <w:r w:rsidRPr="00075DCB">
              <w:rPr>
                <w:rFonts w:ascii="FS Joey" w:hAnsi="FS Joey"/>
                <w:bCs/>
                <w:sz w:val="18"/>
                <w:szCs w:val="18"/>
              </w:rPr>
              <w:t>CM/EA02/2021</w:t>
            </w:r>
          </w:p>
        </w:tc>
        <w:tc>
          <w:tcPr>
            <w:tcW w:w="513" w:type="pct"/>
            <w:shd w:val="clear" w:color="auto" w:fill="auto"/>
            <w:vAlign w:val="center"/>
          </w:tcPr>
          <w:p w:rsidR="00154FC6" w:rsidRPr="00A80BA9" w:rsidRDefault="00154FC6" w:rsidP="00CC7D75">
            <w:pPr>
              <w:jc w:val="center"/>
              <w:rPr>
                <w:rFonts w:ascii="FS Joey" w:hAnsi="FS Joey"/>
                <w:bCs/>
                <w:sz w:val="16"/>
                <w:szCs w:val="16"/>
              </w:rPr>
            </w:pPr>
            <w:r w:rsidRPr="00A80BA9">
              <w:rPr>
                <w:rFonts w:ascii="FS Joey" w:hAnsi="FS Joey"/>
                <w:bCs/>
                <w:sz w:val="16"/>
                <w:szCs w:val="16"/>
              </w:rPr>
              <w:t>8/10/2021</w:t>
            </w:r>
          </w:p>
        </w:tc>
        <w:tc>
          <w:tcPr>
            <w:tcW w:w="598" w:type="pct"/>
            <w:shd w:val="clear" w:color="auto" w:fill="auto"/>
            <w:vAlign w:val="center"/>
          </w:tcPr>
          <w:p w:rsidR="00154FC6" w:rsidRPr="006C2415" w:rsidRDefault="00154FC6" w:rsidP="00CC7D75">
            <w:pPr>
              <w:jc w:val="center"/>
              <w:rPr>
                <w:rFonts w:ascii="FS Joey" w:hAnsi="FS Joey"/>
                <w:b/>
                <w:bCs/>
                <w:sz w:val="16"/>
                <w:szCs w:val="16"/>
              </w:rPr>
            </w:pPr>
            <w:r>
              <w:rPr>
                <w:rFonts w:ascii="FS Joey" w:hAnsi="FS Joey"/>
                <w:b/>
                <w:bCs/>
                <w:sz w:val="16"/>
                <w:szCs w:val="16"/>
              </w:rPr>
              <w:t>4</w:t>
            </w:r>
          </w:p>
        </w:tc>
        <w:tc>
          <w:tcPr>
            <w:tcW w:w="741" w:type="pct"/>
            <w:shd w:val="clear" w:color="auto" w:fill="auto"/>
            <w:vAlign w:val="center"/>
          </w:tcPr>
          <w:p w:rsidR="00154FC6" w:rsidRPr="006C2415" w:rsidRDefault="00154FC6" w:rsidP="00CC7D75">
            <w:pPr>
              <w:jc w:val="center"/>
              <w:rPr>
                <w:rFonts w:ascii="FS Joey" w:hAnsi="FS Joey"/>
                <w:b/>
                <w:bCs/>
                <w:sz w:val="16"/>
                <w:szCs w:val="16"/>
              </w:rPr>
            </w:pPr>
            <w:r>
              <w:rPr>
                <w:rFonts w:ascii="FS Joey" w:hAnsi="FS Joey"/>
                <w:b/>
                <w:bCs/>
                <w:sz w:val="16"/>
                <w:szCs w:val="16"/>
              </w:rPr>
              <w:t>0</w:t>
            </w:r>
          </w:p>
        </w:tc>
        <w:tc>
          <w:tcPr>
            <w:tcW w:w="741" w:type="pct"/>
            <w:shd w:val="clear" w:color="auto" w:fill="auto"/>
            <w:vAlign w:val="center"/>
          </w:tcPr>
          <w:p w:rsidR="00154FC6" w:rsidRPr="006C2415" w:rsidRDefault="00154FC6" w:rsidP="00CC7D75">
            <w:pPr>
              <w:jc w:val="center"/>
              <w:rPr>
                <w:rFonts w:ascii="FS Joey" w:hAnsi="FS Joey"/>
                <w:b/>
                <w:bCs/>
                <w:sz w:val="16"/>
                <w:szCs w:val="16"/>
              </w:rPr>
            </w:pPr>
            <w:r>
              <w:rPr>
                <w:rFonts w:ascii="FS Joey" w:hAnsi="FS Joey"/>
                <w:b/>
                <w:bCs/>
                <w:sz w:val="16"/>
                <w:szCs w:val="16"/>
              </w:rPr>
              <w:t>4</w:t>
            </w:r>
          </w:p>
        </w:tc>
      </w:tr>
      <w:tr w:rsidR="00154FC6" w:rsidRPr="006C2415" w:rsidTr="00CC7D75">
        <w:trPr>
          <w:trHeight w:val="207"/>
        </w:trPr>
        <w:tc>
          <w:tcPr>
            <w:tcW w:w="256" w:type="pct"/>
            <w:shd w:val="clear" w:color="auto" w:fill="auto"/>
            <w:vAlign w:val="center"/>
          </w:tcPr>
          <w:p w:rsidR="00154FC6" w:rsidRPr="006C2415" w:rsidRDefault="00154FC6" w:rsidP="00CC7D75">
            <w:pPr>
              <w:jc w:val="both"/>
              <w:rPr>
                <w:rFonts w:ascii="FS Joey" w:hAnsi="FS Joey"/>
                <w:b/>
                <w:bCs/>
                <w:sz w:val="16"/>
                <w:szCs w:val="16"/>
              </w:rPr>
            </w:pPr>
            <w:r>
              <w:rPr>
                <w:rFonts w:ascii="FS Joey" w:hAnsi="FS Joey"/>
                <w:b/>
                <w:bCs/>
                <w:sz w:val="16"/>
                <w:szCs w:val="16"/>
              </w:rPr>
              <w:t>2</w:t>
            </w:r>
          </w:p>
        </w:tc>
        <w:tc>
          <w:tcPr>
            <w:tcW w:w="2151" w:type="pct"/>
            <w:tcBorders>
              <w:bottom w:val="double" w:sz="4" w:space="0" w:color="2E74B5"/>
            </w:tcBorders>
            <w:shd w:val="clear" w:color="auto" w:fill="auto"/>
            <w:vAlign w:val="center"/>
          </w:tcPr>
          <w:p w:rsidR="00154FC6" w:rsidRDefault="00154FC6" w:rsidP="00CC7D75">
            <w:pPr>
              <w:rPr>
                <w:rFonts w:ascii="FS Joey" w:hAnsi="FS Joey"/>
                <w:bCs/>
                <w:sz w:val="18"/>
                <w:szCs w:val="16"/>
              </w:rPr>
            </w:pPr>
            <w:r w:rsidRPr="00AA6C8E">
              <w:rPr>
                <w:rFonts w:ascii="FS Joey" w:hAnsi="FS Joey"/>
                <w:bCs/>
                <w:sz w:val="18"/>
                <w:szCs w:val="16"/>
              </w:rPr>
              <w:t>Patronato de la Feria Estatal y Parque Ecológico de León</w:t>
            </w:r>
          </w:p>
          <w:p w:rsidR="00154FC6" w:rsidRPr="00075DCB" w:rsidRDefault="00154FC6" w:rsidP="00CC7D75">
            <w:pPr>
              <w:rPr>
                <w:rFonts w:ascii="FS Joey" w:hAnsi="FS Joey"/>
                <w:bCs/>
                <w:sz w:val="18"/>
                <w:szCs w:val="16"/>
              </w:rPr>
            </w:pPr>
            <w:r>
              <w:rPr>
                <w:rFonts w:ascii="FS Joey" w:hAnsi="FS Joey"/>
                <w:bCs/>
                <w:sz w:val="18"/>
                <w:szCs w:val="16"/>
              </w:rPr>
              <w:t>CM/EA03/2021</w:t>
            </w:r>
          </w:p>
        </w:tc>
        <w:tc>
          <w:tcPr>
            <w:tcW w:w="513" w:type="pct"/>
            <w:tcBorders>
              <w:bottom w:val="double" w:sz="4" w:space="0" w:color="2E74B5"/>
            </w:tcBorders>
            <w:shd w:val="clear" w:color="auto" w:fill="auto"/>
            <w:vAlign w:val="center"/>
          </w:tcPr>
          <w:p w:rsidR="00154FC6" w:rsidRPr="006C2415" w:rsidRDefault="00154FC6" w:rsidP="00CC7D75">
            <w:pPr>
              <w:jc w:val="center"/>
              <w:rPr>
                <w:rFonts w:ascii="FS Joey" w:hAnsi="FS Joey"/>
                <w:bCs/>
                <w:sz w:val="16"/>
                <w:szCs w:val="16"/>
              </w:rPr>
            </w:pPr>
            <w:r>
              <w:rPr>
                <w:rFonts w:ascii="FS Joey" w:hAnsi="FS Joey"/>
                <w:bCs/>
                <w:sz w:val="16"/>
                <w:szCs w:val="16"/>
              </w:rPr>
              <w:t>8/10/2021</w:t>
            </w:r>
          </w:p>
        </w:tc>
        <w:tc>
          <w:tcPr>
            <w:tcW w:w="598" w:type="pct"/>
            <w:shd w:val="clear" w:color="auto" w:fill="auto"/>
            <w:vAlign w:val="center"/>
          </w:tcPr>
          <w:p w:rsidR="00154FC6" w:rsidRPr="006C2415" w:rsidRDefault="00154FC6" w:rsidP="00CC7D75">
            <w:pPr>
              <w:jc w:val="center"/>
              <w:rPr>
                <w:rFonts w:ascii="FS Joey" w:hAnsi="FS Joey"/>
                <w:b/>
                <w:bCs/>
                <w:sz w:val="16"/>
                <w:szCs w:val="16"/>
              </w:rPr>
            </w:pPr>
            <w:r>
              <w:rPr>
                <w:rFonts w:ascii="FS Joey" w:hAnsi="FS Joey"/>
                <w:b/>
                <w:bCs/>
                <w:sz w:val="16"/>
                <w:szCs w:val="16"/>
              </w:rPr>
              <w:t>6</w:t>
            </w:r>
          </w:p>
        </w:tc>
        <w:tc>
          <w:tcPr>
            <w:tcW w:w="741" w:type="pct"/>
            <w:shd w:val="clear" w:color="auto" w:fill="auto"/>
            <w:vAlign w:val="center"/>
          </w:tcPr>
          <w:p w:rsidR="00154FC6" w:rsidRPr="006C2415" w:rsidRDefault="00154FC6" w:rsidP="00CC7D75">
            <w:pPr>
              <w:jc w:val="center"/>
              <w:rPr>
                <w:rFonts w:ascii="FS Joey" w:hAnsi="FS Joey"/>
                <w:b/>
                <w:bCs/>
                <w:sz w:val="16"/>
                <w:szCs w:val="16"/>
              </w:rPr>
            </w:pPr>
            <w:r>
              <w:rPr>
                <w:rFonts w:ascii="FS Joey" w:hAnsi="FS Joey"/>
                <w:b/>
                <w:bCs/>
                <w:sz w:val="16"/>
                <w:szCs w:val="16"/>
              </w:rPr>
              <w:t>0</w:t>
            </w:r>
          </w:p>
        </w:tc>
        <w:tc>
          <w:tcPr>
            <w:tcW w:w="741" w:type="pct"/>
            <w:shd w:val="clear" w:color="auto" w:fill="auto"/>
            <w:vAlign w:val="center"/>
          </w:tcPr>
          <w:p w:rsidR="00154FC6" w:rsidRPr="006C2415" w:rsidRDefault="00154FC6" w:rsidP="00CC7D75">
            <w:pPr>
              <w:jc w:val="center"/>
              <w:rPr>
                <w:rFonts w:ascii="FS Joey" w:hAnsi="FS Joey"/>
                <w:b/>
                <w:bCs/>
                <w:sz w:val="16"/>
                <w:szCs w:val="16"/>
              </w:rPr>
            </w:pPr>
            <w:r>
              <w:rPr>
                <w:rFonts w:ascii="FS Joey" w:hAnsi="FS Joey"/>
                <w:b/>
                <w:bCs/>
                <w:sz w:val="16"/>
                <w:szCs w:val="16"/>
              </w:rPr>
              <w:t>6</w:t>
            </w:r>
          </w:p>
        </w:tc>
      </w:tr>
    </w:tbl>
    <w:p w:rsidR="00154FC6" w:rsidRDefault="00154FC6"/>
    <w:p w:rsidR="00154FC6" w:rsidRDefault="00154FC6" w:rsidP="00154FC6">
      <w:pPr>
        <w:spacing w:line="276" w:lineRule="auto"/>
        <w:jc w:val="both"/>
        <w:rPr>
          <w:rStyle w:val="Textoennegrita"/>
          <w:rFonts w:ascii="Arial" w:hAnsi="Arial" w:cs="Arial"/>
          <w:b w:val="0"/>
          <w:szCs w:val="18"/>
          <w:lang w:eastAsia="es-ES"/>
        </w:rPr>
      </w:pPr>
      <w:r w:rsidRPr="00C71560">
        <w:rPr>
          <w:rStyle w:val="Textoennegrita"/>
          <w:rFonts w:ascii="Arial" w:hAnsi="Arial" w:cs="Arial"/>
          <w:b w:val="0"/>
          <w:szCs w:val="18"/>
          <w:lang w:eastAsia="es-ES"/>
        </w:rPr>
        <w:t xml:space="preserve">Se notificaron </w:t>
      </w:r>
      <w:r w:rsidRPr="00C71560">
        <w:rPr>
          <w:rStyle w:val="Textoennegrita"/>
          <w:rFonts w:ascii="Arial" w:hAnsi="Arial" w:cs="Arial"/>
          <w:szCs w:val="18"/>
          <w:lang w:eastAsia="es-ES"/>
        </w:rPr>
        <w:t>3</w:t>
      </w:r>
      <w:r w:rsidRPr="00C71560">
        <w:rPr>
          <w:rStyle w:val="Textoennegrita"/>
          <w:rFonts w:ascii="Arial" w:hAnsi="Arial" w:cs="Arial"/>
          <w:b w:val="0"/>
          <w:szCs w:val="18"/>
          <w:lang w:eastAsia="es-ES"/>
        </w:rPr>
        <w:t xml:space="preserve"> resoluciones finales de auditoría:</w:t>
      </w:r>
    </w:p>
    <w:p w:rsidR="00154FC6" w:rsidRPr="00C71560" w:rsidRDefault="00154FC6" w:rsidP="00154FC6">
      <w:pPr>
        <w:spacing w:line="276" w:lineRule="auto"/>
        <w:jc w:val="both"/>
        <w:rPr>
          <w:rStyle w:val="Textoennegrita"/>
          <w:rFonts w:ascii="Arial" w:hAnsi="Arial" w:cs="Arial"/>
          <w:b w:val="0"/>
          <w:szCs w:val="18"/>
          <w:lang w:eastAsia="es-ES"/>
        </w:rPr>
      </w:pPr>
    </w:p>
    <w:tbl>
      <w:tblPr>
        <w:tblW w:w="5000" w:type="pct"/>
        <w:tblBorders>
          <w:top w:val="double" w:sz="4" w:space="0" w:color="2E74B5"/>
          <w:left w:val="double" w:sz="4" w:space="0" w:color="2E74B5"/>
          <w:bottom w:val="double" w:sz="4" w:space="0" w:color="2E74B5"/>
          <w:right w:val="double" w:sz="4" w:space="0" w:color="2E74B5"/>
          <w:insideH w:val="double" w:sz="4" w:space="0" w:color="2E74B5"/>
          <w:insideV w:val="double" w:sz="4" w:space="0" w:color="2E74B5"/>
        </w:tblBorders>
        <w:tblCellMar>
          <w:left w:w="70" w:type="dxa"/>
          <w:right w:w="70" w:type="dxa"/>
        </w:tblCellMar>
        <w:tblLook w:val="0000" w:firstRow="0" w:lastRow="0" w:firstColumn="0" w:lastColumn="0" w:noHBand="0" w:noVBand="0"/>
      </w:tblPr>
      <w:tblGrid>
        <w:gridCol w:w="418"/>
        <w:gridCol w:w="3042"/>
        <w:gridCol w:w="1111"/>
        <w:gridCol w:w="986"/>
        <w:gridCol w:w="1122"/>
        <w:gridCol w:w="1069"/>
        <w:gridCol w:w="1060"/>
      </w:tblGrid>
      <w:tr w:rsidR="00154FC6" w:rsidRPr="000C1D26" w:rsidTr="00CC7D75">
        <w:trPr>
          <w:trHeight w:val="218"/>
        </w:trPr>
        <w:tc>
          <w:tcPr>
            <w:tcW w:w="237" w:type="pct"/>
            <w:vMerge w:val="restart"/>
            <w:shd w:val="clear" w:color="auto" w:fill="002060"/>
            <w:vAlign w:val="center"/>
          </w:tcPr>
          <w:p w:rsidR="00154FC6" w:rsidRPr="00CC7D75" w:rsidRDefault="00154FC6" w:rsidP="00CC7D75">
            <w:pPr>
              <w:jc w:val="both"/>
              <w:rPr>
                <w:rFonts w:ascii="FS Joey Medium" w:hAnsi="FS Joey Medium"/>
                <w:bCs/>
                <w:color w:val="FFFFFF" w:themeColor="background1"/>
                <w:sz w:val="18"/>
                <w:szCs w:val="22"/>
              </w:rPr>
            </w:pPr>
            <w:r w:rsidRPr="00CC7D75">
              <w:rPr>
                <w:rFonts w:ascii="FS Joey Medium" w:hAnsi="FS Joey Medium"/>
                <w:bCs/>
                <w:color w:val="FFFFFF" w:themeColor="background1"/>
                <w:sz w:val="18"/>
                <w:szCs w:val="22"/>
              </w:rPr>
              <w:t>No.</w:t>
            </w:r>
          </w:p>
        </w:tc>
        <w:tc>
          <w:tcPr>
            <w:tcW w:w="1726" w:type="pct"/>
            <w:vMerge w:val="restart"/>
            <w:shd w:val="clear" w:color="auto" w:fill="002060"/>
            <w:vAlign w:val="center"/>
          </w:tcPr>
          <w:p w:rsidR="00154FC6" w:rsidRPr="00CC7D75" w:rsidRDefault="00154FC6" w:rsidP="00CC7D75">
            <w:pPr>
              <w:jc w:val="both"/>
              <w:rPr>
                <w:rFonts w:ascii="FS Joey Medium" w:hAnsi="FS Joey Medium"/>
                <w:bCs/>
                <w:color w:val="FFFFFF" w:themeColor="background1"/>
                <w:sz w:val="18"/>
                <w:szCs w:val="22"/>
              </w:rPr>
            </w:pPr>
            <w:r w:rsidRPr="00CC7D75">
              <w:rPr>
                <w:rFonts w:ascii="FS Joey Medium" w:hAnsi="FS Joey Medium"/>
                <w:bCs/>
                <w:color w:val="FFFFFF" w:themeColor="background1"/>
                <w:sz w:val="18"/>
                <w:szCs w:val="22"/>
              </w:rPr>
              <w:t>Unidad Administrativa/ Auditoría</w:t>
            </w:r>
          </w:p>
        </w:tc>
        <w:tc>
          <w:tcPr>
            <w:tcW w:w="630" w:type="pct"/>
            <w:vMerge w:val="restart"/>
            <w:shd w:val="clear" w:color="auto" w:fill="002060"/>
            <w:vAlign w:val="center"/>
          </w:tcPr>
          <w:p w:rsidR="00154FC6" w:rsidRPr="00CC7D75" w:rsidRDefault="00154FC6" w:rsidP="00CC7D75">
            <w:pPr>
              <w:jc w:val="both"/>
              <w:rPr>
                <w:rFonts w:ascii="FS Joey Medium" w:hAnsi="FS Joey Medium"/>
                <w:bCs/>
                <w:color w:val="FFFFFF" w:themeColor="background1"/>
                <w:sz w:val="18"/>
                <w:szCs w:val="22"/>
              </w:rPr>
            </w:pPr>
            <w:r w:rsidRPr="00CC7D75">
              <w:rPr>
                <w:rFonts w:ascii="FS Joey Medium" w:hAnsi="FS Joey Medium"/>
                <w:bCs/>
                <w:color w:val="FFFFFF" w:themeColor="background1"/>
                <w:sz w:val="18"/>
                <w:szCs w:val="22"/>
              </w:rPr>
              <w:t xml:space="preserve">Fecha </w:t>
            </w:r>
          </w:p>
          <w:p w:rsidR="00154FC6" w:rsidRPr="00CC7D75" w:rsidRDefault="00154FC6" w:rsidP="00CC7D75">
            <w:pPr>
              <w:jc w:val="both"/>
              <w:rPr>
                <w:rFonts w:ascii="FS Joey Medium" w:hAnsi="FS Joey Medium"/>
                <w:bCs/>
                <w:color w:val="FFFFFF" w:themeColor="background1"/>
                <w:sz w:val="18"/>
                <w:szCs w:val="22"/>
              </w:rPr>
            </w:pPr>
            <w:r w:rsidRPr="00CC7D75">
              <w:rPr>
                <w:rFonts w:ascii="FS Joey Medium" w:hAnsi="FS Joey Medium"/>
                <w:bCs/>
                <w:color w:val="FFFFFF" w:themeColor="background1"/>
                <w:sz w:val="18"/>
                <w:szCs w:val="22"/>
              </w:rPr>
              <w:t>Notificación</w:t>
            </w:r>
          </w:p>
        </w:tc>
        <w:tc>
          <w:tcPr>
            <w:tcW w:w="1197" w:type="pct"/>
            <w:gridSpan w:val="2"/>
            <w:shd w:val="clear" w:color="auto" w:fill="002060"/>
            <w:vAlign w:val="center"/>
          </w:tcPr>
          <w:p w:rsidR="00154FC6" w:rsidRPr="00CC7D75" w:rsidRDefault="00154FC6" w:rsidP="00CC7D75">
            <w:pPr>
              <w:jc w:val="center"/>
              <w:rPr>
                <w:rFonts w:ascii="FS Joey Medium" w:hAnsi="FS Joey Medium"/>
                <w:bCs/>
                <w:color w:val="FFFFFF" w:themeColor="background1"/>
                <w:sz w:val="18"/>
                <w:szCs w:val="22"/>
              </w:rPr>
            </w:pPr>
            <w:r w:rsidRPr="00CC7D75">
              <w:rPr>
                <w:rFonts w:ascii="FS Joey Medium" w:hAnsi="FS Joey Medium"/>
                <w:bCs/>
                <w:color w:val="FFFFFF" w:themeColor="background1"/>
                <w:sz w:val="18"/>
                <w:szCs w:val="22"/>
              </w:rPr>
              <w:t>Observaciones</w:t>
            </w:r>
          </w:p>
        </w:tc>
        <w:tc>
          <w:tcPr>
            <w:tcW w:w="1209" w:type="pct"/>
            <w:gridSpan w:val="2"/>
            <w:shd w:val="clear" w:color="auto" w:fill="002060"/>
            <w:vAlign w:val="center"/>
          </w:tcPr>
          <w:p w:rsidR="00154FC6" w:rsidRPr="00CC7D75" w:rsidRDefault="00154FC6" w:rsidP="00CC7D75">
            <w:pPr>
              <w:jc w:val="center"/>
              <w:rPr>
                <w:rFonts w:ascii="FS Joey Medium" w:hAnsi="FS Joey Medium"/>
                <w:bCs/>
                <w:color w:val="FFFFFF" w:themeColor="background1"/>
                <w:sz w:val="18"/>
                <w:szCs w:val="22"/>
              </w:rPr>
            </w:pPr>
            <w:r w:rsidRPr="00CC7D75">
              <w:rPr>
                <w:rFonts w:ascii="FS Joey Medium" w:hAnsi="FS Joey Medium"/>
                <w:bCs/>
                <w:color w:val="FFFFFF" w:themeColor="background1"/>
                <w:sz w:val="18"/>
                <w:szCs w:val="22"/>
              </w:rPr>
              <w:t>Recomendaciones</w:t>
            </w:r>
          </w:p>
        </w:tc>
      </w:tr>
      <w:tr w:rsidR="00154FC6" w:rsidRPr="000C1D26" w:rsidTr="00CC7D75">
        <w:trPr>
          <w:trHeight w:val="217"/>
        </w:trPr>
        <w:tc>
          <w:tcPr>
            <w:tcW w:w="237" w:type="pct"/>
            <w:vMerge/>
            <w:shd w:val="clear" w:color="auto" w:fill="002060"/>
            <w:vAlign w:val="center"/>
          </w:tcPr>
          <w:p w:rsidR="00154FC6" w:rsidRPr="00CC7D75" w:rsidRDefault="00154FC6" w:rsidP="00CC7D75">
            <w:pPr>
              <w:jc w:val="both"/>
              <w:rPr>
                <w:rFonts w:ascii="FS Joey Medium" w:hAnsi="FS Joey Medium"/>
                <w:bCs/>
                <w:color w:val="FFFFFF" w:themeColor="background1"/>
                <w:sz w:val="18"/>
                <w:szCs w:val="22"/>
              </w:rPr>
            </w:pPr>
          </w:p>
        </w:tc>
        <w:tc>
          <w:tcPr>
            <w:tcW w:w="1726" w:type="pct"/>
            <w:vMerge/>
            <w:shd w:val="clear" w:color="auto" w:fill="002060"/>
            <w:vAlign w:val="center"/>
          </w:tcPr>
          <w:p w:rsidR="00154FC6" w:rsidRPr="00CC7D75" w:rsidRDefault="00154FC6" w:rsidP="00CC7D75">
            <w:pPr>
              <w:jc w:val="both"/>
              <w:rPr>
                <w:rFonts w:ascii="FS Joey Medium" w:hAnsi="FS Joey Medium"/>
                <w:bCs/>
                <w:color w:val="FFFFFF" w:themeColor="background1"/>
                <w:sz w:val="18"/>
                <w:szCs w:val="22"/>
              </w:rPr>
            </w:pPr>
          </w:p>
        </w:tc>
        <w:tc>
          <w:tcPr>
            <w:tcW w:w="630" w:type="pct"/>
            <w:vMerge/>
            <w:shd w:val="clear" w:color="auto" w:fill="002060"/>
            <w:vAlign w:val="center"/>
          </w:tcPr>
          <w:p w:rsidR="00154FC6" w:rsidRPr="00CC7D75" w:rsidRDefault="00154FC6" w:rsidP="00CC7D75">
            <w:pPr>
              <w:jc w:val="both"/>
              <w:rPr>
                <w:rFonts w:ascii="FS Joey Medium" w:hAnsi="FS Joey Medium"/>
                <w:bCs/>
                <w:color w:val="FFFFFF" w:themeColor="background1"/>
                <w:sz w:val="18"/>
                <w:szCs w:val="22"/>
              </w:rPr>
            </w:pPr>
          </w:p>
        </w:tc>
        <w:tc>
          <w:tcPr>
            <w:tcW w:w="560" w:type="pct"/>
            <w:shd w:val="clear" w:color="auto" w:fill="002060"/>
            <w:vAlign w:val="center"/>
          </w:tcPr>
          <w:p w:rsidR="00154FC6" w:rsidRPr="00CC7D75" w:rsidRDefault="00154FC6" w:rsidP="00CC7D75">
            <w:pPr>
              <w:jc w:val="center"/>
              <w:rPr>
                <w:rFonts w:ascii="FS Joey Medium" w:hAnsi="FS Joey Medium"/>
                <w:bCs/>
                <w:color w:val="FFFFFF" w:themeColor="background1"/>
                <w:sz w:val="18"/>
                <w:szCs w:val="22"/>
              </w:rPr>
            </w:pPr>
            <w:r w:rsidRPr="00CC7D75">
              <w:rPr>
                <w:rFonts w:ascii="FS Joey Medium" w:hAnsi="FS Joey Medium"/>
                <w:bCs/>
                <w:color w:val="FFFFFF" w:themeColor="background1"/>
                <w:sz w:val="18"/>
                <w:szCs w:val="22"/>
              </w:rPr>
              <w:t>Emitidas</w:t>
            </w:r>
          </w:p>
        </w:tc>
        <w:tc>
          <w:tcPr>
            <w:tcW w:w="637" w:type="pct"/>
            <w:shd w:val="clear" w:color="auto" w:fill="002060"/>
            <w:vAlign w:val="center"/>
          </w:tcPr>
          <w:p w:rsidR="00154FC6" w:rsidRPr="00CC7D75" w:rsidRDefault="00154FC6" w:rsidP="00CC7D75">
            <w:pPr>
              <w:jc w:val="center"/>
              <w:rPr>
                <w:rFonts w:ascii="FS Joey Medium" w:hAnsi="FS Joey Medium"/>
                <w:bCs/>
                <w:color w:val="FFFFFF" w:themeColor="background1"/>
                <w:sz w:val="18"/>
                <w:szCs w:val="22"/>
              </w:rPr>
            </w:pPr>
            <w:r w:rsidRPr="00CC7D75">
              <w:rPr>
                <w:rFonts w:ascii="FS Joey Medium" w:hAnsi="FS Joey Medium"/>
                <w:bCs/>
                <w:color w:val="FFFFFF" w:themeColor="background1"/>
                <w:sz w:val="18"/>
                <w:szCs w:val="22"/>
              </w:rPr>
              <w:t>Solventadas</w:t>
            </w:r>
          </w:p>
        </w:tc>
        <w:tc>
          <w:tcPr>
            <w:tcW w:w="607" w:type="pct"/>
            <w:shd w:val="clear" w:color="auto" w:fill="002060"/>
            <w:vAlign w:val="center"/>
          </w:tcPr>
          <w:p w:rsidR="00154FC6" w:rsidRPr="00CC7D75" w:rsidRDefault="00154FC6" w:rsidP="00CC7D75">
            <w:pPr>
              <w:jc w:val="center"/>
              <w:rPr>
                <w:rFonts w:ascii="FS Joey Medium" w:hAnsi="FS Joey Medium"/>
                <w:bCs/>
                <w:color w:val="FFFFFF" w:themeColor="background1"/>
                <w:sz w:val="18"/>
                <w:szCs w:val="22"/>
              </w:rPr>
            </w:pPr>
            <w:r w:rsidRPr="00CC7D75">
              <w:rPr>
                <w:rFonts w:ascii="FS Joey Medium" w:hAnsi="FS Joey Medium"/>
                <w:bCs/>
                <w:color w:val="FFFFFF" w:themeColor="background1"/>
                <w:sz w:val="18"/>
                <w:szCs w:val="22"/>
              </w:rPr>
              <w:t>Emitidas</w:t>
            </w:r>
          </w:p>
        </w:tc>
        <w:tc>
          <w:tcPr>
            <w:tcW w:w="602" w:type="pct"/>
            <w:shd w:val="clear" w:color="auto" w:fill="002060"/>
            <w:vAlign w:val="center"/>
          </w:tcPr>
          <w:p w:rsidR="00154FC6" w:rsidRPr="00CC7D75" w:rsidRDefault="00154FC6" w:rsidP="00CC7D75">
            <w:pPr>
              <w:jc w:val="center"/>
              <w:rPr>
                <w:rFonts w:ascii="FS Joey Medium" w:hAnsi="FS Joey Medium"/>
                <w:bCs/>
                <w:color w:val="FFFFFF" w:themeColor="background1"/>
                <w:sz w:val="18"/>
                <w:szCs w:val="22"/>
              </w:rPr>
            </w:pPr>
            <w:r w:rsidRPr="00CC7D75">
              <w:rPr>
                <w:rFonts w:ascii="FS Joey Medium" w:hAnsi="FS Joey Medium"/>
                <w:bCs/>
                <w:color w:val="FFFFFF" w:themeColor="background1"/>
                <w:sz w:val="18"/>
                <w:szCs w:val="22"/>
              </w:rPr>
              <w:t>Atendidas</w:t>
            </w:r>
          </w:p>
        </w:tc>
      </w:tr>
      <w:tr w:rsidR="00154FC6" w:rsidRPr="00DC20AA" w:rsidTr="00CC7D75">
        <w:trPr>
          <w:trHeight w:val="217"/>
        </w:trPr>
        <w:tc>
          <w:tcPr>
            <w:tcW w:w="237" w:type="pct"/>
            <w:shd w:val="clear" w:color="auto" w:fill="auto"/>
            <w:vAlign w:val="center"/>
          </w:tcPr>
          <w:p w:rsidR="00154FC6" w:rsidRPr="006C2415" w:rsidRDefault="00154FC6" w:rsidP="00CC7D75">
            <w:pPr>
              <w:jc w:val="both"/>
              <w:rPr>
                <w:rFonts w:ascii="FS Joey" w:hAnsi="FS Joey"/>
                <w:b/>
                <w:bCs/>
                <w:sz w:val="18"/>
                <w:szCs w:val="18"/>
              </w:rPr>
            </w:pPr>
            <w:r w:rsidRPr="006C2415">
              <w:rPr>
                <w:rFonts w:ascii="FS Joey" w:hAnsi="FS Joey"/>
                <w:b/>
                <w:bCs/>
                <w:sz w:val="18"/>
                <w:szCs w:val="18"/>
              </w:rPr>
              <w:t>1</w:t>
            </w:r>
          </w:p>
        </w:tc>
        <w:tc>
          <w:tcPr>
            <w:tcW w:w="1726" w:type="pct"/>
            <w:shd w:val="clear" w:color="auto" w:fill="auto"/>
          </w:tcPr>
          <w:p w:rsidR="00154FC6" w:rsidRPr="006C2415" w:rsidRDefault="00154FC6" w:rsidP="00CC7D75">
            <w:pPr>
              <w:rPr>
                <w:rFonts w:ascii="FS Joey" w:hAnsi="FS Joey"/>
                <w:bCs/>
                <w:sz w:val="18"/>
                <w:szCs w:val="16"/>
              </w:rPr>
            </w:pPr>
            <w:r w:rsidRPr="006C2415">
              <w:rPr>
                <w:rFonts w:ascii="FS Joey" w:hAnsi="FS Joey"/>
                <w:bCs/>
                <w:sz w:val="18"/>
                <w:szCs w:val="16"/>
              </w:rPr>
              <w:t>Dirección General de Obra Pública</w:t>
            </w:r>
          </w:p>
        </w:tc>
        <w:tc>
          <w:tcPr>
            <w:tcW w:w="630" w:type="pct"/>
            <w:shd w:val="clear" w:color="auto" w:fill="auto"/>
            <w:vAlign w:val="center"/>
          </w:tcPr>
          <w:p w:rsidR="00154FC6" w:rsidRPr="006C2415" w:rsidRDefault="00154FC6" w:rsidP="00CC7D75">
            <w:pPr>
              <w:jc w:val="center"/>
              <w:rPr>
                <w:rFonts w:ascii="FS Joey" w:hAnsi="FS Joey"/>
                <w:bCs/>
                <w:sz w:val="18"/>
                <w:szCs w:val="18"/>
              </w:rPr>
            </w:pPr>
            <w:r>
              <w:rPr>
                <w:rFonts w:ascii="FS Joey" w:hAnsi="FS Joey"/>
                <w:bCs/>
                <w:sz w:val="18"/>
                <w:szCs w:val="18"/>
              </w:rPr>
              <w:t>17/09/2021</w:t>
            </w:r>
          </w:p>
        </w:tc>
        <w:tc>
          <w:tcPr>
            <w:tcW w:w="560" w:type="pct"/>
            <w:shd w:val="clear" w:color="auto" w:fill="auto"/>
            <w:vAlign w:val="center"/>
          </w:tcPr>
          <w:p w:rsidR="00154FC6" w:rsidRPr="006C2415" w:rsidRDefault="00154FC6" w:rsidP="00CC7D75">
            <w:pPr>
              <w:jc w:val="center"/>
              <w:rPr>
                <w:rFonts w:ascii="FS Joey" w:hAnsi="FS Joey"/>
                <w:sz w:val="18"/>
                <w:szCs w:val="18"/>
              </w:rPr>
            </w:pPr>
            <w:r>
              <w:rPr>
                <w:rFonts w:ascii="FS Joey" w:hAnsi="FS Joey"/>
                <w:sz w:val="18"/>
                <w:szCs w:val="18"/>
              </w:rPr>
              <w:t>2</w:t>
            </w:r>
          </w:p>
        </w:tc>
        <w:tc>
          <w:tcPr>
            <w:tcW w:w="637" w:type="pct"/>
            <w:shd w:val="clear" w:color="auto" w:fill="auto"/>
            <w:vAlign w:val="center"/>
          </w:tcPr>
          <w:p w:rsidR="00154FC6" w:rsidRPr="006C2415" w:rsidRDefault="00154FC6" w:rsidP="00CC7D75">
            <w:pPr>
              <w:jc w:val="center"/>
              <w:rPr>
                <w:rFonts w:ascii="FS Joey" w:hAnsi="FS Joey"/>
                <w:sz w:val="18"/>
                <w:szCs w:val="18"/>
              </w:rPr>
            </w:pPr>
            <w:r>
              <w:rPr>
                <w:rFonts w:ascii="FS Joey" w:hAnsi="FS Joey"/>
                <w:sz w:val="18"/>
                <w:szCs w:val="18"/>
              </w:rPr>
              <w:t>0</w:t>
            </w:r>
          </w:p>
        </w:tc>
        <w:tc>
          <w:tcPr>
            <w:tcW w:w="607" w:type="pct"/>
            <w:shd w:val="clear" w:color="auto" w:fill="auto"/>
            <w:vAlign w:val="center"/>
          </w:tcPr>
          <w:p w:rsidR="00154FC6" w:rsidRPr="006C2415" w:rsidRDefault="00154FC6" w:rsidP="00CC7D75">
            <w:pPr>
              <w:jc w:val="center"/>
              <w:rPr>
                <w:rFonts w:ascii="FS Joey" w:hAnsi="FS Joey"/>
                <w:sz w:val="18"/>
                <w:szCs w:val="18"/>
              </w:rPr>
            </w:pPr>
            <w:r>
              <w:rPr>
                <w:rFonts w:ascii="FS Joey" w:hAnsi="FS Joey"/>
                <w:sz w:val="18"/>
                <w:szCs w:val="18"/>
              </w:rPr>
              <w:t>0</w:t>
            </w:r>
          </w:p>
        </w:tc>
        <w:tc>
          <w:tcPr>
            <w:tcW w:w="602" w:type="pct"/>
            <w:shd w:val="clear" w:color="auto" w:fill="auto"/>
            <w:vAlign w:val="center"/>
          </w:tcPr>
          <w:p w:rsidR="00154FC6" w:rsidRPr="006C2415" w:rsidRDefault="00154FC6" w:rsidP="00CC7D75">
            <w:pPr>
              <w:jc w:val="center"/>
              <w:rPr>
                <w:rFonts w:ascii="FS Joey" w:hAnsi="FS Joey"/>
                <w:sz w:val="18"/>
                <w:szCs w:val="18"/>
              </w:rPr>
            </w:pPr>
            <w:r>
              <w:rPr>
                <w:rFonts w:ascii="FS Joey" w:hAnsi="FS Joey"/>
                <w:sz w:val="18"/>
                <w:szCs w:val="18"/>
              </w:rPr>
              <w:t>0</w:t>
            </w:r>
          </w:p>
        </w:tc>
      </w:tr>
      <w:tr w:rsidR="00154FC6" w:rsidRPr="00DC20AA" w:rsidTr="00CC7D75">
        <w:trPr>
          <w:trHeight w:val="217"/>
        </w:trPr>
        <w:tc>
          <w:tcPr>
            <w:tcW w:w="237" w:type="pct"/>
            <w:shd w:val="clear" w:color="auto" w:fill="auto"/>
            <w:vAlign w:val="center"/>
          </w:tcPr>
          <w:p w:rsidR="00154FC6" w:rsidRPr="006C2415" w:rsidRDefault="00154FC6" w:rsidP="00CC7D75">
            <w:pPr>
              <w:jc w:val="both"/>
              <w:rPr>
                <w:rFonts w:ascii="FS Joey" w:hAnsi="FS Joey"/>
                <w:b/>
                <w:bCs/>
                <w:sz w:val="18"/>
                <w:szCs w:val="18"/>
              </w:rPr>
            </w:pPr>
            <w:r w:rsidRPr="006C2415">
              <w:rPr>
                <w:rFonts w:ascii="FS Joey" w:hAnsi="FS Joey"/>
                <w:b/>
                <w:bCs/>
                <w:sz w:val="18"/>
                <w:szCs w:val="18"/>
              </w:rPr>
              <w:t>2</w:t>
            </w:r>
          </w:p>
        </w:tc>
        <w:tc>
          <w:tcPr>
            <w:tcW w:w="1726" w:type="pct"/>
            <w:shd w:val="clear" w:color="auto" w:fill="auto"/>
          </w:tcPr>
          <w:p w:rsidR="00154FC6" w:rsidRPr="006C2415" w:rsidRDefault="00154FC6" w:rsidP="00CC7D75">
            <w:pPr>
              <w:jc w:val="both"/>
              <w:rPr>
                <w:rFonts w:ascii="FS Joey" w:hAnsi="FS Joey"/>
                <w:bCs/>
                <w:sz w:val="18"/>
                <w:szCs w:val="18"/>
              </w:rPr>
            </w:pPr>
            <w:r w:rsidRPr="009B6248">
              <w:rPr>
                <w:rFonts w:ascii="FS Joey" w:hAnsi="FS Joey"/>
                <w:bCs/>
                <w:sz w:val="18"/>
                <w:szCs w:val="18"/>
              </w:rPr>
              <w:t>Dirección General de Movilidad</w:t>
            </w:r>
          </w:p>
        </w:tc>
        <w:tc>
          <w:tcPr>
            <w:tcW w:w="630" w:type="pct"/>
            <w:shd w:val="clear" w:color="auto" w:fill="auto"/>
            <w:vAlign w:val="center"/>
          </w:tcPr>
          <w:p w:rsidR="00154FC6" w:rsidRPr="006C2415" w:rsidRDefault="00154FC6" w:rsidP="00CC7D75">
            <w:pPr>
              <w:jc w:val="center"/>
              <w:rPr>
                <w:rFonts w:ascii="FS Joey" w:hAnsi="FS Joey"/>
                <w:bCs/>
                <w:sz w:val="18"/>
                <w:szCs w:val="18"/>
              </w:rPr>
            </w:pPr>
            <w:r>
              <w:rPr>
                <w:rFonts w:ascii="FS Joey" w:hAnsi="FS Joey"/>
                <w:bCs/>
                <w:sz w:val="18"/>
                <w:szCs w:val="18"/>
              </w:rPr>
              <w:t>24/09/2021</w:t>
            </w:r>
          </w:p>
        </w:tc>
        <w:tc>
          <w:tcPr>
            <w:tcW w:w="560" w:type="pct"/>
            <w:shd w:val="clear" w:color="auto" w:fill="auto"/>
            <w:vAlign w:val="center"/>
          </w:tcPr>
          <w:p w:rsidR="00154FC6" w:rsidRPr="006C2415" w:rsidRDefault="00154FC6" w:rsidP="00CC7D75">
            <w:pPr>
              <w:jc w:val="center"/>
              <w:rPr>
                <w:rFonts w:ascii="FS Joey" w:hAnsi="FS Joey"/>
                <w:sz w:val="18"/>
                <w:szCs w:val="18"/>
              </w:rPr>
            </w:pPr>
            <w:r>
              <w:rPr>
                <w:rFonts w:ascii="FS Joey" w:hAnsi="FS Joey"/>
                <w:sz w:val="18"/>
                <w:szCs w:val="18"/>
              </w:rPr>
              <w:t>1</w:t>
            </w:r>
          </w:p>
        </w:tc>
        <w:tc>
          <w:tcPr>
            <w:tcW w:w="637" w:type="pct"/>
            <w:shd w:val="clear" w:color="auto" w:fill="auto"/>
            <w:vAlign w:val="center"/>
          </w:tcPr>
          <w:p w:rsidR="00154FC6" w:rsidRPr="006C2415" w:rsidRDefault="00154FC6" w:rsidP="00CC7D75">
            <w:pPr>
              <w:jc w:val="center"/>
              <w:rPr>
                <w:rFonts w:ascii="FS Joey" w:hAnsi="FS Joey"/>
                <w:sz w:val="18"/>
                <w:szCs w:val="18"/>
              </w:rPr>
            </w:pPr>
            <w:r>
              <w:rPr>
                <w:rFonts w:ascii="FS Joey" w:hAnsi="FS Joey"/>
                <w:sz w:val="18"/>
                <w:szCs w:val="18"/>
              </w:rPr>
              <w:t>0</w:t>
            </w:r>
          </w:p>
        </w:tc>
        <w:tc>
          <w:tcPr>
            <w:tcW w:w="607" w:type="pct"/>
            <w:shd w:val="clear" w:color="auto" w:fill="auto"/>
            <w:vAlign w:val="center"/>
          </w:tcPr>
          <w:p w:rsidR="00154FC6" w:rsidRPr="006C2415" w:rsidRDefault="00154FC6" w:rsidP="00CC7D75">
            <w:pPr>
              <w:jc w:val="center"/>
              <w:rPr>
                <w:rFonts w:ascii="FS Joey" w:hAnsi="FS Joey"/>
                <w:sz w:val="18"/>
                <w:szCs w:val="18"/>
              </w:rPr>
            </w:pPr>
            <w:r>
              <w:rPr>
                <w:rFonts w:ascii="FS Joey" w:hAnsi="FS Joey"/>
                <w:sz w:val="18"/>
                <w:szCs w:val="18"/>
              </w:rPr>
              <w:t>1</w:t>
            </w:r>
          </w:p>
        </w:tc>
        <w:tc>
          <w:tcPr>
            <w:tcW w:w="602" w:type="pct"/>
            <w:shd w:val="clear" w:color="auto" w:fill="auto"/>
            <w:vAlign w:val="center"/>
          </w:tcPr>
          <w:p w:rsidR="00154FC6" w:rsidRPr="006C2415" w:rsidRDefault="00154FC6" w:rsidP="00CC7D75">
            <w:pPr>
              <w:jc w:val="center"/>
              <w:rPr>
                <w:rFonts w:ascii="FS Joey" w:hAnsi="FS Joey"/>
                <w:sz w:val="18"/>
                <w:szCs w:val="18"/>
              </w:rPr>
            </w:pPr>
            <w:r>
              <w:rPr>
                <w:rFonts w:ascii="FS Joey" w:hAnsi="FS Joey"/>
                <w:sz w:val="18"/>
                <w:szCs w:val="18"/>
              </w:rPr>
              <w:t>1</w:t>
            </w:r>
          </w:p>
        </w:tc>
      </w:tr>
      <w:tr w:rsidR="00154FC6" w:rsidRPr="00DC20AA" w:rsidTr="00CC7D75">
        <w:trPr>
          <w:trHeight w:val="217"/>
        </w:trPr>
        <w:tc>
          <w:tcPr>
            <w:tcW w:w="237" w:type="pct"/>
            <w:shd w:val="clear" w:color="auto" w:fill="auto"/>
            <w:vAlign w:val="center"/>
          </w:tcPr>
          <w:p w:rsidR="00154FC6" w:rsidRPr="006C2415" w:rsidRDefault="00154FC6" w:rsidP="00CC7D75">
            <w:pPr>
              <w:rPr>
                <w:rFonts w:ascii="FS Joey" w:hAnsi="FS Joey"/>
                <w:b/>
                <w:bCs/>
                <w:sz w:val="18"/>
                <w:szCs w:val="18"/>
              </w:rPr>
            </w:pPr>
            <w:r w:rsidRPr="006C2415">
              <w:rPr>
                <w:rFonts w:ascii="FS Joey" w:hAnsi="FS Joey"/>
                <w:b/>
                <w:bCs/>
                <w:sz w:val="18"/>
                <w:szCs w:val="18"/>
              </w:rPr>
              <w:t>3</w:t>
            </w:r>
          </w:p>
        </w:tc>
        <w:tc>
          <w:tcPr>
            <w:tcW w:w="1726" w:type="pct"/>
            <w:shd w:val="clear" w:color="auto" w:fill="auto"/>
          </w:tcPr>
          <w:p w:rsidR="00154FC6" w:rsidRPr="009B6248" w:rsidRDefault="00154FC6" w:rsidP="00CC7D75">
            <w:pPr>
              <w:rPr>
                <w:rFonts w:ascii="FS Joey" w:hAnsi="FS Joey"/>
                <w:bCs/>
                <w:sz w:val="18"/>
                <w:szCs w:val="16"/>
              </w:rPr>
            </w:pPr>
            <w:r w:rsidRPr="00075DCB">
              <w:rPr>
                <w:rFonts w:ascii="FS Joey" w:hAnsi="FS Joey"/>
                <w:bCs/>
                <w:sz w:val="18"/>
                <w:szCs w:val="16"/>
              </w:rPr>
              <w:t>Dirección General de Desarrollo Institucional</w:t>
            </w:r>
          </w:p>
        </w:tc>
        <w:tc>
          <w:tcPr>
            <w:tcW w:w="630" w:type="pct"/>
            <w:shd w:val="clear" w:color="auto" w:fill="auto"/>
            <w:vAlign w:val="center"/>
          </w:tcPr>
          <w:p w:rsidR="00154FC6" w:rsidRPr="006C2415" w:rsidRDefault="00154FC6" w:rsidP="00CC7D75">
            <w:pPr>
              <w:jc w:val="center"/>
              <w:rPr>
                <w:rFonts w:ascii="FS Joey" w:hAnsi="FS Joey"/>
                <w:bCs/>
                <w:sz w:val="18"/>
                <w:szCs w:val="18"/>
              </w:rPr>
            </w:pPr>
            <w:r>
              <w:rPr>
                <w:rFonts w:ascii="FS Joey" w:hAnsi="FS Joey"/>
                <w:bCs/>
                <w:sz w:val="18"/>
                <w:szCs w:val="18"/>
              </w:rPr>
              <w:t>6/10/2021</w:t>
            </w:r>
          </w:p>
        </w:tc>
        <w:tc>
          <w:tcPr>
            <w:tcW w:w="560" w:type="pct"/>
            <w:shd w:val="clear" w:color="auto" w:fill="auto"/>
            <w:vAlign w:val="center"/>
          </w:tcPr>
          <w:p w:rsidR="00154FC6" w:rsidRPr="006C2415" w:rsidRDefault="00154FC6" w:rsidP="00CC7D75">
            <w:pPr>
              <w:jc w:val="center"/>
              <w:rPr>
                <w:rFonts w:ascii="FS Joey" w:hAnsi="FS Joey"/>
                <w:sz w:val="18"/>
                <w:szCs w:val="18"/>
              </w:rPr>
            </w:pPr>
            <w:r>
              <w:rPr>
                <w:rFonts w:ascii="FS Joey" w:hAnsi="FS Joey"/>
                <w:sz w:val="18"/>
                <w:szCs w:val="18"/>
              </w:rPr>
              <w:t>4</w:t>
            </w:r>
          </w:p>
        </w:tc>
        <w:tc>
          <w:tcPr>
            <w:tcW w:w="637" w:type="pct"/>
            <w:shd w:val="clear" w:color="auto" w:fill="auto"/>
            <w:vAlign w:val="center"/>
          </w:tcPr>
          <w:p w:rsidR="00154FC6" w:rsidRPr="006C2415" w:rsidRDefault="00154FC6" w:rsidP="00CC7D75">
            <w:pPr>
              <w:jc w:val="center"/>
              <w:rPr>
                <w:rFonts w:ascii="FS Joey" w:hAnsi="FS Joey"/>
                <w:sz w:val="18"/>
                <w:szCs w:val="18"/>
              </w:rPr>
            </w:pPr>
            <w:r>
              <w:rPr>
                <w:rFonts w:ascii="FS Joey" w:hAnsi="FS Joey"/>
                <w:sz w:val="18"/>
                <w:szCs w:val="18"/>
              </w:rPr>
              <w:t>0</w:t>
            </w:r>
          </w:p>
        </w:tc>
        <w:tc>
          <w:tcPr>
            <w:tcW w:w="607" w:type="pct"/>
            <w:shd w:val="clear" w:color="auto" w:fill="auto"/>
            <w:vAlign w:val="center"/>
          </w:tcPr>
          <w:p w:rsidR="00154FC6" w:rsidRPr="006C2415" w:rsidRDefault="00154FC6" w:rsidP="00CC7D75">
            <w:pPr>
              <w:jc w:val="center"/>
              <w:rPr>
                <w:rFonts w:ascii="FS Joey" w:hAnsi="FS Joey"/>
                <w:sz w:val="18"/>
                <w:szCs w:val="18"/>
              </w:rPr>
            </w:pPr>
            <w:r>
              <w:rPr>
                <w:rFonts w:ascii="FS Joey" w:hAnsi="FS Joey"/>
                <w:sz w:val="18"/>
                <w:szCs w:val="18"/>
              </w:rPr>
              <w:t>1</w:t>
            </w:r>
          </w:p>
        </w:tc>
        <w:tc>
          <w:tcPr>
            <w:tcW w:w="602" w:type="pct"/>
            <w:shd w:val="clear" w:color="auto" w:fill="auto"/>
            <w:vAlign w:val="center"/>
          </w:tcPr>
          <w:p w:rsidR="00154FC6" w:rsidRPr="006C2415" w:rsidRDefault="00154FC6" w:rsidP="00CC7D75">
            <w:pPr>
              <w:jc w:val="center"/>
              <w:rPr>
                <w:rFonts w:ascii="FS Joey" w:hAnsi="FS Joey"/>
                <w:sz w:val="18"/>
                <w:szCs w:val="18"/>
              </w:rPr>
            </w:pPr>
            <w:r>
              <w:rPr>
                <w:rFonts w:ascii="FS Joey" w:hAnsi="FS Joey"/>
                <w:sz w:val="18"/>
                <w:szCs w:val="18"/>
              </w:rPr>
              <w:t>0</w:t>
            </w:r>
          </w:p>
        </w:tc>
      </w:tr>
    </w:tbl>
    <w:p w:rsidR="00154FC6" w:rsidRDefault="00154FC6"/>
    <w:p w:rsidR="00543E82" w:rsidRPr="00543E82" w:rsidRDefault="00154FC6" w:rsidP="00154FC6">
      <w:pPr>
        <w:spacing w:line="276" w:lineRule="auto"/>
        <w:rPr>
          <w:rFonts w:ascii="Arial" w:hAnsi="Arial" w:cs="Arial"/>
          <w:bCs/>
          <w:color w:val="002060"/>
        </w:rPr>
      </w:pPr>
      <w:r w:rsidRPr="00342CE3">
        <w:rPr>
          <w:rFonts w:ascii="Arial" w:hAnsi="Arial" w:cs="Arial"/>
          <w:bCs/>
          <w:color w:val="002060"/>
        </w:rPr>
        <w:t>Procesos de entrega-recepción de servidores públicos municipales, atendidos.</w:t>
      </w:r>
    </w:p>
    <w:p w:rsidR="00154FC6" w:rsidRDefault="00154FC6" w:rsidP="00154FC6">
      <w:pPr>
        <w:tabs>
          <w:tab w:val="left" w:pos="5595"/>
        </w:tabs>
        <w:jc w:val="both"/>
        <w:rPr>
          <w:rFonts w:ascii="Arial" w:hAnsi="Arial" w:cs="Arial"/>
          <w:bCs/>
        </w:rPr>
      </w:pPr>
      <w:bookmarkStart w:id="11" w:name="_Toc529529467"/>
      <w:bookmarkStart w:id="12" w:name="_Toc529529649"/>
      <w:r w:rsidRPr="002E0F41">
        <w:rPr>
          <w:rFonts w:ascii="Arial" w:hAnsi="Arial" w:cs="Arial"/>
          <w:bCs/>
        </w:rPr>
        <w:t xml:space="preserve">En materia de entrega-recepción en el presente bimestre atendimos </w:t>
      </w:r>
      <w:r w:rsidRPr="002E0F41">
        <w:rPr>
          <w:rFonts w:ascii="Arial" w:hAnsi="Arial" w:cs="Arial"/>
          <w:b/>
          <w:bCs/>
        </w:rPr>
        <w:t>116</w:t>
      </w:r>
      <w:r w:rsidRPr="002E0F41">
        <w:rPr>
          <w:rFonts w:ascii="Arial" w:hAnsi="Arial" w:cs="Arial"/>
          <w:bCs/>
        </w:rPr>
        <w:t xml:space="preserve"> solicitudes de intervención por término del cargo (ordinarias) de distintas unidades administrativas adscritas a los entes públicos de la administración pública municipal.</w:t>
      </w:r>
      <w:bookmarkEnd w:id="11"/>
      <w:bookmarkEnd w:id="12"/>
    </w:p>
    <w:p w:rsidR="00154FC6" w:rsidRDefault="00154FC6" w:rsidP="00154FC6">
      <w:pPr>
        <w:tabs>
          <w:tab w:val="left" w:pos="5595"/>
        </w:tabs>
        <w:jc w:val="both"/>
        <w:rPr>
          <w:rFonts w:ascii="Arial" w:hAnsi="Arial" w:cs="Arial"/>
          <w:bCs/>
        </w:rPr>
      </w:pPr>
    </w:p>
    <w:p w:rsidR="00154FC6" w:rsidRDefault="00154FC6"/>
    <w:p w:rsidR="00154FC6" w:rsidRDefault="00154FC6"/>
    <w:p w:rsidR="00154FC6" w:rsidRDefault="00154FC6"/>
    <w:p w:rsidR="00154FC6" w:rsidRDefault="00543E82">
      <w:r>
        <w:rPr>
          <w:noProof/>
          <w:lang w:eastAsia="es-MX"/>
        </w:rPr>
        <w:drawing>
          <wp:anchor distT="0" distB="0" distL="114300" distR="114300" simplePos="0" relativeHeight="251737088" behindDoc="0" locked="0" layoutInCell="1" allowOverlap="1" wp14:anchorId="4045704F" wp14:editId="42F25D3E">
            <wp:simplePos x="0" y="0"/>
            <wp:positionH relativeFrom="margin">
              <wp:posOffset>903894</wp:posOffset>
            </wp:positionH>
            <wp:positionV relativeFrom="paragraph">
              <wp:posOffset>-433215</wp:posOffset>
            </wp:positionV>
            <wp:extent cx="3688715" cy="2267585"/>
            <wp:effectExtent l="0" t="0" r="6985" b="0"/>
            <wp:wrapSquare wrapText="bothSides"/>
            <wp:docPr id="1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extLst>
                        <a:ext uri="{28A0092B-C50C-407E-A947-70E740481C1C}">
                          <a14:useLocalDpi xmlns:a14="http://schemas.microsoft.com/office/drawing/2010/main" val="0"/>
                        </a:ext>
                      </a:extLst>
                    </a:blip>
                    <a:stretch>
                      <a:fillRect/>
                    </a:stretch>
                  </pic:blipFill>
                  <pic:spPr>
                    <a:xfrm>
                      <a:off x="0" y="0"/>
                      <a:ext cx="3688715" cy="2267585"/>
                    </a:xfrm>
                    <a:prstGeom prst="rect">
                      <a:avLst/>
                    </a:prstGeom>
                  </pic:spPr>
                </pic:pic>
              </a:graphicData>
            </a:graphic>
            <wp14:sizeRelH relativeFrom="margin">
              <wp14:pctWidth>0</wp14:pctWidth>
            </wp14:sizeRelH>
            <wp14:sizeRelV relativeFrom="margin">
              <wp14:pctHeight>0</wp14:pctHeight>
            </wp14:sizeRelV>
          </wp:anchor>
        </w:drawing>
      </w:r>
    </w:p>
    <w:p w:rsidR="00154FC6" w:rsidRDefault="00154FC6"/>
    <w:p w:rsidR="00154FC6" w:rsidRDefault="00154FC6"/>
    <w:p w:rsidR="00154FC6" w:rsidRDefault="00154FC6"/>
    <w:p w:rsidR="00154FC6" w:rsidRDefault="00154FC6"/>
    <w:p w:rsidR="00154FC6" w:rsidRDefault="00154FC6"/>
    <w:p w:rsidR="00154FC6" w:rsidRDefault="00154FC6"/>
    <w:p w:rsidR="00154FC6" w:rsidRDefault="00154FC6"/>
    <w:p w:rsidR="00154FC6" w:rsidRPr="00342CE3" w:rsidRDefault="00154FC6" w:rsidP="00154FC6">
      <w:pPr>
        <w:tabs>
          <w:tab w:val="left" w:pos="5595"/>
        </w:tabs>
        <w:jc w:val="both"/>
        <w:rPr>
          <w:rFonts w:ascii="Arial" w:hAnsi="Arial" w:cs="Arial"/>
          <w:bCs/>
          <w:color w:val="002060"/>
        </w:rPr>
      </w:pPr>
      <w:r w:rsidRPr="00342CE3">
        <w:rPr>
          <w:rFonts w:ascii="Arial" w:hAnsi="Arial" w:cs="Arial"/>
          <w:color w:val="002060"/>
        </w:rPr>
        <w:t>Actos de destrucción de archivos y/o bienes, y verificación de los que no sean utilizables para su enajenación, atendidos.</w:t>
      </w:r>
    </w:p>
    <w:p w:rsidR="00154FC6" w:rsidRDefault="00154FC6"/>
    <w:p w:rsidR="00154FC6" w:rsidRPr="00342CE3" w:rsidRDefault="00154FC6" w:rsidP="00154FC6">
      <w:pPr>
        <w:jc w:val="both"/>
        <w:rPr>
          <w:rFonts w:ascii="Arial" w:hAnsi="Arial" w:cs="Arial"/>
          <w:bCs/>
          <w:szCs w:val="22"/>
        </w:rPr>
      </w:pPr>
      <w:r w:rsidRPr="00342CE3">
        <w:rPr>
          <w:rFonts w:ascii="Arial" w:hAnsi="Arial" w:cs="Arial"/>
          <w:bCs/>
          <w:szCs w:val="22"/>
        </w:rPr>
        <w:t xml:space="preserve">Atendimos las siguientes solicitudes de intervención para: </w:t>
      </w:r>
    </w:p>
    <w:p w:rsidR="00154FC6" w:rsidRPr="00342CE3" w:rsidRDefault="00154FC6" w:rsidP="00154FC6">
      <w:pPr>
        <w:jc w:val="both"/>
        <w:rPr>
          <w:rFonts w:ascii="Arial" w:hAnsi="Arial" w:cs="Arial"/>
          <w:bCs/>
          <w:szCs w:val="22"/>
        </w:rPr>
      </w:pPr>
    </w:p>
    <w:p w:rsidR="00154FC6" w:rsidRPr="00342CE3" w:rsidRDefault="00154FC6" w:rsidP="00154FC6">
      <w:pPr>
        <w:numPr>
          <w:ilvl w:val="0"/>
          <w:numId w:val="1"/>
        </w:numPr>
        <w:jc w:val="both"/>
        <w:rPr>
          <w:rFonts w:ascii="Arial" w:eastAsia="FS Joey" w:hAnsi="Arial" w:cs="Arial"/>
          <w:szCs w:val="22"/>
        </w:rPr>
      </w:pPr>
      <w:r w:rsidRPr="00342CE3">
        <w:rPr>
          <w:rFonts w:ascii="Arial" w:eastAsia="FS Joey" w:hAnsi="Arial" w:cs="Arial"/>
          <w:szCs w:val="22"/>
        </w:rPr>
        <w:t>Destrucción de:</w:t>
      </w:r>
    </w:p>
    <w:p w:rsidR="00154FC6" w:rsidRPr="00342CE3" w:rsidRDefault="00154FC6" w:rsidP="00154FC6">
      <w:pPr>
        <w:numPr>
          <w:ilvl w:val="1"/>
          <w:numId w:val="1"/>
        </w:numPr>
        <w:jc w:val="both"/>
        <w:rPr>
          <w:rFonts w:ascii="Arial" w:eastAsia="FS Joey" w:hAnsi="Arial" w:cs="Arial"/>
          <w:szCs w:val="22"/>
        </w:rPr>
      </w:pPr>
      <w:r w:rsidRPr="00342CE3">
        <w:rPr>
          <w:rFonts w:ascii="Arial" w:eastAsia="FS Joey" w:hAnsi="Arial" w:cs="Arial"/>
          <w:szCs w:val="22"/>
        </w:rPr>
        <w:t>Tarjetas de la Dirección General de Economía (1 de julio 2021).</w:t>
      </w:r>
    </w:p>
    <w:p w:rsidR="00154FC6" w:rsidRPr="00342CE3" w:rsidRDefault="00154FC6" w:rsidP="00154FC6">
      <w:pPr>
        <w:numPr>
          <w:ilvl w:val="1"/>
          <w:numId w:val="1"/>
        </w:numPr>
        <w:jc w:val="both"/>
        <w:rPr>
          <w:rFonts w:ascii="Arial" w:eastAsia="FS Joey" w:hAnsi="Arial" w:cs="Arial"/>
          <w:szCs w:val="22"/>
        </w:rPr>
      </w:pPr>
      <w:r w:rsidRPr="00342CE3">
        <w:rPr>
          <w:rFonts w:ascii="Arial" w:eastAsia="FS Joey" w:hAnsi="Arial" w:cs="Arial"/>
          <w:szCs w:val="22"/>
        </w:rPr>
        <w:t xml:space="preserve">Sellos de la Dirección General de Desarrollo Social y Humano (22 de julio 2021). </w:t>
      </w:r>
    </w:p>
    <w:p w:rsidR="00154FC6" w:rsidRPr="00342CE3" w:rsidRDefault="00154FC6" w:rsidP="00154FC6">
      <w:pPr>
        <w:numPr>
          <w:ilvl w:val="1"/>
          <w:numId w:val="1"/>
        </w:numPr>
        <w:jc w:val="both"/>
        <w:rPr>
          <w:rFonts w:ascii="Arial" w:eastAsia="FS Joey" w:hAnsi="Arial" w:cs="Arial"/>
          <w:szCs w:val="22"/>
        </w:rPr>
      </w:pPr>
      <w:r w:rsidRPr="00342CE3">
        <w:rPr>
          <w:rFonts w:ascii="Arial" w:eastAsia="FS Joey" w:hAnsi="Arial" w:cs="Arial"/>
          <w:szCs w:val="22"/>
        </w:rPr>
        <w:t>Uniformes y equipo de seguridad de la Dirección General de Tránsito (19 de agosto 2021).</w:t>
      </w:r>
    </w:p>
    <w:p w:rsidR="00154FC6" w:rsidRPr="00342CE3" w:rsidRDefault="00154FC6" w:rsidP="00154FC6">
      <w:pPr>
        <w:ind w:left="1440"/>
        <w:jc w:val="both"/>
        <w:rPr>
          <w:rFonts w:ascii="Arial" w:eastAsia="FS Joey" w:hAnsi="Arial" w:cs="Arial"/>
          <w:szCs w:val="22"/>
        </w:rPr>
      </w:pPr>
    </w:p>
    <w:p w:rsidR="00123E24" w:rsidRDefault="00154FC6" w:rsidP="00154FC6">
      <w:pPr>
        <w:numPr>
          <w:ilvl w:val="0"/>
          <w:numId w:val="1"/>
        </w:numPr>
        <w:jc w:val="both"/>
        <w:rPr>
          <w:rFonts w:ascii="Arial" w:hAnsi="Arial" w:cs="Arial"/>
          <w:bCs/>
          <w:szCs w:val="22"/>
        </w:rPr>
      </w:pPr>
      <w:r w:rsidRPr="00342CE3">
        <w:rPr>
          <w:rFonts w:ascii="Arial" w:eastAsia="FS Joey" w:hAnsi="Arial" w:cs="Arial"/>
          <w:szCs w:val="22"/>
        </w:rPr>
        <w:t>Donación de bienes del SAPAL a varias Asociaciones Civiles (5 de julio 2021).</w:t>
      </w:r>
    </w:p>
    <w:p w:rsidR="00154FC6" w:rsidRPr="00123E24" w:rsidRDefault="00154FC6" w:rsidP="00154FC6">
      <w:pPr>
        <w:numPr>
          <w:ilvl w:val="0"/>
          <w:numId w:val="1"/>
        </w:numPr>
        <w:jc w:val="both"/>
        <w:rPr>
          <w:rFonts w:ascii="Arial" w:hAnsi="Arial" w:cs="Arial"/>
          <w:bCs/>
          <w:szCs w:val="22"/>
        </w:rPr>
      </w:pPr>
      <w:r w:rsidRPr="00123E24">
        <w:rPr>
          <w:rFonts w:ascii="Arial" w:eastAsia="FS Joey" w:hAnsi="Arial" w:cs="Arial"/>
          <w:szCs w:val="22"/>
        </w:rPr>
        <w:t>Venta fuera de subasta de la COMUDE León (17 de julio 2021).</w:t>
      </w:r>
    </w:p>
    <w:p w:rsidR="00154FC6" w:rsidRDefault="00154FC6" w:rsidP="00154FC6">
      <w:pPr>
        <w:rPr>
          <w:rFonts w:ascii="Arial" w:eastAsia="FS Joey" w:hAnsi="Arial" w:cs="Arial"/>
          <w:szCs w:val="22"/>
        </w:rPr>
      </w:pPr>
    </w:p>
    <w:p w:rsidR="00154FC6" w:rsidRPr="00342CE3" w:rsidRDefault="00154FC6" w:rsidP="00154FC6">
      <w:pPr>
        <w:jc w:val="both"/>
        <w:rPr>
          <w:rFonts w:ascii="Arial" w:hAnsi="Arial" w:cs="Arial"/>
          <w:b/>
          <w:color w:val="002060"/>
          <w:szCs w:val="20"/>
        </w:rPr>
      </w:pPr>
      <w:r w:rsidRPr="00342CE3">
        <w:rPr>
          <w:rFonts w:ascii="Arial" w:hAnsi="Arial" w:cs="Arial"/>
          <w:b/>
          <w:color w:val="002060"/>
          <w:szCs w:val="20"/>
        </w:rPr>
        <w:t>Otras actividades</w:t>
      </w:r>
    </w:p>
    <w:p w:rsidR="00154FC6" w:rsidRDefault="00154FC6" w:rsidP="00154FC6">
      <w:pPr>
        <w:jc w:val="both"/>
        <w:rPr>
          <w:rFonts w:ascii="FS Joey" w:hAnsi="FS Joey"/>
          <w:bCs/>
          <w:sz w:val="22"/>
          <w:szCs w:val="22"/>
          <w:highlight w:val="red"/>
          <w:lang w:val="es-ES"/>
        </w:rPr>
      </w:pPr>
    </w:p>
    <w:p w:rsidR="00154FC6" w:rsidRPr="00342CE3" w:rsidRDefault="00154FC6" w:rsidP="00154FC6">
      <w:pPr>
        <w:numPr>
          <w:ilvl w:val="0"/>
          <w:numId w:val="1"/>
        </w:numPr>
        <w:jc w:val="both"/>
        <w:rPr>
          <w:rFonts w:ascii="Arial" w:eastAsia="FS Joey" w:hAnsi="Arial" w:cs="Arial"/>
          <w:szCs w:val="22"/>
        </w:rPr>
      </w:pPr>
      <w:r w:rsidRPr="00342CE3">
        <w:rPr>
          <w:rFonts w:ascii="Arial" w:eastAsia="FS Joey" w:hAnsi="Arial" w:cs="Arial"/>
          <w:szCs w:val="22"/>
        </w:rPr>
        <w:t xml:space="preserve">Acudimos a la Academia Metropolitana de Seguridad Pública, para la verificación de cursos: </w:t>
      </w:r>
    </w:p>
    <w:p w:rsidR="00154FC6" w:rsidRPr="008C5268" w:rsidRDefault="00154FC6" w:rsidP="00154FC6">
      <w:pPr>
        <w:jc w:val="both"/>
        <w:rPr>
          <w:rFonts w:ascii="FS Joey" w:eastAsia="FS Joey" w:hAnsi="FS Joey" w:cs="FS Joey"/>
          <w:sz w:val="18"/>
          <w:szCs w:val="22"/>
        </w:rPr>
      </w:pPr>
    </w:p>
    <w:tbl>
      <w:tblPr>
        <w:tblW w:w="4470" w:type="pct"/>
        <w:tblInd w:w="921" w:type="dxa"/>
        <w:tblBorders>
          <w:top w:val="double" w:sz="4" w:space="0" w:color="2E74B5"/>
          <w:left w:val="double" w:sz="4" w:space="0" w:color="2E74B5"/>
          <w:bottom w:val="double" w:sz="4" w:space="0" w:color="2E74B5"/>
          <w:right w:val="double" w:sz="4" w:space="0" w:color="2E74B5"/>
          <w:insideH w:val="double" w:sz="4" w:space="0" w:color="2E74B5"/>
          <w:insideV w:val="double" w:sz="4" w:space="0" w:color="2E74B5"/>
        </w:tblBorders>
        <w:tblCellMar>
          <w:left w:w="70" w:type="dxa"/>
          <w:right w:w="70" w:type="dxa"/>
        </w:tblCellMar>
        <w:tblLook w:val="04A0" w:firstRow="1" w:lastRow="0" w:firstColumn="1" w:lastColumn="0" w:noHBand="0" w:noVBand="1"/>
      </w:tblPr>
      <w:tblGrid>
        <w:gridCol w:w="6148"/>
        <w:gridCol w:w="1726"/>
      </w:tblGrid>
      <w:tr w:rsidR="00154FC6" w:rsidRPr="00342CE3" w:rsidTr="00CC7D75">
        <w:trPr>
          <w:trHeight w:val="338"/>
        </w:trPr>
        <w:tc>
          <w:tcPr>
            <w:tcW w:w="3904" w:type="pct"/>
            <w:tcBorders>
              <w:bottom w:val="double" w:sz="4" w:space="0" w:color="2E74B5"/>
            </w:tcBorders>
            <w:shd w:val="clear" w:color="auto" w:fill="002060"/>
            <w:noWrap/>
            <w:vAlign w:val="center"/>
          </w:tcPr>
          <w:p w:rsidR="00154FC6" w:rsidRPr="00CC7D75" w:rsidRDefault="00154FC6" w:rsidP="00CC7D75">
            <w:pPr>
              <w:jc w:val="both"/>
              <w:rPr>
                <w:rFonts w:ascii="Arial" w:hAnsi="Arial" w:cs="Arial"/>
                <w:b/>
                <w:bCs/>
                <w:color w:val="FFFFFF" w:themeColor="background1"/>
                <w:sz w:val="22"/>
                <w:szCs w:val="20"/>
              </w:rPr>
            </w:pPr>
            <w:r w:rsidRPr="00CC7D75">
              <w:rPr>
                <w:rFonts w:ascii="Arial" w:hAnsi="Arial" w:cs="Arial"/>
                <w:b/>
                <w:bCs/>
                <w:color w:val="FFFFFF" w:themeColor="background1"/>
                <w:sz w:val="22"/>
                <w:szCs w:val="20"/>
              </w:rPr>
              <w:t>Curso</w:t>
            </w:r>
          </w:p>
        </w:tc>
        <w:tc>
          <w:tcPr>
            <w:tcW w:w="1096" w:type="pct"/>
            <w:tcBorders>
              <w:bottom w:val="double" w:sz="4" w:space="0" w:color="2E74B5"/>
            </w:tcBorders>
            <w:shd w:val="clear" w:color="auto" w:fill="002060"/>
            <w:vAlign w:val="center"/>
          </w:tcPr>
          <w:p w:rsidR="00154FC6" w:rsidRPr="00CC7D75" w:rsidRDefault="00154FC6" w:rsidP="00CC7D75">
            <w:pPr>
              <w:jc w:val="both"/>
              <w:rPr>
                <w:rFonts w:ascii="Arial" w:hAnsi="Arial" w:cs="Arial"/>
                <w:b/>
                <w:bCs/>
                <w:color w:val="FFFFFF" w:themeColor="background1"/>
                <w:sz w:val="22"/>
                <w:szCs w:val="20"/>
              </w:rPr>
            </w:pPr>
            <w:r w:rsidRPr="00CC7D75">
              <w:rPr>
                <w:rFonts w:ascii="Arial" w:hAnsi="Arial" w:cs="Arial"/>
                <w:b/>
                <w:bCs/>
                <w:color w:val="FFFFFF" w:themeColor="background1"/>
                <w:sz w:val="22"/>
                <w:szCs w:val="20"/>
              </w:rPr>
              <w:t>Fechas</w:t>
            </w:r>
          </w:p>
        </w:tc>
      </w:tr>
      <w:tr w:rsidR="00154FC6" w:rsidRPr="00342CE3" w:rsidTr="00CC7D75">
        <w:trPr>
          <w:trHeight w:val="20"/>
        </w:trPr>
        <w:tc>
          <w:tcPr>
            <w:tcW w:w="3904" w:type="pct"/>
            <w:tcBorders>
              <w:top w:val="double" w:sz="4" w:space="0" w:color="2E74B5"/>
              <w:left w:val="double" w:sz="4" w:space="0" w:color="2E74B5"/>
              <w:bottom w:val="double" w:sz="4" w:space="0" w:color="2E74B5"/>
              <w:right w:val="double" w:sz="4" w:space="0" w:color="2E74B5"/>
            </w:tcBorders>
            <w:shd w:val="clear" w:color="auto" w:fill="auto"/>
            <w:noWrap/>
            <w:vAlign w:val="bottom"/>
          </w:tcPr>
          <w:p w:rsidR="00154FC6" w:rsidRPr="00342CE3" w:rsidRDefault="00154FC6" w:rsidP="00CC7D75">
            <w:pPr>
              <w:rPr>
                <w:rFonts w:ascii="Arial" w:hAnsi="Arial" w:cs="Arial"/>
                <w:color w:val="000000"/>
                <w:sz w:val="22"/>
                <w:szCs w:val="20"/>
                <w:lang w:eastAsia="es-MX"/>
              </w:rPr>
            </w:pPr>
            <w:r w:rsidRPr="00342CE3">
              <w:rPr>
                <w:rFonts w:ascii="Arial" w:hAnsi="Arial" w:cs="Arial"/>
                <w:color w:val="000000"/>
                <w:sz w:val="22"/>
                <w:szCs w:val="20"/>
              </w:rPr>
              <w:t>Motociclismo Táctico Policial</w:t>
            </w:r>
          </w:p>
        </w:tc>
        <w:tc>
          <w:tcPr>
            <w:tcW w:w="1096" w:type="pct"/>
            <w:tcBorders>
              <w:top w:val="double" w:sz="4" w:space="0" w:color="2E74B5"/>
              <w:left w:val="double" w:sz="4" w:space="0" w:color="2E74B5"/>
              <w:bottom w:val="double" w:sz="4" w:space="0" w:color="2E74B5"/>
              <w:right w:val="double" w:sz="4" w:space="0" w:color="2E74B5"/>
            </w:tcBorders>
            <w:shd w:val="clear" w:color="auto" w:fill="auto"/>
            <w:vAlign w:val="bottom"/>
          </w:tcPr>
          <w:p w:rsidR="00154FC6" w:rsidRPr="00342CE3" w:rsidRDefault="00154FC6" w:rsidP="00CC7D75">
            <w:pPr>
              <w:rPr>
                <w:rFonts w:ascii="Arial" w:hAnsi="Arial" w:cs="Arial"/>
                <w:color w:val="000000"/>
                <w:sz w:val="22"/>
                <w:szCs w:val="20"/>
              </w:rPr>
            </w:pPr>
            <w:r w:rsidRPr="00342CE3">
              <w:rPr>
                <w:rFonts w:ascii="Arial" w:hAnsi="Arial" w:cs="Arial"/>
                <w:color w:val="000000"/>
                <w:sz w:val="22"/>
                <w:szCs w:val="20"/>
              </w:rPr>
              <w:t>8 y 10 de Septiembre</w:t>
            </w:r>
          </w:p>
        </w:tc>
      </w:tr>
      <w:tr w:rsidR="00154FC6" w:rsidRPr="00342CE3" w:rsidTr="00CC7D75">
        <w:trPr>
          <w:trHeight w:val="20"/>
        </w:trPr>
        <w:tc>
          <w:tcPr>
            <w:tcW w:w="3904" w:type="pct"/>
            <w:tcBorders>
              <w:top w:val="double" w:sz="4" w:space="0" w:color="2E74B5"/>
              <w:left w:val="double" w:sz="4" w:space="0" w:color="2E74B5"/>
              <w:bottom w:val="double" w:sz="4" w:space="0" w:color="2E74B5"/>
              <w:right w:val="double" w:sz="4" w:space="0" w:color="2E74B5"/>
            </w:tcBorders>
            <w:shd w:val="clear" w:color="auto" w:fill="auto"/>
            <w:noWrap/>
            <w:vAlign w:val="bottom"/>
          </w:tcPr>
          <w:p w:rsidR="00154FC6" w:rsidRPr="00342CE3" w:rsidRDefault="00154FC6" w:rsidP="00CC7D75">
            <w:pPr>
              <w:jc w:val="both"/>
              <w:rPr>
                <w:rFonts w:ascii="Arial" w:hAnsi="Arial" w:cs="Arial"/>
                <w:color w:val="000000"/>
                <w:sz w:val="22"/>
                <w:szCs w:val="20"/>
              </w:rPr>
            </w:pPr>
            <w:r w:rsidRPr="00342CE3">
              <w:rPr>
                <w:rFonts w:ascii="Arial" w:hAnsi="Arial" w:cs="Arial"/>
                <w:color w:val="000000"/>
                <w:sz w:val="22"/>
                <w:szCs w:val="20"/>
              </w:rPr>
              <w:t>Actualización para Agente de Tránsito</w:t>
            </w:r>
          </w:p>
        </w:tc>
        <w:tc>
          <w:tcPr>
            <w:tcW w:w="1096" w:type="pct"/>
            <w:tcBorders>
              <w:top w:val="double" w:sz="4" w:space="0" w:color="2E74B5"/>
              <w:left w:val="double" w:sz="4" w:space="0" w:color="2E74B5"/>
              <w:bottom w:val="double" w:sz="4" w:space="0" w:color="2E74B5"/>
              <w:right w:val="double" w:sz="4" w:space="0" w:color="2E74B5"/>
            </w:tcBorders>
            <w:shd w:val="clear" w:color="auto" w:fill="auto"/>
            <w:vAlign w:val="center"/>
          </w:tcPr>
          <w:p w:rsidR="00154FC6" w:rsidRPr="00342CE3" w:rsidRDefault="00154FC6" w:rsidP="00CC7D75">
            <w:pPr>
              <w:rPr>
                <w:rFonts w:ascii="Arial" w:hAnsi="Arial" w:cs="Arial"/>
                <w:color w:val="000000"/>
                <w:sz w:val="22"/>
                <w:szCs w:val="20"/>
              </w:rPr>
            </w:pPr>
            <w:r w:rsidRPr="00342CE3">
              <w:rPr>
                <w:rFonts w:ascii="Arial" w:hAnsi="Arial" w:cs="Arial"/>
                <w:color w:val="000000"/>
                <w:sz w:val="22"/>
                <w:szCs w:val="20"/>
              </w:rPr>
              <w:t>8 de Septiembre</w:t>
            </w:r>
          </w:p>
        </w:tc>
      </w:tr>
      <w:tr w:rsidR="00154FC6" w:rsidRPr="00342CE3" w:rsidTr="00CC7D75">
        <w:trPr>
          <w:trHeight w:val="20"/>
        </w:trPr>
        <w:tc>
          <w:tcPr>
            <w:tcW w:w="3904" w:type="pct"/>
            <w:tcBorders>
              <w:top w:val="double" w:sz="4" w:space="0" w:color="2E74B5"/>
              <w:left w:val="double" w:sz="4" w:space="0" w:color="2E74B5"/>
              <w:bottom w:val="double" w:sz="4" w:space="0" w:color="2E74B5"/>
              <w:right w:val="double" w:sz="4" w:space="0" w:color="2E74B5"/>
            </w:tcBorders>
            <w:shd w:val="clear" w:color="auto" w:fill="auto"/>
            <w:noWrap/>
            <w:vAlign w:val="bottom"/>
          </w:tcPr>
          <w:p w:rsidR="00154FC6" w:rsidRPr="00342CE3" w:rsidRDefault="00154FC6" w:rsidP="00CC7D75">
            <w:pPr>
              <w:jc w:val="both"/>
              <w:rPr>
                <w:rFonts w:ascii="Arial" w:hAnsi="Arial" w:cs="Arial"/>
                <w:color w:val="000000"/>
                <w:sz w:val="22"/>
                <w:szCs w:val="20"/>
              </w:rPr>
            </w:pPr>
            <w:r w:rsidRPr="00342CE3">
              <w:rPr>
                <w:rFonts w:ascii="Arial" w:hAnsi="Arial" w:cs="Arial"/>
                <w:color w:val="000000"/>
                <w:sz w:val="22"/>
                <w:szCs w:val="20"/>
              </w:rPr>
              <w:t xml:space="preserve">Taller de Análisis Policial  </w:t>
            </w:r>
          </w:p>
          <w:p w:rsidR="00154FC6" w:rsidRPr="00342CE3" w:rsidRDefault="00154FC6" w:rsidP="00CC7D75">
            <w:pPr>
              <w:jc w:val="both"/>
              <w:rPr>
                <w:rFonts w:ascii="Arial" w:hAnsi="Arial" w:cs="Arial"/>
                <w:color w:val="000000"/>
                <w:sz w:val="22"/>
                <w:szCs w:val="20"/>
              </w:rPr>
            </w:pPr>
            <w:r w:rsidRPr="00342CE3">
              <w:rPr>
                <w:rFonts w:ascii="Arial" w:hAnsi="Arial" w:cs="Arial"/>
                <w:color w:val="000000"/>
                <w:sz w:val="22"/>
                <w:szCs w:val="20"/>
              </w:rPr>
              <w:t>(Métodos y técnicas de investigación con entrevista Kinésica)</w:t>
            </w:r>
          </w:p>
        </w:tc>
        <w:tc>
          <w:tcPr>
            <w:tcW w:w="1096" w:type="pct"/>
            <w:tcBorders>
              <w:top w:val="double" w:sz="4" w:space="0" w:color="2E74B5"/>
              <w:left w:val="double" w:sz="4" w:space="0" w:color="2E74B5"/>
              <w:bottom w:val="double" w:sz="4" w:space="0" w:color="2E74B5"/>
              <w:right w:val="double" w:sz="4" w:space="0" w:color="2E74B5"/>
            </w:tcBorders>
            <w:shd w:val="clear" w:color="auto" w:fill="auto"/>
            <w:vAlign w:val="center"/>
          </w:tcPr>
          <w:p w:rsidR="00154FC6" w:rsidRPr="00342CE3" w:rsidRDefault="00154FC6" w:rsidP="00CC7D75">
            <w:pPr>
              <w:rPr>
                <w:rFonts w:ascii="Arial" w:hAnsi="Arial" w:cs="Arial"/>
                <w:color w:val="000000"/>
                <w:sz w:val="22"/>
                <w:szCs w:val="20"/>
              </w:rPr>
            </w:pPr>
            <w:r w:rsidRPr="00342CE3">
              <w:rPr>
                <w:rFonts w:ascii="Arial" w:hAnsi="Arial" w:cs="Arial"/>
                <w:color w:val="000000"/>
                <w:sz w:val="22"/>
                <w:szCs w:val="20"/>
              </w:rPr>
              <w:t>29 de Septiembre</w:t>
            </w:r>
          </w:p>
        </w:tc>
      </w:tr>
      <w:tr w:rsidR="00154FC6" w:rsidRPr="00342CE3" w:rsidTr="00CC7D75">
        <w:trPr>
          <w:trHeight w:val="20"/>
        </w:trPr>
        <w:tc>
          <w:tcPr>
            <w:tcW w:w="3904" w:type="pct"/>
            <w:tcBorders>
              <w:top w:val="double" w:sz="4" w:space="0" w:color="2E74B5"/>
              <w:left w:val="double" w:sz="4" w:space="0" w:color="2E74B5"/>
              <w:bottom w:val="double" w:sz="4" w:space="0" w:color="2E74B5"/>
              <w:right w:val="double" w:sz="4" w:space="0" w:color="2E74B5"/>
            </w:tcBorders>
            <w:shd w:val="clear" w:color="auto" w:fill="auto"/>
            <w:noWrap/>
            <w:vAlign w:val="bottom"/>
          </w:tcPr>
          <w:p w:rsidR="00154FC6" w:rsidRPr="00342CE3" w:rsidRDefault="00154FC6" w:rsidP="00CC7D75">
            <w:pPr>
              <w:jc w:val="both"/>
              <w:rPr>
                <w:rFonts w:ascii="Arial" w:hAnsi="Arial" w:cs="Arial"/>
                <w:color w:val="000000"/>
                <w:sz w:val="22"/>
                <w:szCs w:val="20"/>
              </w:rPr>
            </w:pPr>
            <w:r w:rsidRPr="00342CE3">
              <w:rPr>
                <w:rFonts w:ascii="Arial" w:hAnsi="Arial" w:cs="Arial"/>
                <w:color w:val="000000"/>
                <w:sz w:val="22"/>
                <w:szCs w:val="20"/>
              </w:rPr>
              <w:t>Planeación, Operación, Estrategias y Tácticas Policiales</w:t>
            </w:r>
          </w:p>
        </w:tc>
        <w:tc>
          <w:tcPr>
            <w:tcW w:w="1096" w:type="pct"/>
            <w:tcBorders>
              <w:top w:val="double" w:sz="4" w:space="0" w:color="2E74B5"/>
              <w:left w:val="double" w:sz="4" w:space="0" w:color="2E74B5"/>
              <w:bottom w:val="double" w:sz="4" w:space="0" w:color="2E74B5"/>
              <w:right w:val="double" w:sz="4" w:space="0" w:color="2E74B5"/>
            </w:tcBorders>
            <w:shd w:val="clear" w:color="auto" w:fill="auto"/>
            <w:vAlign w:val="center"/>
          </w:tcPr>
          <w:p w:rsidR="00154FC6" w:rsidRPr="00342CE3" w:rsidRDefault="00154FC6" w:rsidP="00CC7D75">
            <w:pPr>
              <w:rPr>
                <w:rFonts w:ascii="Arial" w:hAnsi="Arial" w:cs="Arial"/>
                <w:color w:val="000000"/>
                <w:sz w:val="22"/>
                <w:szCs w:val="20"/>
              </w:rPr>
            </w:pPr>
            <w:r w:rsidRPr="00342CE3">
              <w:rPr>
                <w:rFonts w:ascii="Arial" w:hAnsi="Arial" w:cs="Arial"/>
                <w:color w:val="000000"/>
                <w:sz w:val="22"/>
                <w:szCs w:val="20"/>
              </w:rPr>
              <w:t>8 de Octubre</w:t>
            </w:r>
          </w:p>
        </w:tc>
      </w:tr>
      <w:tr w:rsidR="00154FC6" w:rsidRPr="00342CE3" w:rsidTr="00CC7D75">
        <w:trPr>
          <w:trHeight w:val="20"/>
        </w:trPr>
        <w:tc>
          <w:tcPr>
            <w:tcW w:w="3904" w:type="pct"/>
            <w:tcBorders>
              <w:top w:val="double" w:sz="4" w:space="0" w:color="2E74B5"/>
              <w:left w:val="double" w:sz="4" w:space="0" w:color="2E74B5"/>
              <w:bottom w:val="double" w:sz="4" w:space="0" w:color="2E74B5"/>
              <w:right w:val="double" w:sz="4" w:space="0" w:color="2E74B5"/>
            </w:tcBorders>
            <w:shd w:val="clear" w:color="auto" w:fill="auto"/>
            <w:noWrap/>
            <w:vAlign w:val="bottom"/>
          </w:tcPr>
          <w:p w:rsidR="00154FC6" w:rsidRPr="00342CE3" w:rsidRDefault="00154FC6" w:rsidP="00CC7D75">
            <w:pPr>
              <w:rPr>
                <w:rFonts w:ascii="Arial" w:hAnsi="Arial" w:cs="Arial"/>
                <w:color w:val="000000"/>
                <w:sz w:val="22"/>
                <w:szCs w:val="20"/>
              </w:rPr>
            </w:pPr>
            <w:r w:rsidRPr="00342CE3">
              <w:rPr>
                <w:rFonts w:ascii="Arial" w:hAnsi="Arial" w:cs="Arial"/>
                <w:color w:val="000000"/>
                <w:sz w:val="22"/>
                <w:szCs w:val="20"/>
              </w:rPr>
              <w:t>Liderazgo Efectivo</w:t>
            </w:r>
          </w:p>
        </w:tc>
        <w:tc>
          <w:tcPr>
            <w:tcW w:w="1096" w:type="pct"/>
            <w:tcBorders>
              <w:top w:val="double" w:sz="4" w:space="0" w:color="2E74B5"/>
              <w:left w:val="double" w:sz="4" w:space="0" w:color="2E74B5"/>
              <w:bottom w:val="double" w:sz="4" w:space="0" w:color="2E74B5"/>
              <w:right w:val="double" w:sz="4" w:space="0" w:color="2E74B5"/>
            </w:tcBorders>
            <w:shd w:val="clear" w:color="auto" w:fill="auto"/>
            <w:vAlign w:val="bottom"/>
          </w:tcPr>
          <w:p w:rsidR="00154FC6" w:rsidRPr="00342CE3" w:rsidRDefault="00154FC6" w:rsidP="00CC7D75">
            <w:pPr>
              <w:rPr>
                <w:rFonts w:ascii="Arial" w:hAnsi="Arial" w:cs="Arial"/>
                <w:color w:val="000000"/>
                <w:sz w:val="22"/>
                <w:szCs w:val="20"/>
              </w:rPr>
            </w:pPr>
            <w:r w:rsidRPr="00342CE3">
              <w:rPr>
                <w:rFonts w:ascii="Arial" w:hAnsi="Arial" w:cs="Arial"/>
                <w:color w:val="000000"/>
                <w:sz w:val="22"/>
                <w:szCs w:val="20"/>
              </w:rPr>
              <w:t>20 de Octubre</w:t>
            </w:r>
          </w:p>
        </w:tc>
      </w:tr>
    </w:tbl>
    <w:p w:rsidR="00154FC6" w:rsidRDefault="00154FC6" w:rsidP="00154FC6"/>
    <w:p w:rsidR="00154FC6" w:rsidRPr="000C4E8B" w:rsidRDefault="00154FC6" w:rsidP="00154FC6">
      <w:pPr>
        <w:jc w:val="both"/>
        <w:rPr>
          <w:rFonts w:ascii="Arial" w:hAnsi="Arial" w:cs="Arial"/>
          <w:color w:val="002060"/>
          <w:sz w:val="44"/>
        </w:rPr>
      </w:pPr>
      <w:r w:rsidRPr="000C4E8B">
        <w:rPr>
          <w:rFonts w:ascii="Arial" w:hAnsi="Arial" w:cs="Arial"/>
          <w:b/>
          <w:color w:val="002060"/>
          <w:sz w:val="44"/>
        </w:rPr>
        <w:t>03 Auditorías a Obra Pública</w:t>
      </w:r>
      <w:r w:rsidRPr="000C4E8B">
        <w:rPr>
          <w:rFonts w:ascii="Arial" w:hAnsi="Arial" w:cs="Arial"/>
          <w:color w:val="002060"/>
          <w:sz w:val="44"/>
        </w:rPr>
        <w:t xml:space="preserve"> </w:t>
      </w:r>
    </w:p>
    <w:p w:rsidR="00154FC6" w:rsidRPr="000C4E8B" w:rsidRDefault="00154FC6" w:rsidP="00154FC6">
      <w:pPr>
        <w:rPr>
          <w:rFonts w:ascii="Arial" w:hAnsi="Arial" w:cs="Arial"/>
          <w:b/>
          <w:color w:val="002060"/>
        </w:rPr>
      </w:pPr>
    </w:p>
    <w:p w:rsidR="00154FC6" w:rsidRPr="000C4E8B" w:rsidRDefault="00154FC6" w:rsidP="00154FC6">
      <w:pPr>
        <w:jc w:val="both"/>
        <w:rPr>
          <w:rFonts w:ascii="Arial" w:hAnsi="Arial" w:cs="Arial"/>
          <w:b/>
          <w:color w:val="002060"/>
          <w:sz w:val="44"/>
        </w:rPr>
      </w:pPr>
      <w:r w:rsidRPr="000C4E8B">
        <w:rPr>
          <w:rFonts w:ascii="Arial" w:hAnsi="Arial" w:cs="Arial"/>
          <w:b/>
          <w:color w:val="002060"/>
        </w:rPr>
        <w:t>META 01</w:t>
      </w:r>
    </w:p>
    <w:p w:rsidR="00154FC6" w:rsidRPr="00154FC6" w:rsidRDefault="00154FC6" w:rsidP="00154FC6">
      <w:pPr>
        <w:spacing w:line="276" w:lineRule="auto"/>
        <w:rPr>
          <w:rFonts w:ascii="Arial" w:hAnsi="Arial" w:cs="Arial"/>
          <w:b/>
          <w:color w:val="002060"/>
        </w:rPr>
      </w:pPr>
      <w:r w:rsidRPr="000C4E8B">
        <w:rPr>
          <w:rFonts w:ascii="Arial" w:hAnsi="Arial" w:cs="Arial"/>
          <w:b/>
          <w:color w:val="002060"/>
        </w:rPr>
        <w:t>65 Auditorías a Obra Pública</w:t>
      </w:r>
      <w:r w:rsidRPr="00154FC6">
        <w:rPr>
          <w:rFonts w:ascii="Arial" w:hAnsi="Arial" w:cs="Arial"/>
          <w:b/>
          <w:color w:val="002060"/>
        </w:rPr>
        <w:t xml:space="preserve"> </w:t>
      </w:r>
    </w:p>
    <w:p w:rsidR="00154FC6" w:rsidRDefault="00154FC6" w:rsidP="00154FC6">
      <w:pPr>
        <w:spacing w:line="276" w:lineRule="auto"/>
        <w:rPr>
          <w:rFonts w:ascii="Arial" w:hAnsi="Arial" w:cs="Arial"/>
          <w:b/>
          <w:color w:val="7030A0"/>
        </w:rPr>
      </w:pPr>
    </w:p>
    <w:p w:rsidR="00154FC6" w:rsidRDefault="00154FC6" w:rsidP="00154FC6">
      <w:pPr>
        <w:suppressAutoHyphens/>
        <w:jc w:val="both"/>
        <w:rPr>
          <w:rFonts w:ascii="Arial" w:hAnsi="Arial" w:cs="Arial"/>
        </w:rPr>
      </w:pPr>
      <w:r>
        <w:rPr>
          <w:rFonts w:ascii="Arial" w:hAnsi="Arial" w:cs="Arial"/>
        </w:rPr>
        <w:t>En el presente bimestre, s</w:t>
      </w:r>
      <w:r w:rsidRPr="009C578B">
        <w:rPr>
          <w:rFonts w:ascii="Arial" w:hAnsi="Arial" w:cs="Arial"/>
        </w:rPr>
        <w:t xml:space="preserve">e </w:t>
      </w:r>
      <w:r>
        <w:rPr>
          <w:rFonts w:ascii="Arial" w:hAnsi="Arial" w:cs="Arial"/>
        </w:rPr>
        <w:t xml:space="preserve">notificó el inicio de </w:t>
      </w:r>
      <w:r>
        <w:rPr>
          <w:rFonts w:ascii="Arial" w:hAnsi="Arial" w:cs="Arial"/>
          <w:b/>
        </w:rPr>
        <w:t>10</w:t>
      </w:r>
      <w:r>
        <w:rPr>
          <w:rFonts w:ascii="Arial" w:hAnsi="Arial" w:cs="Arial"/>
        </w:rPr>
        <w:t xml:space="preserve"> auditorías, contempladas como parte del programa alternativo por termino de administración, de las cuales </w:t>
      </w:r>
      <w:r w:rsidRPr="00941957">
        <w:rPr>
          <w:rFonts w:ascii="Arial" w:hAnsi="Arial" w:cs="Arial"/>
          <w:b/>
        </w:rPr>
        <w:t>8</w:t>
      </w:r>
      <w:r>
        <w:rPr>
          <w:rFonts w:ascii="Arial" w:hAnsi="Arial" w:cs="Arial"/>
        </w:rPr>
        <w:t xml:space="preserve"> están dirigidas a la </w:t>
      </w:r>
      <w:r w:rsidRPr="00A40C12">
        <w:rPr>
          <w:rFonts w:ascii="Arial" w:hAnsi="Arial" w:cs="Arial"/>
        </w:rPr>
        <w:t>Dirección General de Obra Pública</w:t>
      </w:r>
      <w:r>
        <w:rPr>
          <w:rFonts w:ascii="Arial" w:hAnsi="Arial" w:cs="Arial"/>
        </w:rPr>
        <w:t xml:space="preserve">, </w:t>
      </w:r>
      <w:r>
        <w:rPr>
          <w:rFonts w:ascii="Arial" w:hAnsi="Arial" w:cs="Arial"/>
          <w:b/>
        </w:rPr>
        <w:t>2</w:t>
      </w:r>
      <w:r>
        <w:rPr>
          <w:rFonts w:ascii="Arial" w:hAnsi="Arial" w:cs="Arial"/>
        </w:rPr>
        <w:t xml:space="preserve"> al Sistema de Agua Potable y Alcantarillado de León (SAPAL), al presente bimestre se cuenta con un acumulado de </w:t>
      </w:r>
      <w:r>
        <w:rPr>
          <w:rFonts w:ascii="Arial" w:hAnsi="Arial" w:cs="Arial"/>
          <w:b/>
        </w:rPr>
        <w:t>6</w:t>
      </w:r>
      <w:r w:rsidRPr="00DD4D2E">
        <w:rPr>
          <w:rFonts w:ascii="Arial" w:hAnsi="Arial" w:cs="Arial"/>
          <w:b/>
        </w:rPr>
        <w:t>5</w:t>
      </w:r>
      <w:r>
        <w:rPr>
          <w:rFonts w:ascii="Arial" w:hAnsi="Arial" w:cs="Arial"/>
        </w:rPr>
        <w:t xml:space="preserve"> auditorías notificadas, con lo cual se da el cumplimiento del </w:t>
      </w:r>
      <w:r w:rsidRPr="00941957">
        <w:rPr>
          <w:rFonts w:ascii="Arial" w:hAnsi="Arial" w:cs="Arial"/>
          <w:b/>
        </w:rPr>
        <w:t>100%</w:t>
      </w:r>
      <w:r>
        <w:rPr>
          <w:rFonts w:ascii="Arial" w:hAnsi="Arial" w:cs="Arial"/>
        </w:rPr>
        <w:t xml:space="preserve"> de la meta programada.</w:t>
      </w:r>
    </w:p>
    <w:p w:rsidR="00154FC6" w:rsidRDefault="00154FC6" w:rsidP="00154FC6">
      <w:pPr>
        <w:suppressAutoHyphens/>
        <w:jc w:val="both"/>
        <w:rPr>
          <w:rFonts w:ascii="Arial" w:hAnsi="Arial" w:cs="Arial"/>
        </w:rPr>
      </w:pPr>
    </w:p>
    <w:tbl>
      <w:tblPr>
        <w:tblStyle w:val="Tablaconcuadrcula271"/>
        <w:tblpPr w:leftFromText="141" w:rightFromText="141" w:vertAnchor="page" w:horzAnchor="margin" w:tblpY="2058"/>
        <w:tblW w:w="8781" w:type="dxa"/>
        <w:tblLayout w:type="fixed"/>
        <w:tblLook w:val="04A0" w:firstRow="1" w:lastRow="0" w:firstColumn="1" w:lastColumn="0" w:noHBand="0" w:noVBand="1"/>
      </w:tblPr>
      <w:tblGrid>
        <w:gridCol w:w="1415"/>
        <w:gridCol w:w="3603"/>
        <w:gridCol w:w="1718"/>
        <w:gridCol w:w="2045"/>
      </w:tblGrid>
      <w:tr w:rsidR="00154FC6" w:rsidRPr="006611A8" w:rsidTr="00A90A97">
        <w:trPr>
          <w:trHeight w:val="555"/>
        </w:trPr>
        <w:tc>
          <w:tcPr>
            <w:tcW w:w="1415" w:type="dxa"/>
            <w:shd w:val="clear" w:color="auto" w:fill="002060"/>
          </w:tcPr>
          <w:p w:rsidR="00154FC6" w:rsidRPr="00941957" w:rsidRDefault="00154FC6" w:rsidP="00CC7D75">
            <w:pPr>
              <w:jc w:val="center"/>
              <w:rPr>
                <w:rFonts w:ascii="Gotham Rounded Book" w:eastAsia="Calibri" w:hAnsi="Gotham Rounded Book" w:cs="Arial"/>
                <w:b/>
                <w:color w:val="FFFFFF"/>
                <w:sz w:val="20"/>
                <w:lang w:eastAsia="ar-SA"/>
              </w:rPr>
            </w:pPr>
            <w:r w:rsidRPr="00941957">
              <w:rPr>
                <w:rFonts w:ascii="Gotham Rounded Book" w:eastAsia="Calibri" w:hAnsi="Gotham Rounded Book" w:cs="Arial"/>
                <w:b/>
                <w:color w:val="FFFFFF"/>
                <w:sz w:val="20"/>
                <w:lang w:eastAsia="ar-SA"/>
              </w:rPr>
              <w:t>Orden de Auditoría</w:t>
            </w:r>
          </w:p>
        </w:tc>
        <w:tc>
          <w:tcPr>
            <w:tcW w:w="3603" w:type="dxa"/>
            <w:shd w:val="clear" w:color="auto" w:fill="002060"/>
          </w:tcPr>
          <w:p w:rsidR="00154FC6" w:rsidRPr="00941957" w:rsidRDefault="00154FC6" w:rsidP="00CC7D75">
            <w:pPr>
              <w:jc w:val="center"/>
              <w:rPr>
                <w:rFonts w:ascii="Gotham Rounded Book" w:eastAsia="Calibri" w:hAnsi="Gotham Rounded Book" w:cs="Arial"/>
                <w:b/>
                <w:color w:val="FFFFFF"/>
                <w:sz w:val="20"/>
                <w:lang w:eastAsia="ar-SA"/>
              </w:rPr>
            </w:pPr>
            <w:r w:rsidRPr="00941957">
              <w:rPr>
                <w:rFonts w:ascii="Gotham Rounded Book" w:eastAsia="Calibri" w:hAnsi="Gotham Rounded Book" w:cs="Arial"/>
                <w:b/>
                <w:color w:val="FFFFFF"/>
                <w:sz w:val="20"/>
                <w:lang w:eastAsia="ar-SA"/>
              </w:rPr>
              <w:t>Nombre de la obra</w:t>
            </w:r>
          </w:p>
        </w:tc>
        <w:tc>
          <w:tcPr>
            <w:tcW w:w="1718" w:type="dxa"/>
            <w:shd w:val="clear" w:color="auto" w:fill="002060"/>
          </w:tcPr>
          <w:p w:rsidR="00154FC6" w:rsidRPr="00941957" w:rsidRDefault="00154FC6" w:rsidP="00CC7D75">
            <w:pPr>
              <w:jc w:val="center"/>
              <w:rPr>
                <w:rFonts w:ascii="Gotham Rounded Book" w:eastAsia="Calibri" w:hAnsi="Gotham Rounded Book" w:cs="Arial"/>
                <w:b/>
                <w:color w:val="FFFFFF"/>
                <w:sz w:val="20"/>
                <w:lang w:eastAsia="ar-SA"/>
              </w:rPr>
            </w:pPr>
            <w:r w:rsidRPr="00941957">
              <w:rPr>
                <w:rFonts w:ascii="Gotham Rounded Book" w:eastAsia="Calibri" w:hAnsi="Gotham Rounded Book" w:cs="Arial"/>
                <w:b/>
                <w:color w:val="FFFFFF"/>
                <w:sz w:val="20"/>
                <w:lang w:eastAsia="ar-SA"/>
              </w:rPr>
              <w:t>Tipo de auditoría</w:t>
            </w:r>
          </w:p>
        </w:tc>
        <w:tc>
          <w:tcPr>
            <w:tcW w:w="2045" w:type="dxa"/>
            <w:shd w:val="clear" w:color="auto" w:fill="002060"/>
          </w:tcPr>
          <w:p w:rsidR="00154FC6" w:rsidRPr="00941957" w:rsidRDefault="00154FC6" w:rsidP="00CC7D75">
            <w:pPr>
              <w:jc w:val="center"/>
              <w:rPr>
                <w:rFonts w:ascii="Gotham Rounded Book" w:eastAsia="Calibri" w:hAnsi="Gotham Rounded Book" w:cs="Arial"/>
                <w:b/>
                <w:color w:val="FFFFFF"/>
                <w:sz w:val="20"/>
                <w:lang w:eastAsia="ar-SA"/>
              </w:rPr>
            </w:pPr>
            <w:r w:rsidRPr="00941957">
              <w:rPr>
                <w:rFonts w:ascii="Gotham Rounded Book" w:eastAsia="Calibri" w:hAnsi="Gotham Rounded Book" w:cs="Arial"/>
                <w:b/>
                <w:color w:val="FFFFFF"/>
                <w:sz w:val="20"/>
                <w:lang w:eastAsia="ar-SA"/>
              </w:rPr>
              <w:t>Dependencia o Entidad auditada</w:t>
            </w:r>
          </w:p>
        </w:tc>
      </w:tr>
      <w:tr w:rsidR="00154FC6" w:rsidRPr="00941957" w:rsidTr="00136025">
        <w:trPr>
          <w:trHeight w:val="427"/>
        </w:trPr>
        <w:tc>
          <w:tcPr>
            <w:tcW w:w="1415" w:type="dxa"/>
            <w:tcBorders>
              <w:top w:val="single" w:sz="4" w:space="0" w:color="auto"/>
              <w:left w:val="single" w:sz="4" w:space="0" w:color="auto"/>
              <w:bottom w:val="single" w:sz="4" w:space="0" w:color="auto"/>
              <w:right w:val="single" w:sz="4" w:space="0" w:color="auto"/>
            </w:tcBorders>
            <w:shd w:val="clear" w:color="auto" w:fill="auto"/>
            <w:vAlign w:val="center"/>
          </w:tcPr>
          <w:p w:rsidR="00154FC6" w:rsidRPr="00941957" w:rsidRDefault="00154FC6" w:rsidP="00CC7D75">
            <w:pPr>
              <w:jc w:val="center"/>
              <w:rPr>
                <w:rFonts w:ascii="Calibri" w:eastAsia="Calibri" w:hAnsi="Calibri"/>
                <w:sz w:val="16"/>
                <w:szCs w:val="16"/>
              </w:rPr>
            </w:pPr>
            <w:r w:rsidRPr="00941957">
              <w:rPr>
                <w:rFonts w:ascii="Calibri" w:eastAsia="Calibri" w:hAnsi="Calibri"/>
                <w:sz w:val="16"/>
                <w:szCs w:val="16"/>
              </w:rPr>
              <w:t>OA/017-H/21</w:t>
            </w:r>
          </w:p>
        </w:tc>
        <w:tc>
          <w:tcPr>
            <w:tcW w:w="3603" w:type="dxa"/>
            <w:tcBorders>
              <w:top w:val="nil"/>
              <w:left w:val="single" w:sz="4" w:space="0" w:color="auto"/>
              <w:bottom w:val="single" w:sz="4" w:space="0" w:color="auto"/>
              <w:right w:val="single" w:sz="4" w:space="0" w:color="auto"/>
            </w:tcBorders>
            <w:shd w:val="clear" w:color="auto" w:fill="auto"/>
            <w:vAlign w:val="center"/>
          </w:tcPr>
          <w:p w:rsidR="00154FC6" w:rsidRPr="00EA1E6F" w:rsidRDefault="00154FC6" w:rsidP="00CC7D75">
            <w:pPr>
              <w:jc w:val="center"/>
              <w:rPr>
                <w:rFonts w:ascii="Calibri" w:eastAsia="Calibri" w:hAnsi="Calibri"/>
                <w:sz w:val="16"/>
                <w:szCs w:val="16"/>
              </w:rPr>
            </w:pPr>
            <w:r w:rsidRPr="00941957">
              <w:rPr>
                <w:rFonts w:ascii="Calibri" w:eastAsia="Calibri" w:hAnsi="Calibri"/>
                <w:sz w:val="16"/>
                <w:szCs w:val="16"/>
              </w:rPr>
              <w:t>PAVIMENTACIÓN DE BLVD. JOSE MARÍA MORELOS TRAMO: DISTRIBUIDOR BENITO JUAREZ-PASEO DE LOS INSURGENTES, (PRIMERA ETAPA)</w:t>
            </w:r>
          </w:p>
        </w:tc>
        <w:tc>
          <w:tcPr>
            <w:tcW w:w="1718" w:type="dxa"/>
          </w:tcPr>
          <w:p w:rsidR="00154FC6" w:rsidRDefault="00154FC6" w:rsidP="00CC7D75">
            <w:pPr>
              <w:jc w:val="center"/>
              <w:rPr>
                <w:rFonts w:ascii="Calibri" w:eastAsia="Calibri" w:hAnsi="Calibri"/>
                <w:sz w:val="16"/>
                <w:szCs w:val="16"/>
              </w:rPr>
            </w:pPr>
          </w:p>
          <w:p w:rsidR="00154FC6" w:rsidRPr="006611A8" w:rsidRDefault="00154FC6" w:rsidP="00CC7D75">
            <w:pPr>
              <w:jc w:val="center"/>
              <w:rPr>
                <w:rFonts w:ascii="Calibri" w:eastAsia="Calibri" w:hAnsi="Calibri"/>
                <w:sz w:val="16"/>
                <w:szCs w:val="16"/>
              </w:rPr>
            </w:pPr>
            <w:r>
              <w:rPr>
                <w:rFonts w:ascii="Calibri" w:eastAsia="Calibri" w:hAnsi="Calibri"/>
                <w:sz w:val="16"/>
                <w:szCs w:val="16"/>
              </w:rPr>
              <w:t>FINIQUITADA ADMINISTRATIVAMENTE</w:t>
            </w:r>
          </w:p>
        </w:tc>
        <w:tc>
          <w:tcPr>
            <w:tcW w:w="2045" w:type="dxa"/>
          </w:tcPr>
          <w:p w:rsidR="00154FC6" w:rsidRDefault="00154FC6" w:rsidP="00CC7D75">
            <w:pPr>
              <w:jc w:val="center"/>
              <w:rPr>
                <w:rFonts w:ascii="Calibri" w:eastAsia="Calibri" w:hAnsi="Calibri"/>
                <w:sz w:val="16"/>
                <w:szCs w:val="16"/>
              </w:rPr>
            </w:pPr>
          </w:p>
          <w:p w:rsidR="00154FC6" w:rsidRPr="006611A8" w:rsidRDefault="00154FC6" w:rsidP="00CC7D75">
            <w:pPr>
              <w:jc w:val="center"/>
              <w:rPr>
                <w:rFonts w:ascii="Calibri" w:eastAsia="Calibri" w:hAnsi="Calibri"/>
                <w:sz w:val="16"/>
                <w:szCs w:val="16"/>
              </w:rPr>
            </w:pPr>
            <w:r>
              <w:rPr>
                <w:rFonts w:ascii="Calibri" w:eastAsia="Calibri" w:hAnsi="Calibri"/>
                <w:sz w:val="16"/>
                <w:szCs w:val="16"/>
              </w:rPr>
              <w:t>DIRECCIÓN GENERAL DE OBRA PÚBLICA</w:t>
            </w:r>
          </w:p>
        </w:tc>
      </w:tr>
      <w:tr w:rsidR="00154FC6" w:rsidRPr="00941957" w:rsidTr="00136025">
        <w:trPr>
          <w:trHeight w:val="544"/>
        </w:trPr>
        <w:tc>
          <w:tcPr>
            <w:tcW w:w="1415" w:type="dxa"/>
            <w:tcBorders>
              <w:top w:val="nil"/>
              <w:left w:val="single" w:sz="4" w:space="0" w:color="auto"/>
              <w:bottom w:val="single" w:sz="4" w:space="0" w:color="auto"/>
              <w:right w:val="single" w:sz="4" w:space="0" w:color="auto"/>
            </w:tcBorders>
            <w:shd w:val="clear" w:color="auto" w:fill="auto"/>
            <w:vAlign w:val="center"/>
          </w:tcPr>
          <w:p w:rsidR="00154FC6" w:rsidRPr="00941957" w:rsidRDefault="00154FC6" w:rsidP="00CC7D75">
            <w:pPr>
              <w:jc w:val="center"/>
              <w:rPr>
                <w:rFonts w:ascii="Calibri" w:eastAsia="Calibri" w:hAnsi="Calibri"/>
                <w:sz w:val="16"/>
                <w:szCs w:val="16"/>
              </w:rPr>
            </w:pPr>
            <w:r w:rsidRPr="00941957">
              <w:rPr>
                <w:rFonts w:ascii="Calibri" w:eastAsia="Calibri" w:hAnsi="Calibri"/>
                <w:sz w:val="16"/>
                <w:szCs w:val="16"/>
              </w:rPr>
              <w:t>OA/018-G/21</w:t>
            </w:r>
          </w:p>
        </w:tc>
        <w:tc>
          <w:tcPr>
            <w:tcW w:w="3603" w:type="dxa"/>
            <w:tcBorders>
              <w:top w:val="nil"/>
              <w:left w:val="single" w:sz="4" w:space="0" w:color="auto"/>
              <w:bottom w:val="single" w:sz="4" w:space="0" w:color="auto"/>
              <w:right w:val="single" w:sz="4" w:space="0" w:color="auto"/>
            </w:tcBorders>
            <w:shd w:val="clear" w:color="auto" w:fill="auto"/>
            <w:vAlign w:val="center"/>
          </w:tcPr>
          <w:p w:rsidR="00154FC6" w:rsidRPr="00EA1E6F" w:rsidRDefault="00154FC6" w:rsidP="00CC7D75">
            <w:pPr>
              <w:jc w:val="center"/>
              <w:rPr>
                <w:rFonts w:ascii="Calibri" w:eastAsia="Calibri" w:hAnsi="Calibri"/>
                <w:sz w:val="16"/>
                <w:szCs w:val="16"/>
              </w:rPr>
            </w:pPr>
            <w:r w:rsidRPr="00941957">
              <w:rPr>
                <w:rFonts w:ascii="Calibri" w:eastAsia="Calibri" w:hAnsi="Calibri"/>
                <w:sz w:val="16"/>
                <w:szCs w:val="16"/>
              </w:rPr>
              <w:t>CONSTRUCCIÓN DE ESPACIOS URBANOS EN EL MALECÓN DEL RÍO DE LOS GOMEZ, TRAMO: CALLE 5 DE MAYO A OLIMPO.</w:t>
            </w:r>
          </w:p>
        </w:tc>
        <w:tc>
          <w:tcPr>
            <w:tcW w:w="1718" w:type="dxa"/>
          </w:tcPr>
          <w:p w:rsidR="00154FC6" w:rsidRDefault="00154FC6" w:rsidP="00CC7D75">
            <w:pPr>
              <w:jc w:val="center"/>
              <w:rPr>
                <w:rFonts w:ascii="Calibri" w:eastAsia="Calibri" w:hAnsi="Calibri"/>
                <w:sz w:val="16"/>
                <w:szCs w:val="16"/>
              </w:rPr>
            </w:pPr>
          </w:p>
          <w:p w:rsidR="00154FC6" w:rsidRPr="00941957" w:rsidRDefault="00154FC6" w:rsidP="00CC7D75">
            <w:pPr>
              <w:jc w:val="center"/>
              <w:rPr>
                <w:rFonts w:ascii="Calibri" w:eastAsia="Calibri" w:hAnsi="Calibri"/>
                <w:sz w:val="16"/>
                <w:szCs w:val="16"/>
              </w:rPr>
            </w:pPr>
            <w:r>
              <w:rPr>
                <w:rFonts w:ascii="Calibri" w:eastAsia="Calibri" w:hAnsi="Calibri"/>
                <w:sz w:val="16"/>
                <w:szCs w:val="16"/>
              </w:rPr>
              <w:t>FINIQUITADA ADMINISTRATIVAMENTE</w:t>
            </w:r>
          </w:p>
        </w:tc>
        <w:tc>
          <w:tcPr>
            <w:tcW w:w="2045" w:type="dxa"/>
          </w:tcPr>
          <w:p w:rsidR="00154FC6" w:rsidRDefault="00154FC6" w:rsidP="00CC7D75">
            <w:pPr>
              <w:jc w:val="center"/>
              <w:rPr>
                <w:rFonts w:ascii="Calibri" w:eastAsia="Calibri" w:hAnsi="Calibri"/>
                <w:sz w:val="16"/>
                <w:szCs w:val="16"/>
              </w:rPr>
            </w:pPr>
          </w:p>
          <w:p w:rsidR="00154FC6" w:rsidRPr="00941957" w:rsidRDefault="00154FC6" w:rsidP="00CC7D75">
            <w:pPr>
              <w:jc w:val="center"/>
              <w:rPr>
                <w:rFonts w:ascii="Calibri" w:eastAsia="Calibri" w:hAnsi="Calibri"/>
                <w:sz w:val="16"/>
                <w:szCs w:val="16"/>
              </w:rPr>
            </w:pPr>
            <w:r>
              <w:rPr>
                <w:rFonts w:ascii="Calibri" w:eastAsia="Calibri" w:hAnsi="Calibri"/>
                <w:sz w:val="16"/>
                <w:szCs w:val="16"/>
              </w:rPr>
              <w:t>DIRECCIÓN GENERAL DE OBRA PÚBLICA</w:t>
            </w:r>
          </w:p>
        </w:tc>
      </w:tr>
      <w:tr w:rsidR="00154FC6" w:rsidRPr="00941957" w:rsidTr="00136025">
        <w:trPr>
          <w:trHeight w:val="741"/>
        </w:trPr>
        <w:tc>
          <w:tcPr>
            <w:tcW w:w="1415" w:type="dxa"/>
            <w:tcBorders>
              <w:top w:val="nil"/>
              <w:left w:val="single" w:sz="4" w:space="0" w:color="auto"/>
              <w:bottom w:val="single" w:sz="4" w:space="0" w:color="auto"/>
              <w:right w:val="single" w:sz="4" w:space="0" w:color="auto"/>
            </w:tcBorders>
            <w:shd w:val="clear" w:color="auto" w:fill="auto"/>
            <w:vAlign w:val="center"/>
          </w:tcPr>
          <w:p w:rsidR="00154FC6" w:rsidRPr="00941957" w:rsidRDefault="00154FC6" w:rsidP="00CC7D75">
            <w:pPr>
              <w:jc w:val="center"/>
              <w:rPr>
                <w:rFonts w:ascii="Calibri" w:eastAsia="Calibri" w:hAnsi="Calibri"/>
                <w:sz w:val="16"/>
                <w:szCs w:val="16"/>
              </w:rPr>
            </w:pPr>
            <w:r w:rsidRPr="00941957">
              <w:rPr>
                <w:rFonts w:ascii="Calibri" w:eastAsia="Calibri" w:hAnsi="Calibri"/>
                <w:sz w:val="16"/>
                <w:szCs w:val="16"/>
              </w:rPr>
              <w:t>OA/019-G/21</w:t>
            </w:r>
          </w:p>
        </w:tc>
        <w:tc>
          <w:tcPr>
            <w:tcW w:w="3603" w:type="dxa"/>
            <w:tcBorders>
              <w:top w:val="nil"/>
              <w:left w:val="single" w:sz="4" w:space="0" w:color="auto"/>
              <w:bottom w:val="single" w:sz="4" w:space="0" w:color="auto"/>
              <w:right w:val="single" w:sz="4" w:space="0" w:color="auto"/>
            </w:tcBorders>
            <w:shd w:val="clear" w:color="auto" w:fill="auto"/>
            <w:vAlign w:val="center"/>
          </w:tcPr>
          <w:p w:rsidR="00154FC6" w:rsidRPr="006611A8" w:rsidRDefault="00154FC6" w:rsidP="00CC7D75">
            <w:pPr>
              <w:jc w:val="center"/>
              <w:rPr>
                <w:rFonts w:ascii="Calibri" w:eastAsia="Calibri" w:hAnsi="Calibri"/>
                <w:sz w:val="16"/>
                <w:szCs w:val="16"/>
              </w:rPr>
            </w:pPr>
            <w:r w:rsidRPr="00941957">
              <w:rPr>
                <w:rFonts w:ascii="Calibri" w:eastAsia="Calibri" w:hAnsi="Calibri"/>
                <w:sz w:val="16"/>
                <w:szCs w:val="16"/>
              </w:rPr>
              <w:t>ADECUACIÓN Y ESTRUCTURACIÓN DEL CUARTEL DE POLICÍA MONTADA.</w:t>
            </w:r>
          </w:p>
        </w:tc>
        <w:tc>
          <w:tcPr>
            <w:tcW w:w="1718" w:type="dxa"/>
          </w:tcPr>
          <w:p w:rsidR="00154FC6" w:rsidRDefault="00154FC6" w:rsidP="00CC7D75">
            <w:pPr>
              <w:jc w:val="center"/>
              <w:rPr>
                <w:rFonts w:ascii="Calibri" w:eastAsia="Calibri" w:hAnsi="Calibri"/>
                <w:sz w:val="16"/>
                <w:szCs w:val="16"/>
              </w:rPr>
            </w:pPr>
          </w:p>
          <w:p w:rsidR="00154FC6" w:rsidRPr="00B92C50" w:rsidRDefault="00154FC6" w:rsidP="00CC7D75">
            <w:pPr>
              <w:jc w:val="center"/>
              <w:rPr>
                <w:rFonts w:ascii="Calibri" w:eastAsia="Calibri" w:hAnsi="Calibri"/>
                <w:sz w:val="16"/>
                <w:szCs w:val="16"/>
              </w:rPr>
            </w:pPr>
            <w:r>
              <w:rPr>
                <w:rFonts w:ascii="Calibri" w:eastAsia="Calibri" w:hAnsi="Calibri"/>
                <w:sz w:val="16"/>
                <w:szCs w:val="16"/>
              </w:rPr>
              <w:t>FINIQUITADA ADMINISTRATIVAMENTE</w:t>
            </w:r>
          </w:p>
        </w:tc>
        <w:tc>
          <w:tcPr>
            <w:tcW w:w="2045" w:type="dxa"/>
          </w:tcPr>
          <w:p w:rsidR="00154FC6" w:rsidRDefault="00154FC6" w:rsidP="00CC7D75">
            <w:pPr>
              <w:jc w:val="center"/>
              <w:rPr>
                <w:rFonts w:ascii="Calibri" w:eastAsia="Calibri" w:hAnsi="Calibri"/>
                <w:sz w:val="16"/>
                <w:szCs w:val="16"/>
              </w:rPr>
            </w:pPr>
          </w:p>
          <w:p w:rsidR="00154FC6" w:rsidRPr="00941957" w:rsidRDefault="00154FC6" w:rsidP="00CC7D75">
            <w:pPr>
              <w:jc w:val="center"/>
              <w:rPr>
                <w:rFonts w:ascii="Calibri" w:eastAsia="Calibri" w:hAnsi="Calibri"/>
                <w:sz w:val="16"/>
                <w:szCs w:val="16"/>
              </w:rPr>
            </w:pPr>
            <w:r>
              <w:rPr>
                <w:rFonts w:ascii="Calibri" w:eastAsia="Calibri" w:hAnsi="Calibri"/>
                <w:sz w:val="16"/>
                <w:szCs w:val="16"/>
              </w:rPr>
              <w:t>DIRECCIÓN GENERAL DE OBRA PÚBLICA</w:t>
            </w:r>
          </w:p>
        </w:tc>
      </w:tr>
      <w:tr w:rsidR="00154FC6" w:rsidRPr="00941957" w:rsidTr="00136025">
        <w:trPr>
          <w:trHeight w:val="1351"/>
        </w:trPr>
        <w:tc>
          <w:tcPr>
            <w:tcW w:w="1415" w:type="dxa"/>
            <w:tcBorders>
              <w:top w:val="nil"/>
              <w:left w:val="single" w:sz="4" w:space="0" w:color="auto"/>
              <w:bottom w:val="single" w:sz="4" w:space="0" w:color="auto"/>
              <w:right w:val="single" w:sz="4" w:space="0" w:color="auto"/>
            </w:tcBorders>
            <w:shd w:val="clear" w:color="auto" w:fill="auto"/>
            <w:vAlign w:val="center"/>
          </w:tcPr>
          <w:p w:rsidR="00154FC6" w:rsidRPr="00941957" w:rsidRDefault="00154FC6" w:rsidP="00CC7D75">
            <w:pPr>
              <w:jc w:val="center"/>
              <w:rPr>
                <w:rFonts w:ascii="Calibri" w:eastAsia="Calibri" w:hAnsi="Calibri"/>
                <w:sz w:val="16"/>
                <w:szCs w:val="16"/>
              </w:rPr>
            </w:pPr>
            <w:r w:rsidRPr="00941957">
              <w:rPr>
                <w:rFonts w:ascii="Calibri" w:eastAsia="Calibri" w:hAnsi="Calibri"/>
                <w:sz w:val="16"/>
                <w:szCs w:val="16"/>
              </w:rPr>
              <w:t>OA/020-I/21</w:t>
            </w:r>
          </w:p>
        </w:tc>
        <w:tc>
          <w:tcPr>
            <w:tcW w:w="3603" w:type="dxa"/>
            <w:tcBorders>
              <w:top w:val="nil"/>
              <w:left w:val="single" w:sz="4" w:space="0" w:color="auto"/>
              <w:bottom w:val="single" w:sz="4" w:space="0" w:color="auto"/>
              <w:right w:val="single" w:sz="4" w:space="0" w:color="auto"/>
            </w:tcBorders>
            <w:shd w:val="clear" w:color="auto" w:fill="auto"/>
            <w:vAlign w:val="center"/>
          </w:tcPr>
          <w:p w:rsidR="00154FC6" w:rsidRPr="006611A8" w:rsidRDefault="00154FC6" w:rsidP="00CC7D75">
            <w:pPr>
              <w:jc w:val="center"/>
              <w:rPr>
                <w:rFonts w:ascii="Calibri" w:eastAsia="Calibri" w:hAnsi="Calibri"/>
                <w:sz w:val="16"/>
                <w:szCs w:val="16"/>
              </w:rPr>
            </w:pPr>
            <w:r w:rsidRPr="00941957">
              <w:rPr>
                <w:rFonts w:ascii="Calibri" w:eastAsia="Calibri" w:hAnsi="Calibri"/>
                <w:sz w:val="16"/>
                <w:szCs w:val="16"/>
              </w:rPr>
              <w:t>CICLOVIA AV. OLÍMPICA - DE LOS CARDADORES - DE LOS INDUSTRIALES - BLVD. J.M. MORELOS, TRAMOS: DE PASEO DE JEREZ A DE LOS CARDADORES, DE AV. OLÍMPICA A DE LOS INDUSTRIALES, DE LOS INDUSTRIALES A BLVD. JOSÉ MARÍA MORELOS Y DEL BLVD. JOSÉ MARÍA MORELOS A VILLAS DE SAN JUAN, EN LEÓN, GTO.</w:t>
            </w:r>
          </w:p>
        </w:tc>
        <w:tc>
          <w:tcPr>
            <w:tcW w:w="1718" w:type="dxa"/>
          </w:tcPr>
          <w:p w:rsidR="00154FC6" w:rsidRDefault="00154FC6" w:rsidP="00CC7D75">
            <w:pPr>
              <w:jc w:val="center"/>
              <w:rPr>
                <w:rFonts w:ascii="Calibri" w:eastAsia="Calibri" w:hAnsi="Calibri"/>
                <w:sz w:val="16"/>
                <w:szCs w:val="16"/>
              </w:rPr>
            </w:pPr>
          </w:p>
          <w:p w:rsidR="00154FC6" w:rsidRDefault="00154FC6" w:rsidP="00CC7D75">
            <w:pPr>
              <w:jc w:val="center"/>
              <w:rPr>
                <w:rFonts w:ascii="Calibri" w:eastAsia="Calibri" w:hAnsi="Calibri"/>
                <w:sz w:val="16"/>
                <w:szCs w:val="16"/>
              </w:rPr>
            </w:pPr>
          </w:p>
          <w:p w:rsidR="00154FC6" w:rsidRPr="00941957" w:rsidRDefault="00154FC6" w:rsidP="00CC7D75">
            <w:pPr>
              <w:jc w:val="center"/>
              <w:rPr>
                <w:rFonts w:ascii="Calibri" w:eastAsia="Calibri" w:hAnsi="Calibri"/>
                <w:sz w:val="16"/>
                <w:szCs w:val="16"/>
              </w:rPr>
            </w:pPr>
            <w:r>
              <w:rPr>
                <w:rFonts w:ascii="Calibri" w:eastAsia="Calibri" w:hAnsi="Calibri"/>
                <w:sz w:val="16"/>
                <w:szCs w:val="16"/>
              </w:rPr>
              <w:t>FINIQUITADA ADMINISTRATIVAMENTE</w:t>
            </w:r>
          </w:p>
        </w:tc>
        <w:tc>
          <w:tcPr>
            <w:tcW w:w="2045" w:type="dxa"/>
          </w:tcPr>
          <w:p w:rsidR="00154FC6" w:rsidRPr="006611A8" w:rsidRDefault="00154FC6" w:rsidP="00CC7D75">
            <w:pPr>
              <w:jc w:val="center"/>
              <w:rPr>
                <w:rFonts w:ascii="Calibri" w:eastAsia="Calibri" w:hAnsi="Calibri"/>
                <w:sz w:val="16"/>
                <w:szCs w:val="16"/>
              </w:rPr>
            </w:pPr>
            <w:r>
              <w:rPr>
                <w:rFonts w:ascii="Calibri" w:eastAsia="Calibri" w:hAnsi="Calibri"/>
                <w:sz w:val="16"/>
                <w:szCs w:val="16"/>
              </w:rPr>
              <w:t>SISTEMA DE AGUA POTABLE Y ALCANTARILLADO DE LEÓN  (SAPAL)</w:t>
            </w:r>
          </w:p>
        </w:tc>
      </w:tr>
      <w:tr w:rsidR="00154FC6" w:rsidRPr="00941957" w:rsidTr="00136025">
        <w:trPr>
          <w:trHeight w:val="402"/>
        </w:trPr>
        <w:tc>
          <w:tcPr>
            <w:tcW w:w="1415" w:type="dxa"/>
            <w:tcBorders>
              <w:top w:val="nil"/>
              <w:left w:val="single" w:sz="4" w:space="0" w:color="auto"/>
              <w:bottom w:val="single" w:sz="4" w:space="0" w:color="auto"/>
              <w:right w:val="single" w:sz="4" w:space="0" w:color="auto"/>
            </w:tcBorders>
            <w:shd w:val="clear" w:color="auto" w:fill="auto"/>
            <w:vAlign w:val="center"/>
          </w:tcPr>
          <w:p w:rsidR="00154FC6" w:rsidRPr="00941957" w:rsidRDefault="00154FC6" w:rsidP="00CC7D75">
            <w:pPr>
              <w:jc w:val="center"/>
              <w:rPr>
                <w:rFonts w:ascii="Calibri" w:eastAsia="Calibri" w:hAnsi="Calibri"/>
                <w:sz w:val="16"/>
                <w:szCs w:val="16"/>
              </w:rPr>
            </w:pPr>
            <w:r w:rsidRPr="00941957">
              <w:rPr>
                <w:rFonts w:ascii="Calibri" w:eastAsia="Calibri" w:hAnsi="Calibri"/>
                <w:sz w:val="16"/>
                <w:szCs w:val="16"/>
              </w:rPr>
              <w:t>OA/052-I/21</w:t>
            </w:r>
          </w:p>
        </w:tc>
        <w:tc>
          <w:tcPr>
            <w:tcW w:w="3603" w:type="dxa"/>
            <w:tcBorders>
              <w:top w:val="nil"/>
              <w:left w:val="single" w:sz="4" w:space="0" w:color="auto"/>
              <w:bottom w:val="single" w:sz="4" w:space="0" w:color="auto"/>
              <w:right w:val="single" w:sz="4" w:space="0" w:color="auto"/>
            </w:tcBorders>
            <w:shd w:val="clear" w:color="auto" w:fill="auto"/>
            <w:vAlign w:val="center"/>
          </w:tcPr>
          <w:p w:rsidR="00154FC6" w:rsidRPr="00DE103E" w:rsidRDefault="00154FC6" w:rsidP="00CC7D75">
            <w:pPr>
              <w:jc w:val="center"/>
              <w:rPr>
                <w:rFonts w:ascii="Calibri" w:eastAsia="Calibri" w:hAnsi="Calibri"/>
                <w:sz w:val="16"/>
                <w:szCs w:val="16"/>
              </w:rPr>
            </w:pPr>
            <w:r w:rsidRPr="00941957">
              <w:rPr>
                <w:rFonts w:ascii="Calibri" w:eastAsia="Calibri" w:hAnsi="Calibri"/>
                <w:sz w:val="16"/>
                <w:szCs w:val="16"/>
              </w:rPr>
              <w:t>CICLOVIA NORTE - SUR, TRAMO: BLVD. J.J. TORRES LANDA PONIENTE A REBOCEROS DE ECHEVESTE, EN LEÓN, GTO.</w:t>
            </w:r>
          </w:p>
        </w:tc>
        <w:tc>
          <w:tcPr>
            <w:tcW w:w="1718" w:type="dxa"/>
          </w:tcPr>
          <w:p w:rsidR="00154FC6" w:rsidRDefault="00154FC6" w:rsidP="00CC7D75">
            <w:pPr>
              <w:jc w:val="center"/>
              <w:rPr>
                <w:rFonts w:ascii="Calibri" w:eastAsia="Calibri" w:hAnsi="Calibri"/>
                <w:sz w:val="16"/>
                <w:szCs w:val="16"/>
              </w:rPr>
            </w:pPr>
          </w:p>
          <w:p w:rsidR="00154FC6" w:rsidRPr="00941957" w:rsidRDefault="00154FC6" w:rsidP="00CC7D75">
            <w:pPr>
              <w:jc w:val="center"/>
              <w:rPr>
                <w:rFonts w:ascii="Calibri" w:eastAsia="Calibri" w:hAnsi="Calibri"/>
                <w:sz w:val="16"/>
                <w:szCs w:val="16"/>
              </w:rPr>
            </w:pPr>
            <w:r>
              <w:rPr>
                <w:rFonts w:ascii="Calibri" w:eastAsia="Calibri" w:hAnsi="Calibri"/>
                <w:sz w:val="16"/>
                <w:szCs w:val="16"/>
              </w:rPr>
              <w:t>FINIQUITADA ADMINISTRATIVAMENTE</w:t>
            </w:r>
          </w:p>
        </w:tc>
        <w:tc>
          <w:tcPr>
            <w:tcW w:w="2045" w:type="dxa"/>
          </w:tcPr>
          <w:p w:rsidR="00154FC6" w:rsidRDefault="00154FC6" w:rsidP="00CC7D75">
            <w:pPr>
              <w:jc w:val="center"/>
              <w:rPr>
                <w:rFonts w:ascii="Calibri" w:eastAsia="Calibri" w:hAnsi="Calibri"/>
                <w:sz w:val="16"/>
                <w:szCs w:val="16"/>
              </w:rPr>
            </w:pPr>
          </w:p>
          <w:p w:rsidR="00154FC6" w:rsidRPr="00941957" w:rsidRDefault="00154FC6" w:rsidP="00CC7D75">
            <w:pPr>
              <w:jc w:val="center"/>
              <w:rPr>
                <w:rFonts w:ascii="Calibri" w:eastAsia="Calibri" w:hAnsi="Calibri"/>
                <w:sz w:val="16"/>
                <w:szCs w:val="16"/>
              </w:rPr>
            </w:pPr>
            <w:r>
              <w:rPr>
                <w:rFonts w:ascii="Calibri" w:eastAsia="Calibri" w:hAnsi="Calibri"/>
                <w:sz w:val="16"/>
                <w:szCs w:val="16"/>
              </w:rPr>
              <w:t>SISTEMA DE AGUA POTABLE Y ALCANTARILLADO DE LEÓN  (SAPAL)</w:t>
            </w:r>
          </w:p>
        </w:tc>
      </w:tr>
      <w:tr w:rsidR="00154FC6" w:rsidRPr="00941957" w:rsidTr="00136025">
        <w:trPr>
          <w:trHeight w:val="444"/>
        </w:trPr>
        <w:tc>
          <w:tcPr>
            <w:tcW w:w="1415" w:type="dxa"/>
            <w:tcBorders>
              <w:top w:val="nil"/>
              <w:left w:val="single" w:sz="4" w:space="0" w:color="auto"/>
              <w:bottom w:val="single" w:sz="4" w:space="0" w:color="auto"/>
              <w:right w:val="single" w:sz="4" w:space="0" w:color="auto"/>
            </w:tcBorders>
            <w:shd w:val="clear" w:color="auto" w:fill="auto"/>
            <w:vAlign w:val="center"/>
          </w:tcPr>
          <w:p w:rsidR="00154FC6" w:rsidRPr="00941957" w:rsidRDefault="00154FC6" w:rsidP="00CC7D75">
            <w:pPr>
              <w:jc w:val="center"/>
              <w:rPr>
                <w:rFonts w:ascii="Calibri" w:eastAsia="Calibri" w:hAnsi="Calibri"/>
                <w:sz w:val="16"/>
                <w:szCs w:val="16"/>
              </w:rPr>
            </w:pPr>
            <w:r w:rsidRPr="00941957">
              <w:rPr>
                <w:rFonts w:ascii="Calibri" w:eastAsia="Calibri" w:hAnsi="Calibri"/>
                <w:sz w:val="16"/>
                <w:szCs w:val="16"/>
              </w:rPr>
              <w:t>OA/053-I/21</w:t>
            </w:r>
          </w:p>
        </w:tc>
        <w:tc>
          <w:tcPr>
            <w:tcW w:w="3603" w:type="dxa"/>
            <w:tcBorders>
              <w:top w:val="nil"/>
              <w:left w:val="single" w:sz="4" w:space="0" w:color="auto"/>
              <w:bottom w:val="single" w:sz="4" w:space="0" w:color="auto"/>
              <w:right w:val="single" w:sz="4" w:space="0" w:color="auto"/>
            </w:tcBorders>
            <w:shd w:val="clear" w:color="auto" w:fill="auto"/>
            <w:vAlign w:val="center"/>
          </w:tcPr>
          <w:p w:rsidR="00154FC6" w:rsidRPr="006611A8" w:rsidRDefault="00154FC6" w:rsidP="00CC7D75">
            <w:pPr>
              <w:jc w:val="center"/>
              <w:rPr>
                <w:rFonts w:ascii="Calibri" w:eastAsia="Calibri" w:hAnsi="Calibri"/>
                <w:sz w:val="16"/>
                <w:szCs w:val="16"/>
              </w:rPr>
            </w:pPr>
            <w:r w:rsidRPr="00941957">
              <w:rPr>
                <w:rFonts w:ascii="Calibri" w:eastAsia="Calibri" w:hAnsi="Calibri"/>
                <w:sz w:val="16"/>
                <w:szCs w:val="16"/>
              </w:rPr>
              <w:t>CICLOVÍA GONZÁLEZ BOCANEGRA - GUTY CÁRDENAS TRAMO: BLVD. MARIANO ESCOBEDO A BLVD. GENERAL FRANCISCO VILLA, EN LEÓN, GTO.</w:t>
            </w:r>
          </w:p>
        </w:tc>
        <w:tc>
          <w:tcPr>
            <w:tcW w:w="1718" w:type="dxa"/>
          </w:tcPr>
          <w:p w:rsidR="00154FC6" w:rsidRDefault="00154FC6" w:rsidP="00CC7D75">
            <w:pPr>
              <w:jc w:val="center"/>
              <w:rPr>
                <w:rFonts w:ascii="Calibri" w:eastAsia="Calibri" w:hAnsi="Calibri"/>
                <w:sz w:val="16"/>
                <w:szCs w:val="16"/>
              </w:rPr>
            </w:pPr>
          </w:p>
          <w:p w:rsidR="00154FC6" w:rsidRPr="00941957" w:rsidRDefault="00154FC6" w:rsidP="00CC7D75">
            <w:pPr>
              <w:jc w:val="center"/>
              <w:rPr>
                <w:rFonts w:ascii="Calibri" w:eastAsia="Calibri" w:hAnsi="Calibri"/>
                <w:sz w:val="16"/>
                <w:szCs w:val="16"/>
              </w:rPr>
            </w:pPr>
            <w:r>
              <w:rPr>
                <w:rFonts w:ascii="Calibri" w:eastAsia="Calibri" w:hAnsi="Calibri"/>
                <w:sz w:val="16"/>
                <w:szCs w:val="16"/>
              </w:rPr>
              <w:t>FINIQUITADA ADMINISTRATIVAMENTE</w:t>
            </w:r>
          </w:p>
        </w:tc>
        <w:tc>
          <w:tcPr>
            <w:tcW w:w="2045" w:type="dxa"/>
          </w:tcPr>
          <w:p w:rsidR="00154FC6" w:rsidRDefault="00154FC6" w:rsidP="00CC7D75">
            <w:pPr>
              <w:jc w:val="center"/>
              <w:rPr>
                <w:rFonts w:ascii="Calibri" w:eastAsia="Calibri" w:hAnsi="Calibri"/>
                <w:sz w:val="16"/>
                <w:szCs w:val="16"/>
              </w:rPr>
            </w:pPr>
          </w:p>
          <w:p w:rsidR="00154FC6" w:rsidRPr="00941957" w:rsidRDefault="00154FC6" w:rsidP="00CC7D75">
            <w:pPr>
              <w:jc w:val="center"/>
              <w:rPr>
                <w:rFonts w:ascii="Calibri" w:eastAsia="Calibri" w:hAnsi="Calibri"/>
                <w:sz w:val="16"/>
                <w:szCs w:val="16"/>
              </w:rPr>
            </w:pPr>
            <w:r>
              <w:rPr>
                <w:rFonts w:ascii="Calibri" w:eastAsia="Calibri" w:hAnsi="Calibri"/>
                <w:sz w:val="16"/>
                <w:szCs w:val="16"/>
              </w:rPr>
              <w:t>SISTEMA DE AGUA POTABLE Y ALCANTARILLADO DE LEÓN  (SAPAL)</w:t>
            </w:r>
          </w:p>
        </w:tc>
      </w:tr>
      <w:tr w:rsidR="00154FC6" w:rsidRPr="00941957" w:rsidTr="00136025">
        <w:trPr>
          <w:trHeight w:val="1037"/>
        </w:trPr>
        <w:tc>
          <w:tcPr>
            <w:tcW w:w="1415" w:type="dxa"/>
            <w:tcBorders>
              <w:top w:val="nil"/>
              <w:left w:val="single" w:sz="4" w:space="0" w:color="auto"/>
              <w:bottom w:val="single" w:sz="4" w:space="0" w:color="auto"/>
              <w:right w:val="single" w:sz="4" w:space="0" w:color="auto"/>
            </w:tcBorders>
            <w:shd w:val="clear" w:color="auto" w:fill="auto"/>
            <w:vAlign w:val="center"/>
          </w:tcPr>
          <w:p w:rsidR="00154FC6" w:rsidRPr="00941957" w:rsidRDefault="00154FC6" w:rsidP="00CC7D75">
            <w:pPr>
              <w:jc w:val="center"/>
              <w:rPr>
                <w:rFonts w:ascii="Calibri" w:eastAsia="Calibri" w:hAnsi="Calibri"/>
                <w:sz w:val="16"/>
                <w:szCs w:val="16"/>
              </w:rPr>
            </w:pPr>
            <w:r w:rsidRPr="00941957">
              <w:rPr>
                <w:rFonts w:ascii="Calibri" w:eastAsia="Calibri" w:hAnsi="Calibri"/>
                <w:sz w:val="16"/>
                <w:szCs w:val="16"/>
              </w:rPr>
              <w:t>OA/054-G/21</w:t>
            </w:r>
          </w:p>
        </w:tc>
        <w:tc>
          <w:tcPr>
            <w:tcW w:w="3603" w:type="dxa"/>
            <w:tcBorders>
              <w:top w:val="nil"/>
              <w:left w:val="single" w:sz="4" w:space="0" w:color="auto"/>
              <w:bottom w:val="single" w:sz="4" w:space="0" w:color="auto"/>
              <w:right w:val="single" w:sz="4" w:space="0" w:color="auto"/>
            </w:tcBorders>
            <w:shd w:val="clear" w:color="auto" w:fill="auto"/>
            <w:vAlign w:val="center"/>
          </w:tcPr>
          <w:p w:rsidR="00154FC6" w:rsidRPr="006611A8" w:rsidRDefault="00154FC6" w:rsidP="00CC7D75">
            <w:pPr>
              <w:jc w:val="center"/>
              <w:rPr>
                <w:rFonts w:ascii="Calibri" w:eastAsia="Calibri" w:hAnsi="Calibri"/>
                <w:sz w:val="16"/>
                <w:szCs w:val="16"/>
              </w:rPr>
            </w:pPr>
            <w:r w:rsidRPr="00941957">
              <w:rPr>
                <w:rFonts w:ascii="Calibri" w:eastAsia="Calibri" w:hAnsi="Calibri"/>
                <w:sz w:val="16"/>
                <w:szCs w:val="16"/>
              </w:rPr>
              <w:t>PAVIMENTACIÓN DE LA CALLE RODOLFO PADILLA, TRAMO: BLVD. VASCO DE QUIROGA A BLVD. FRANCISCO VILLA</w:t>
            </w:r>
          </w:p>
        </w:tc>
        <w:tc>
          <w:tcPr>
            <w:tcW w:w="1718" w:type="dxa"/>
          </w:tcPr>
          <w:p w:rsidR="00154FC6" w:rsidRDefault="00154FC6" w:rsidP="00CC7D75">
            <w:pPr>
              <w:jc w:val="center"/>
              <w:rPr>
                <w:rFonts w:ascii="Calibri" w:eastAsia="Calibri" w:hAnsi="Calibri"/>
                <w:sz w:val="16"/>
                <w:szCs w:val="16"/>
              </w:rPr>
            </w:pPr>
          </w:p>
          <w:p w:rsidR="00154FC6" w:rsidRPr="00DE103E" w:rsidRDefault="00154FC6" w:rsidP="00CC7D75">
            <w:pPr>
              <w:jc w:val="center"/>
              <w:rPr>
                <w:rFonts w:ascii="Calibri" w:eastAsia="Calibri" w:hAnsi="Calibri"/>
                <w:sz w:val="16"/>
                <w:szCs w:val="16"/>
              </w:rPr>
            </w:pPr>
            <w:r>
              <w:rPr>
                <w:rFonts w:ascii="Calibri" w:eastAsia="Calibri" w:hAnsi="Calibri"/>
                <w:sz w:val="16"/>
                <w:szCs w:val="16"/>
              </w:rPr>
              <w:t>FINIQUITADA ADMINISTRATIVAMENTE</w:t>
            </w:r>
          </w:p>
        </w:tc>
        <w:tc>
          <w:tcPr>
            <w:tcW w:w="2045" w:type="dxa"/>
          </w:tcPr>
          <w:p w:rsidR="00154FC6" w:rsidRDefault="00154FC6" w:rsidP="00CC7D75">
            <w:pPr>
              <w:jc w:val="center"/>
              <w:rPr>
                <w:rFonts w:ascii="Calibri" w:eastAsia="Calibri" w:hAnsi="Calibri"/>
                <w:sz w:val="16"/>
                <w:szCs w:val="16"/>
              </w:rPr>
            </w:pPr>
          </w:p>
          <w:p w:rsidR="00154FC6" w:rsidRDefault="00154FC6" w:rsidP="00CC7D75">
            <w:pPr>
              <w:jc w:val="center"/>
              <w:rPr>
                <w:rFonts w:ascii="Calibri" w:eastAsia="Calibri" w:hAnsi="Calibri"/>
                <w:sz w:val="16"/>
                <w:szCs w:val="16"/>
              </w:rPr>
            </w:pPr>
          </w:p>
          <w:p w:rsidR="00154FC6" w:rsidRPr="006611A8" w:rsidRDefault="00154FC6" w:rsidP="00CC7D75">
            <w:pPr>
              <w:jc w:val="center"/>
              <w:rPr>
                <w:rFonts w:ascii="Calibri" w:eastAsia="Calibri" w:hAnsi="Calibri"/>
                <w:sz w:val="16"/>
                <w:szCs w:val="16"/>
              </w:rPr>
            </w:pPr>
            <w:r>
              <w:rPr>
                <w:rFonts w:ascii="Calibri" w:eastAsia="Calibri" w:hAnsi="Calibri"/>
                <w:sz w:val="16"/>
                <w:szCs w:val="16"/>
              </w:rPr>
              <w:t>DIRECCIÓN GENERAL DE OBRA PÚBLICA</w:t>
            </w:r>
          </w:p>
        </w:tc>
      </w:tr>
      <w:tr w:rsidR="00154FC6" w:rsidRPr="00941957" w:rsidTr="00136025">
        <w:trPr>
          <w:trHeight w:val="420"/>
        </w:trPr>
        <w:tc>
          <w:tcPr>
            <w:tcW w:w="1415" w:type="dxa"/>
            <w:tcBorders>
              <w:top w:val="nil"/>
              <w:left w:val="single" w:sz="4" w:space="0" w:color="auto"/>
              <w:bottom w:val="single" w:sz="4" w:space="0" w:color="auto"/>
              <w:right w:val="single" w:sz="4" w:space="0" w:color="auto"/>
            </w:tcBorders>
            <w:shd w:val="clear" w:color="auto" w:fill="auto"/>
            <w:vAlign w:val="center"/>
          </w:tcPr>
          <w:p w:rsidR="00154FC6" w:rsidRPr="00941957" w:rsidRDefault="00154FC6" w:rsidP="00CC7D75">
            <w:pPr>
              <w:jc w:val="center"/>
              <w:rPr>
                <w:rFonts w:ascii="Calibri" w:eastAsia="Calibri" w:hAnsi="Calibri"/>
                <w:sz w:val="16"/>
                <w:szCs w:val="16"/>
              </w:rPr>
            </w:pPr>
            <w:r w:rsidRPr="00941957">
              <w:rPr>
                <w:rFonts w:ascii="Calibri" w:eastAsia="Calibri" w:hAnsi="Calibri"/>
                <w:sz w:val="16"/>
                <w:szCs w:val="16"/>
              </w:rPr>
              <w:t>OA/055-PG/21</w:t>
            </w:r>
          </w:p>
        </w:tc>
        <w:tc>
          <w:tcPr>
            <w:tcW w:w="3603" w:type="dxa"/>
            <w:tcBorders>
              <w:top w:val="nil"/>
              <w:left w:val="single" w:sz="4" w:space="0" w:color="auto"/>
              <w:bottom w:val="single" w:sz="4" w:space="0" w:color="auto"/>
              <w:right w:val="single" w:sz="4" w:space="0" w:color="auto"/>
            </w:tcBorders>
            <w:shd w:val="clear" w:color="auto" w:fill="auto"/>
            <w:vAlign w:val="center"/>
          </w:tcPr>
          <w:p w:rsidR="00154FC6" w:rsidRPr="006611A8" w:rsidRDefault="00154FC6" w:rsidP="00CC7D75">
            <w:pPr>
              <w:jc w:val="center"/>
              <w:rPr>
                <w:rFonts w:ascii="Calibri" w:eastAsia="Calibri" w:hAnsi="Calibri"/>
                <w:sz w:val="16"/>
                <w:szCs w:val="16"/>
              </w:rPr>
            </w:pPr>
            <w:r w:rsidRPr="00941957">
              <w:rPr>
                <w:rFonts w:ascii="Calibri" w:eastAsia="Calibri" w:hAnsi="Calibri"/>
                <w:sz w:val="16"/>
                <w:szCs w:val="16"/>
              </w:rPr>
              <w:t>REHABILITACIÓN DE LA DELEGACIÓN SUR DE LA SECRETARIA DE SEGURIDAD PUBLICA EN EL MUNICIPIO DE LEÓN, PRIMERA ETAPA</w:t>
            </w:r>
          </w:p>
        </w:tc>
        <w:tc>
          <w:tcPr>
            <w:tcW w:w="1718" w:type="dxa"/>
          </w:tcPr>
          <w:p w:rsidR="00154FC6" w:rsidRPr="00941957" w:rsidRDefault="00154FC6" w:rsidP="00CC7D75">
            <w:pPr>
              <w:jc w:val="center"/>
              <w:rPr>
                <w:rFonts w:ascii="Calibri" w:eastAsia="Calibri" w:hAnsi="Calibri"/>
                <w:sz w:val="16"/>
                <w:szCs w:val="16"/>
              </w:rPr>
            </w:pPr>
            <w:r>
              <w:rPr>
                <w:rFonts w:ascii="Calibri" w:eastAsia="Calibri" w:hAnsi="Calibri"/>
                <w:sz w:val="16"/>
                <w:szCs w:val="16"/>
              </w:rPr>
              <w:t>EN PROCESO DE EJECUCIÓN</w:t>
            </w:r>
          </w:p>
        </w:tc>
        <w:tc>
          <w:tcPr>
            <w:tcW w:w="2045" w:type="dxa"/>
          </w:tcPr>
          <w:p w:rsidR="00154FC6" w:rsidRDefault="00154FC6" w:rsidP="00CC7D75">
            <w:pPr>
              <w:jc w:val="center"/>
              <w:rPr>
                <w:rFonts w:ascii="Calibri" w:eastAsia="Calibri" w:hAnsi="Calibri"/>
                <w:sz w:val="16"/>
                <w:szCs w:val="16"/>
              </w:rPr>
            </w:pPr>
          </w:p>
          <w:p w:rsidR="00154FC6" w:rsidRPr="00941957" w:rsidRDefault="00154FC6" w:rsidP="00CC7D75">
            <w:pPr>
              <w:jc w:val="center"/>
              <w:rPr>
                <w:rFonts w:ascii="Calibri" w:eastAsia="Calibri" w:hAnsi="Calibri"/>
                <w:sz w:val="16"/>
                <w:szCs w:val="16"/>
              </w:rPr>
            </w:pPr>
            <w:r>
              <w:rPr>
                <w:rFonts w:ascii="Calibri" w:eastAsia="Calibri" w:hAnsi="Calibri"/>
                <w:sz w:val="16"/>
                <w:szCs w:val="16"/>
              </w:rPr>
              <w:t>DIRECCIÓN GENERAL DE OBRA PÚBLICA</w:t>
            </w:r>
          </w:p>
        </w:tc>
      </w:tr>
      <w:tr w:rsidR="00154FC6" w:rsidRPr="00941957" w:rsidTr="00136025">
        <w:trPr>
          <w:trHeight w:val="420"/>
        </w:trPr>
        <w:tc>
          <w:tcPr>
            <w:tcW w:w="1415" w:type="dxa"/>
            <w:tcBorders>
              <w:top w:val="nil"/>
              <w:left w:val="single" w:sz="4" w:space="0" w:color="auto"/>
              <w:bottom w:val="single" w:sz="4" w:space="0" w:color="auto"/>
              <w:right w:val="single" w:sz="4" w:space="0" w:color="auto"/>
            </w:tcBorders>
            <w:shd w:val="clear" w:color="auto" w:fill="auto"/>
            <w:vAlign w:val="center"/>
          </w:tcPr>
          <w:p w:rsidR="00154FC6" w:rsidRPr="00941957" w:rsidRDefault="00154FC6" w:rsidP="00CC7D75">
            <w:pPr>
              <w:jc w:val="center"/>
              <w:rPr>
                <w:rFonts w:ascii="Calibri" w:eastAsia="Calibri" w:hAnsi="Calibri"/>
                <w:sz w:val="16"/>
                <w:szCs w:val="16"/>
              </w:rPr>
            </w:pPr>
            <w:r w:rsidRPr="00941957">
              <w:rPr>
                <w:rFonts w:ascii="Calibri" w:eastAsia="Calibri" w:hAnsi="Calibri"/>
                <w:sz w:val="16"/>
                <w:szCs w:val="16"/>
              </w:rPr>
              <w:t>OA/056-SAP-PH/21</w:t>
            </w:r>
          </w:p>
        </w:tc>
        <w:tc>
          <w:tcPr>
            <w:tcW w:w="3603" w:type="dxa"/>
            <w:tcBorders>
              <w:top w:val="nil"/>
              <w:left w:val="single" w:sz="4" w:space="0" w:color="auto"/>
              <w:bottom w:val="single" w:sz="4" w:space="0" w:color="auto"/>
              <w:right w:val="single" w:sz="4" w:space="0" w:color="auto"/>
            </w:tcBorders>
            <w:shd w:val="clear" w:color="auto" w:fill="auto"/>
            <w:vAlign w:val="center"/>
          </w:tcPr>
          <w:p w:rsidR="00154FC6" w:rsidRPr="006611A8" w:rsidRDefault="00154FC6" w:rsidP="00CC7D75">
            <w:pPr>
              <w:jc w:val="center"/>
              <w:rPr>
                <w:rFonts w:ascii="Calibri" w:eastAsia="Calibri" w:hAnsi="Calibri"/>
                <w:sz w:val="16"/>
                <w:szCs w:val="16"/>
              </w:rPr>
            </w:pPr>
            <w:r w:rsidRPr="00941957">
              <w:rPr>
                <w:rFonts w:ascii="Calibri" w:eastAsia="Calibri" w:hAnsi="Calibri"/>
                <w:sz w:val="16"/>
                <w:szCs w:val="16"/>
              </w:rPr>
              <w:t>CONSTRUCCIÓN OBRA CIVIL, PATIO DE MANIOBRAS Y EQUIPAMIENTO DE TANQUE SUPERFICIAL CORRAL DE PIEDRA 1ERA. ETAPA (CANDORA)</w:t>
            </w:r>
          </w:p>
        </w:tc>
        <w:tc>
          <w:tcPr>
            <w:tcW w:w="1718" w:type="dxa"/>
          </w:tcPr>
          <w:p w:rsidR="00154FC6" w:rsidRDefault="00154FC6" w:rsidP="00CC7D75">
            <w:pPr>
              <w:jc w:val="center"/>
              <w:rPr>
                <w:rFonts w:ascii="Calibri" w:eastAsia="Calibri" w:hAnsi="Calibri"/>
                <w:sz w:val="16"/>
                <w:szCs w:val="16"/>
              </w:rPr>
            </w:pPr>
          </w:p>
          <w:p w:rsidR="00154FC6" w:rsidRPr="006611A8" w:rsidRDefault="00154FC6" w:rsidP="00CC7D75">
            <w:pPr>
              <w:jc w:val="center"/>
              <w:rPr>
                <w:rFonts w:ascii="Calibri" w:eastAsia="Calibri" w:hAnsi="Calibri"/>
                <w:sz w:val="16"/>
                <w:szCs w:val="16"/>
              </w:rPr>
            </w:pPr>
            <w:r>
              <w:rPr>
                <w:rFonts w:ascii="Calibri" w:eastAsia="Calibri" w:hAnsi="Calibri"/>
                <w:sz w:val="16"/>
                <w:szCs w:val="16"/>
              </w:rPr>
              <w:t>EN PROCESO DE EJECUCIÓN</w:t>
            </w:r>
          </w:p>
        </w:tc>
        <w:tc>
          <w:tcPr>
            <w:tcW w:w="2045" w:type="dxa"/>
          </w:tcPr>
          <w:p w:rsidR="00154FC6" w:rsidRDefault="00154FC6" w:rsidP="00CC7D75">
            <w:pPr>
              <w:jc w:val="center"/>
              <w:rPr>
                <w:rFonts w:ascii="Calibri" w:eastAsia="Calibri" w:hAnsi="Calibri"/>
                <w:sz w:val="16"/>
                <w:szCs w:val="16"/>
              </w:rPr>
            </w:pPr>
          </w:p>
          <w:p w:rsidR="00154FC6" w:rsidRPr="006611A8" w:rsidRDefault="00154FC6" w:rsidP="00CC7D75">
            <w:pPr>
              <w:jc w:val="center"/>
              <w:rPr>
                <w:rFonts w:ascii="Calibri" w:eastAsia="Calibri" w:hAnsi="Calibri"/>
                <w:sz w:val="16"/>
                <w:szCs w:val="16"/>
              </w:rPr>
            </w:pPr>
            <w:r>
              <w:rPr>
                <w:rFonts w:ascii="Calibri" w:eastAsia="Calibri" w:hAnsi="Calibri"/>
                <w:sz w:val="16"/>
                <w:szCs w:val="16"/>
              </w:rPr>
              <w:t>SISTEMA DE AGUA POTABLE Y ALCANTARILLADO DE LEÓN  (SAPAL)</w:t>
            </w:r>
          </w:p>
        </w:tc>
      </w:tr>
      <w:tr w:rsidR="00154FC6" w:rsidRPr="00941957" w:rsidTr="00136025">
        <w:trPr>
          <w:trHeight w:val="420"/>
        </w:trPr>
        <w:tc>
          <w:tcPr>
            <w:tcW w:w="1415" w:type="dxa"/>
            <w:tcBorders>
              <w:top w:val="nil"/>
              <w:left w:val="single" w:sz="4" w:space="0" w:color="auto"/>
              <w:bottom w:val="single" w:sz="4" w:space="0" w:color="auto"/>
              <w:right w:val="single" w:sz="4" w:space="0" w:color="auto"/>
            </w:tcBorders>
            <w:shd w:val="clear" w:color="auto" w:fill="auto"/>
            <w:vAlign w:val="center"/>
          </w:tcPr>
          <w:p w:rsidR="00154FC6" w:rsidRPr="00941957" w:rsidRDefault="00154FC6" w:rsidP="00CC7D75">
            <w:pPr>
              <w:jc w:val="center"/>
              <w:rPr>
                <w:rFonts w:ascii="Calibri" w:eastAsia="Calibri" w:hAnsi="Calibri"/>
                <w:sz w:val="16"/>
                <w:szCs w:val="16"/>
              </w:rPr>
            </w:pPr>
            <w:r w:rsidRPr="00941957">
              <w:rPr>
                <w:rFonts w:ascii="Calibri" w:eastAsia="Calibri" w:hAnsi="Calibri"/>
                <w:sz w:val="16"/>
                <w:szCs w:val="16"/>
              </w:rPr>
              <w:t>OA/057-SAP-PH/21</w:t>
            </w:r>
          </w:p>
        </w:tc>
        <w:tc>
          <w:tcPr>
            <w:tcW w:w="3603" w:type="dxa"/>
            <w:tcBorders>
              <w:top w:val="nil"/>
              <w:left w:val="single" w:sz="4" w:space="0" w:color="auto"/>
              <w:bottom w:val="single" w:sz="4" w:space="0" w:color="auto"/>
              <w:right w:val="single" w:sz="4" w:space="0" w:color="auto"/>
            </w:tcBorders>
            <w:shd w:val="clear" w:color="auto" w:fill="auto"/>
            <w:vAlign w:val="center"/>
          </w:tcPr>
          <w:p w:rsidR="00154FC6" w:rsidRPr="006611A8" w:rsidRDefault="00154FC6" w:rsidP="00CC7D75">
            <w:pPr>
              <w:jc w:val="center"/>
              <w:rPr>
                <w:rFonts w:ascii="Calibri" w:eastAsia="Calibri" w:hAnsi="Calibri"/>
                <w:sz w:val="16"/>
                <w:szCs w:val="16"/>
              </w:rPr>
            </w:pPr>
            <w:r w:rsidRPr="00941957">
              <w:rPr>
                <w:rFonts w:ascii="Calibri" w:eastAsia="Calibri" w:hAnsi="Calibri"/>
                <w:sz w:val="16"/>
                <w:szCs w:val="16"/>
              </w:rPr>
              <w:t>CONSTRUCCIÓN DEL TANQUE DE REGULACIÓN "AMALIAS" PARA EL SISTEMA DE DISTRIBUCIÓN POR GRAVEDAD DE AGUA TRATADA PARA LA INDUSTRIA CURTIDORA (1ERA ETAPA)</w:t>
            </w:r>
          </w:p>
        </w:tc>
        <w:tc>
          <w:tcPr>
            <w:tcW w:w="1718" w:type="dxa"/>
          </w:tcPr>
          <w:p w:rsidR="00154FC6" w:rsidRDefault="00154FC6" w:rsidP="00CC7D75">
            <w:pPr>
              <w:jc w:val="center"/>
              <w:rPr>
                <w:rFonts w:ascii="Calibri" w:eastAsia="Calibri" w:hAnsi="Calibri"/>
                <w:sz w:val="16"/>
                <w:szCs w:val="16"/>
              </w:rPr>
            </w:pPr>
          </w:p>
          <w:p w:rsidR="00154FC6" w:rsidRPr="006611A8" w:rsidRDefault="00154FC6" w:rsidP="00CC7D75">
            <w:pPr>
              <w:jc w:val="center"/>
              <w:rPr>
                <w:rFonts w:ascii="Calibri" w:eastAsia="Calibri" w:hAnsi="Calibri"/>
                <w:sz w:val="16"/>
                <w:szCs w:val="16"/>
              </w:rPr>
            </w:pPr>
            <w:r>
              <w:rPr>
                <w:rFonts w:ascii="Calibri" w:eastAsia="Calibri" w:hAnsi="Calibri"/>
                <w:sz w:val="16"/>
                <w:szCs w:val="16"/>
              </w:rPr>
              <w:t>EN PROCESO DE EJECUCIÓN</w:t>
            </w:r>
          </w:p>
        </w:tc>
        <w:tc>
          <w:tcPr>
            <w:tcW w:w="2045" w:type="dxa"/>
          </w:tcPr>
          <w:p w:rsidR="00154FC6" w:rsidRDefault="00154FC6" w:rsidP="00CC7D75">
            <w:pPr>
              <w:jc w:val="center"/>
              <w:rPr>
                <w:rFonts w:ascii="Calibri" w:eastAsia="Calibri" w:hAnsi="Calibri"/>
                <w:sz w:val="16"/>
                <w:szCs w:val="16"/>
              </w:rPr>
            </w:pPr>
          </w:p>
          <w:p w:rsidR="00154FC6" w:rsidRPr="006611A8" w:rsidRDefault="00154FC6" w:rsidP="00CC7D75">
            <w:pPr>
              <w:jc w:val="center"/>
              <w:rPr>
                <w:rFonts w:ascii="Calibri" w:eastAsia="Calibri" w:hAnsi="Calibri"/>
                <w:sz w:val="16"/>
                <w:szCs w:val="16"/>
              </w:rPr>
            </w:pPr>
            <w:r>
              <w:rPr>
                <w:rFonts w:ascii="Calibri" w:eastAsia="Calibri" w:hAnsi="Calibri"/>
                <w:sz w:val="16"/>
                <w:szCs w:val="16"/>
              </w:rPr>
              <w:t>SISTEMA DE AGUA POTABLE Y ALCANTARILLADO DE LEÓN  (SAPAL)</w:t>
            </w:r>
          </w:p>
        </w:tc>
      </w:tr>
    </w:tbl>
    <w:p w:rsidR="00154FC6" w:rsidRDefault="00154FC6" w:rsidP="00154FC6"/>
    <w:p w:rsidR="00154FC6" w:rsidRDefault="00154FC6" w:rsidP="00154FC6"/>
    <w:p w:rsidR="00E34A31" w:rsidRDefault="00E34A31" w:rsidP="00154FC6">
      <w:pPr>
        <w:jc w:val="both"/>
        <w:rPr>
          <w:rFonts w:ascii="Arial" w:hAnsi="Arial" w:cs="Arial"/>
        </w:rPr>
      </w:pPr>
    </w:p>
    <w:p w:rsidR="00154FC6" w:rsidRDefault="00154FC6" w:rsidP="00154FC6">
      <w:pPr>
        <w:jc w:val="both"/>
        <w:rPr>
          <w:rFonts w:ascii="Arial" w:hAnsi="Arial" w:cs="Arial"/>
        </w:rPr>
      </w:pPr>
      <w:r w:rsidRPr="00F175C1">
        <w:rPr>
          <w:rFonts w:ascii="Arial" w:hAnsi="Arial" w:cs="Arial"/>
        </w:rPr>
        <w:t>Así mismo</w:t>
      </w:r>
      <w:r>
        <w:rPr>
          <w:rFonts w:ascii="Arial" w:hAnsi="Arial" w:cs="Arial"/>
        </w:rPr>
        <w:t>, en el presente bimestre</w:t>
      </w:r>
      <w:r w:rsidRPr="00F175C1">
        <w:rPr>
          <w:rFonts w:ascii="Arial" w:hAnsi="Arial" w:cs="Arial"/>
        </w:rPr>
        <w:t xml:space="preserve">, </w:t>
      </w:r>
      <w:r w:rsidRPr="00F175C1">
        <w:rPr>
          <w:rFonts w:ascii="Arial" w:hAnsi="Arial" w:cs="Arial"/>
          <w:b/>
        </w:rPr>
        <w:t>se concluyeron 1</w:t>
      </w:r>
      <w:r>
        <w:rPr>
          <w:rFonts w:ascii="Arial" w:hAnsi="Arial" w:cs="Arial"/>
          <w:b/>
        </w:rPr>
        <w:t>5</w:t>
      </w:r>
      <w:r w:rsidRPr="00F175C1">
        <w:rPr>
          <w:rFonts w:ascii="Arial" w:hAnsi="Arial" w:cs="Arial"/>
          <w:b/>
        </w:rPr>
        <w:t xml:space="preserve"> </w:t>
      </w:r>
      <w:r w:rsidRPr="00F175C1">
        <w:rPr>
          <w:rFonts w:ascii="Arial" w:hAnsi="Arial" w:cs="Arial"/>
        </w:rPr>
        <w:t>auditorías, de estas</w:t>
      </w:r>
      <w:r>
        <w:rPr>
          <w:rFonts w:ascii="Arial" w:hAnsi="Arial" w:cs="Arial"/>
        </w:rPr>
        <w:t xml:space="preserve"> </w:t>
      </w:r>
      <w:r>
        <w:rPr>
          <w:rFonts w:ascii="Arial" w:hAnsi="Arial" w:cs="Arial"/>
          <w:b/>
        </w:rPr>
        <w:t>6</w:t>
      </w:r>
      <w:r w:rsidRPr="00F175C1">
        <w:rPr>
          <w:rFonts w:ascii="Arial" w:hAnsi="Arial" w:cs="Arial"/>
        </w:rPr>
        <w:t xml:space="preserve"> están dirigidas al Sistema de Agua Potable y Alcantarillado de León (SAPAL)</w:t>
      </w:r>
      <w:r>
        <w:rPr>
          <w:rFonts w:ascii="Arial" w:hAnsi="Arial" w:cs="Arial"/>
        </w:rPr>
        <w:t>,</w:t>
      </w:r>
      <w:r w:rsidRPr="00F175C1">
        <w:rPr>
          <w:rFonts w:ascii="Arial" w:hAnsi="Arial" w:cs="Arial"/>
        </w:rPr>
        <w:t xml:space="preserve"> </w:t>
      </w:r>
      <w:r>
        <w:rPr>
          <w:rFonts w:ascii="Arial" w:hAnsi="Arial" w:cs="Arial"/>
          <w:b/>
        </w:rPr>
        <w:t>8</w:t>
      </w:r>
      <w:r w:rsidRPr="00F175C1">
        <w:rPr>
          <w:rFonts w:ascii="Arial" w:hAnsi="Arial" w:cs="Arial"/>
          <w:b/>
        </w:rPr>
        <w:t xml:space="preserve"> </w:t>
      </w:r>
      <w:r w:rsidRPr="00F175C1">
        <w:rPr>
          <w:rFonts w:ascii="Arial" w:hAnsi="Arial" w:cs="Arial"/>
        </w:rPr>
        <w:t>a la Di</w:t>
      </w:r>
      <w:r>
        <w:rPr>
          <w:rFonts w:ascii="Arial" w:hAnsi="Arial" w:cs="Arial"/>
        </w:rPr>
        <w:t xml:space="preserve">rección General de Obra Pública y </w:t>
      </w:r>
      <w:r w:rsidRPr="00F175C1">
        <w:rPr>
          <w:rFonts w:ascii="Arial" w:hAnsi="Arial" w:cs="Arial"/>
          <w:b/>
        </w:rPr>
        <w:t xml:space="preserve">1 </w:t>
      </w:r>
      <w:r>
        <w:rPr>
          <w:rFonts w:ascii="Arial" w:hAnsi="Arial" w:cs="Arial"/>
        </w:rPr>
        <w:t>a la Dirección General de Movilidad,</w:t>
      </w:r>
      <w:r w:rsidRPr="00F175C1">
        <w:rPr>
          <w:rFonts w:ascii="Arial" w:hAnsi="Arial" w:cs="Arial"/>
        </w:rPr>
        <w:t xml:space="preserve"> </w:t>
      </w:r>
      <w:r>
        <w:rPr>
          <w:rFonts w:ascii="Arial" w:hAnsi="Arial" w:cs="Arial"/>
        </w:rPr>
        <w:t xml:space="preserve">así mismo, </w:t>
      </w:r>
      <w:r w:rsidRPr="00F175C1">
        <w:rPr>
          <w:rFonts w:ascii="Arial" w:hAnsi="Arial" w:cs="Arial"/>
        </w:rPr>
        <w:t xml:space="preserve">de los procesos concluidos, en </w:t>
      </w:r>
      <w:r>
        <w:rPr>
          <w:rFonts w:ascii="Arial" w:hAnsi="Arial" w:cs="Arial"/>
          <w:b/>
        </w:rPr>
        <w:t>9</w:t>
      </w:r>
      <w:r w:rsidRPr="00F175C1">
        <w:rPr>
          <w:rFonts w:ascii="Arial" w:hAnsi="Arial" w:cs="Arial"/>
          <w:b/>
          <w:lang w:val="es-ES"/>
        </w:rPr>
        <w:t xml:space="preserve"> </w:t>
      </w:r>
      <w:r w:rsidRPr="00F175C1">
        <w:rPr>
          <w:rFonts w:ascii="Arial" w:hAnsi="Arial" w:cs="Arial"/>
        </w:rPr>
        <w:t xml:space="preserve">de ellas resultaron </w:t>
      </w:r>
      <w:r w:rsidR="00F51E3E">
        <w:rPr>
          <w:rFonts w:ascii="Arial" w:hAnsi="Arial" w:cs="Arial"/>
          <w:b/>
        </w:rPr>
        <w:t>32</w:t>
      </w:r>
      <w:r w:rsidRPr="00F175C1">
        <w:rPr>
          <w:rFonts w:ascii="Arial" w:hAnsi="Arial" w:cs="Arial"/>
        </w:rPr>
        <w:t xml:space="preserve"> observaciones tanto de carácter técnico constructivo como administrativo, así mismo se emitieron </w:t>
      </w:r>
      <w:r>
        <w:rPr>
          <w:rFonts w:ascii="Arial" w:hAnsi="Arial" w:cs="Arial"/>
          <w:b/>
        </w:rPr>
        <w:t>6</w:t>
      </w:r>
      <w:r w:rsidRPr="00F175C1">
        <w:rPr>
          <w:rFonts w:ascii="Arial" w:hAnsi="Arial" w:cs="Arial"/>
          <w:b/>
          <w:lang w:val="es-ES"/>
        </w:rPr>
        <w:t xml:space="preserve"> </w:t>
      </w:r>
      <w:r w:rsidRPr="00F175C1">
        <w:rPr>
          <w:rFonts w:ascii="Arial" w:hAnsi="Arial" w:cs="Arial"/>
        </w:rPr>
        <w:t>resoluciones finales.</w:t>
      </w:r>
    </w:p>
    <w:p w:rsidR="00505768" w:rsidRDefault="00505768" w:rsidP="00154FC6">
      <w:pPr>
        <w:jc w:val="both"/>
        <w:rPr>
          <w:rFonts w:ascii="Arial" w:hAnsi="Arial" w:cs="Arial"/>
        </w:rPr>
      </w:pPr>
    </w:p>
    <w:p w:rsidR="00154FC6" w:rsidRDefault="00154FC6" w:rsidP="00154FC6"/>
    <w:tbl>
      <w:tblPr>
        <w:tblStyle w:val="Tablaconcuadrcula"/>
        <w:tblpPr w:leftFromText="141" w:rightFromText="141" w:vertAnchor="text" w:horzAnchor="margin" w:tblpY="25"/>
        <w:tblW w:w="8825" w:type="dxa"/>
        <w:tblLayout w:type="fixed"/>
        <w:tblLook w:val="04A0" w:firstRow="1" w:lastRow="0" w:firstColumn="1" w:lastColumn="0" w:noHBand="0" w:noVBand="1"/>
      </w:tblPr>
      <w:tblGrid>
        <w:gridCol w:w="1600"/>
        <w:gridCol w:w="3479"/>
        <w:gridCol w:w="3746"/>
      </w:tblGrid>
      <w:tr w:rsidR="00154FC6" w:rsidRPr="004B4A1E" w:rsidTr="00A90A97">
        <w:trPr>
          <w:trHeight w:val="401"/>
        </w:trPr>
        <w:tc>
          <w:tcPr>
            <w:tcW w:w="1600" w:type="dxa"/>
            <w:shd w:val="clear" w:color="auto" w:fill="002060"/>
            <w:vAlign w:val="center"/>
          </w:tcPr>
          <w:p w:rsidR="00154FC6" w:rsidRPr="004B4A1E" w:rsidRDefault="00154FC6" w:rsidP="00CC7D75">
            <w:pPr>
              <w:spacing w:line="276" w:lineRule="auto"/>
              <w:jc w:val="center"/>
              <w:rPr>
                <w:rFonts w:ascii="Arial" w:hAnsi="Arial" w:cs="Arial"/>
                <w:b/>
                <w:color w:val="FFFFFF" w:themeColor="background1"/>
              </w:rPr>
            </w:pPr>
            <w:r w:rsidRPr="004B4A1E">
              <w:rPr>
                <w:rFonts w:ascii="Arial" w:hAnsi="Arial" w:cs="Arial"/>
                <w:b/>
                <w:color w:val="FFFFFF" w:themeColor="background1"/>
              </w:rPr>
              <w:t>Orden de auditoría</w:t>
            </w:r>
          </w:p>
        </w:tc>
        <w:tc>
          <w:tcPr>
            <w:tcW w:w="3479" w:type="dxa"/>
            <w:shd w:val="clear" w:color="auto" w:fill="002060"/>
            <w:vAlign w:val="center"/>
          </w:tcPr>
          <w:p w:rsidR="00154FC6" w:rsidRPr="004B4A1E" w:rsidRDefault="00154FC6" w:rsidP="00CC7D75">
            <w:pPr>
              <w:spacing w:line="276" w:lineRule="auto"/>
              <w:jc w:val="center"/>
              <w:rPr>
                <w:rFonts w:ascii="Arial" w:hAnsi="Arial" w:cs="Arial"/>
                <w:b/>
                <w:color w:val="FFFFFF" w:themeColor="background1"/>
              </w:rPr>
            </w:pPr>
            <w:r w:rsidRPr="004B4A1E">
              <w:rPr>
                <w:rFonts w:ascii="Arial" w:hAnsi="Arial" w:cs="Arial"/>
                <w:b/>
                <w:color w:val="FFFFFF" w:themeColor="background1"/>
              </w:rPr>
              <w:t>Obra</w:t>
            </w:r>
          </w:p>
        </w:tc>
        <w:tc>
          <w:tcPr>
            <w:tcW w:w="3746" w:type="dxa"/>
            <w:shd w:val="clear" w:color="auto" w:fill="002060"/>
            <w:vAlign w:val="center"/>
          </w:tcPr>
          <w:p w:rsidR="00154FC6" w:rsidRPr="004B4A1E" w:rsidRDefault="00154FC6" w:rsidP="00CC7D75">
            <w:pPr>
              <w:spacing w:line="276" w:lineRule="auto"/>
              <w:jc w:val="center"/>
              <w:rPr>
                <w:rFonts w:ascii="Arial" w:hAnsi="Arial" w:cs="Arial"/>
                <w:b/>
                <w:color w:val="FFFFFF" w:themeColor="background1"/>
              </w:rPr>
            </w:pPr>
            <w:r w:rsidRPr="004B4A1E">
              <w:rPr>
                <w:rFonts w:ascii="Arial" w:hAnsi="Arial" w:cs="Arial"/>
                <w:b/>
                <w:color w:val="FFFFFF" w:themeColor="background1"/>
              </w:rPr>
              <w:t>Observaciones</w:t>
            </w:r>
          </w:p>
        </w:tc>
      </w:tr>
      <w:tr w:rsidR="00154FC6" w:rsidRPr="009B2958" w:rsidTr="00136025">
        <w:trPr>
          <w:trHeight w:val="373"/>
        </w:trPr>
        <w:tc>
          <w:tcPr>
            <w:tcW w:w="1600" w:type="dxa"/>
            <w:tcBorders>
              <w:top w:val="nil"/>
              <w:left w:val="single" w:sz="4" w:space="0" w:color="auto"/>
              <w:bottom w:val="single" w:sz="4" w:space="0" w:color="auto"/>
              <w:right w:val="single" w:sz="4" w:space="0" w:color="auto"/>
            </w:tcBorders>
            <w:shd w:val="clear" w:color="auto" w:fill="auto"/>
            <w:vAlign w:val="center"/>
          </w:tcPr>
          <w:p w:rsidR="00154FC6" w:rsidRPr="00FD7554" w:rsidRDefault="00154FC6" w:rsidP="00CC7D75">
            <w:pPr>
              <w:jc w:val="center"/>
              <w:rPr>
                <w:rFonts w:ascii="Calibri" w:hAnsi="Calibri" w:cs="Calibri"/>
                <w:color w:val="000000"/>
                <w:sz w:val="16"/>
                <w:szCs w:val="16"/>
              </w:rPr>
            </w:pPr>
            <w:r w:rsidRPr="00FD7554">
              <w:rPr>
                <w:rFonts w:ascii="Calibri" w:hAnsi="Calibri" w:cs="Calibri"/>
                <w:b/>
                <w:bCs/>
                <w:sz w:val="16"/>
                <w:szCs w:val="16"/>
              </w:rPr>
              <w:t>OA/009-G/21</w:t>
            </w:r>
          </w:p>
        </w:tc>
        <w:tc>
          <w:tcPr>
            <w:tcW w:w="3479" w:type="dxa"/>
            <w:tcBorders>
              <w:top w:val="nil"/>
              <w:left w:val="single" w:sz="4" w:space="0" w:color="auto"/>
              <w:bottom w:val="single" w:sz="4" w:space="0" w:color="auto"/>
              <w:right w:val="single" w:sz="4" w:space="0" w:color="auto"/>
            </w:tcBorders>
            <w:shd w:val="clear" w:color="auto" w:fill="auto"/>
            <w:vAlign w:val="center"/>
          </w:tcPr>
          <w:p w:rsidR="00154FC6" w:rsidRPr="009B2958" w:rsidRDefault="00154FC6" w:rsidP="00CC7D75">
            <w:pPr>
              <w:jc w:val="center"/>
              <w:rPr>
                <w:rFonts w:ascii="Calibri" w:hAnsi="Calibri" w:cs="Calibri"/>
                <w:b/>
                <w:bCs/>
                <w:sz w:val="16"/>
                <w:szCs w:val="16"/>
              </w:rPr>
            </w:pPr>
            <w:r>
              <w:rPr>
                <w:rFonts w:ascii="Calibri" w:hAnsi="Calibri" w:cs="Calibri"/>
                <w:b/>
                <w:bCs/>
                <w:sz w:val="16"/>
                <w:szCs w:val="16"/>
              </w:rPr>
              <w:t>“</w:t>
            </w:r>
            <w:r w:rsidRPr="009B2958">
              <w:rPr>
                <w:rFonts w:ascii="Calibri" w:hAnsi="Calibri" w:cs="Calibri"/>
                <w:b/>
                <w:bCs/>
                <w:sz w:val="16"/>
                <w:szCs w:val="16"/>
              </w:rPr>
              <w:t>PAVIMENTACIÓN DE LA CALLE PINO SUAREZ, TRAMO: RIO PANUCO  - PAVIMENTO EXISTENTE (FRENTE A # 817), UBICACIÓN COL. SAN MIGUEL</w:t>
            </w:r>
            <w:r>
              <w:rPr>
                <w:rFonts w:ascii="Calibri" w:hAnsi="Calibri" w:cs="Calibri"/>
                <w:b/>
                <w:bCs/>
                <w:sz w:val="16"/>
                <w:szCs w:val="16"/>
              </w:rPr>
              <w:t>.”</w:t>
            </w:r>
          </w:p>
        </w:tc>
        <w:tc>
          <w:tcPr>
            <w:tcW w:w="3746" w:type="dxa"/>
          </w:tcPr>
          <w:p w:rsidR="00154FC6" w:rsidRPr="009B2958" w:rsidRDefault="00154FC6" w:rsidP="00CC7D75">
            <w:pPr>
              <w:jc w:val="center"/>
              <w:rPr>
                <w:rFonts w:ascii="Calibri" w:hAnsi="Calibri" w:cs="Calibri"/>
                <w:b/>
                <w:bCs/>
                <w:sz w:val="16"/>
                <w:szCs w:val="16"/>
              </w:rPr>
            </w:pPr>
            <w:r w:rsidRPr="009B2958">
              <w:rPr>
                <w:rFonts w:ascii="Calibri" w:hAnsi="Calibri" w:cs="Calibri"/>
                <w:b/>
                <w:bCs/>
                <w:sz w:val="16"/>
                <w:szCs w:val="16"/>
              </w:rPr>
              <w:t xml:space="preserve">1. DEFICIENCIAS TECTNICAS CONSTRUTIVAS, FRACTURA EN CONCRETO HIDRÁULICO.                                                               2. VOLÚMENES DE CONCEPTOS DE OBRA PAGADOS EN EXCESO $18,479.84 INC. IVA                     </w:t>
            </w:r>
          </w:p>
        </w:tc>
      </w:tr>
      <w:tr w:rsidR="00154FC6" w:rsidRPr="009B2958" w:rsidTr="00136025">
        <w:trPr>
          <w:trHeight w:val="425"/>
        </w:trPr>
        <w:tc>
          <w:tcPr>
            <w:tcW w:w="1600" w:type="dxa"/>
            <w:tcBorders>
              <w:top w:val="nil"/>
              <w:left w:val="single" w:sz="4" w:space="0" w:color="auto"/>
              <w:bottom w:val="single" w:sz="4" w:space="0" w:color="auto"/>
              <w:right w:val="single" w:sz="4" w:space="0" w:color="auto"/>
            </w:tcBorders>
            <w:shd w:val="clear" w:color="auto" w:fill="auto"/>
            <w:vAlign w:val="center"/>
          </w:tcPr>
          <w:p w:rsidR="00154FC6" w:rsidRPr="00FD7554" w:rsidRDefault="00154FC6" w:rsidP="00CC7D75">
            <w:pPr>
              <w:jc w:val="center"/>
              <w:rPr>
                <w:rFonts w:ascii="Calibri" w:hAnsi="Calibri" w:cs="Calibri"/>
                <w:color w:val="000000"/>
                <w:sz w:val="16"/>
                <w:szCs w:val="16"/>
              </w:rPr>
            </w:pPr>
            <w:r w:rsidRPr="00FD7554">
              <w:rPr>
                <w:rFonts w:ascii="Calibri" w:hAnsi="Calibri" w:cs="Calibri"/>
                <w:b/>
                <w:bCs/>
                <w:sz w:val="16"/>
                <w:szCs w:val="16"/>
              </w:rPr>
              <w:t>OA/021-SAP-H/21</w:t>
            </w:r>
          </w:p>
        </w:tc>
        <w:tc>
          <w:tcPr>
            <w:tcW w:w="3479" w:type="dxa"/>
            <w:tcBorders>
              <w:top w:val="nil"/>
              <w:left w:val="single" w:sz="4" w:space="0" w:color="auto"/>
              <w:bottom w:val="single" w:sz="4" w:space="0" w:color="auto"/>
              <w:right w:val="single" w:sz="4" w:space="0" w:color="auto"/>
            </w:tcBorders>
            <w:shd w:val="clear" w:color="auto" w:fill="auto"/>
            <w:vAlign w:val="center"/>
          </w:tcPr>
          <w:p w:rsidR="00154FC6" w:rsidRPr="009B2958" w:rsidRDefault="00154FC6" w:rsidP="00CC7D75">
            <w:pPr>
              <w:jc w:val="center"/>
              <w:rPr>
                <w:rFonts w:ascii="Calibri" w:hAnsi="Calibri" w:cs="Calibri"/>
                <w:b/>
                <w:bCs/>
                <w:sz w:val="16"/>
                <w:szCs w:val="16"/>
              </w:rPr>
            </w:pPr>
            <w:r>
              <w:rPr>
                <w:rFonts w:ascii="Calibri" w:hAnsi="Calibri" w:cs="Calibri"/>
                <w:b/>
                <w:bCs/>
                <w:sz w:val="16"/>
                <w:szCs w:val="16"/>
              </w:rPr>
              <w:t>“</w:t>
            </w:r>
            <w:r w:rsidRPr="009B2958">
              <w:rPr>
                <w:rFonts w:ascii="Calibri" w:hAnsi="Calibri" w:cs="Calibri"/>
                <w:b/>
                <w:bCs/>
                <w:sz w:val="16"/>
                <w:szCs w:val="16"/>
              </w:rPr>
              <w:t>2DA ETAPA DE TRABAJOS DE REMODELACIÓN EN EL MODULO DEPORTIVO DEL SAPAL.</w:t>
            </w:r>
            <w:r>
              <w:rPr>
                <w:rFonts w:ascii="Calibri" w:hAnsi="Calibri" w:cs="Calibri"/>
                <w:b/>
                <w:bCs/>
                <w:sz w:val="16"/>
                <w:szCs w:val="16"/>
              </w:rPr>
              <w:t>”</w:t>
            </w:r>
          </w:p>
        </w:tc>
        <w:tc>
          <w:tcPr>
            <w:tcW w:w="3746" w:type="dxa"/>
          </w:tcPr>
          <w:p w:rsidR="00154FC6" w:rsidRPr="009B2958" w:rsidRDefault="00154FC6" w:rsidP="00610EB1">
            <w:pPr>
              <w:jc w:val="center"/>
              <w:rPr>
                <w:rFonts w:ascii="Calibri" w:hAnsi="Calibri" w:cs="Calibri"/>
                <w:b/>
                <w:bCs/>
                <w:sz w:val="16"/>
                <w:szCs w:val="16"/>
              </w:rPr>
            </w:pPr>
            <w:r w:rsidRPr="009B2958">
              <w:rPr>
                <w:rFonts w:ascii="Calibri" w:hAnsi="Calibri" w:cs="Calibri"/>
                <w:b/>
                <w:bCs/>
                <w:sz w:val="16"/>
                <w:szCs w:val="16"/>
              </w:rPr>
              <w:t>1. INCUMPLIMIENTO A LA CALI</w:t>
            </w:r>
            <w:r w:rsidR="00B56CEF">
              <w:rPr>
                <w:rFonts w:ascii="Calibri" w:hAnsi="Calibri" w:cs="Calibri"/>
                <w:b/>
                <w:bCs/>
                <w:sz w:val="16"/>
                <w:szCs w:val="16"/>
              </w:rPr>
              <w:t>DAD DE LA OBRA POR FALTA DE ACR</w:t>
            </w:r>
            <w:r w:rsidRPr="009B2958">
              <w:rPr>
                <w:rFonts w:ascii="Calibri" w:hAnsi="Calibri" w:cs="Calibri"/>
                <w:b/>
                <w:bCs/>
                <w:sz w:val="16"/>
                <w:szCs w:val="16"/>
              </w:rPr>
              <w:t>E</w:t>
            </w:r>
            <w:r w:rsidR="00B56CEF">
              <w:rPr>
                <w:rFonts w:ascii="Calibri" w:hAnsi="Calibri" w:cs="Calibri"/>
                <w:b/>
                <w:bCs/>
                <w:sz w:val="16"/>
                <w:szCs w:val="16"/>
              </w:rPr>
              <w:t>DI</w:t>
            </w:r>
            <w:r w:rsidRPr="009B2958">
              <w:rPr>
                <w:rFonts w:ascii="Calibri" w:hAnsi="Calibri" w:cs="Calibri"/>
                <w:b/>
                <w:bCs/>
                <w:sz w:val="16"/>
                <w:szCs w:val="16"/>
              </w:rPr>
              <w:t xml:space="preserve">TACIÓN DEL LABORATORIO CONTRATADO.                                                                                    2. DE LA APROBACIÓN Y MANEJO DEL MATERIAL RESIDUAL PRODUCTO DE OBRA.                                                         A)  PAGOS EN EXCESO POR NEGLIGENCIA EN EL DESARROLLO Y REVISIÓN DE GENERADORES.                     </w:t>
            </w:r>
            <w:r w:rsidR="005F4C65">
              <w:rPr>
                <w:rFonts w:ascii="Calibri" w:hAnsi="Calibri" w:cs="Calibri"/>
                <w:b/>
                <w:bCs/>
                <w:sz w:val="16"/>
                <w:szCs w:val="16"/>
              </w:rPr>
              <w:t xml:space="preserve">                      B) PAGOS I</w:t>
            </w:r>
            <w:r w:rsidR="00610EB1">
              <w:rPr>
                <w:rFonts w:ascii="Calibri" w:hAnsi="Calibri" w:cs="Calibri"/>
                <w:b/>
                <w:bCs/>
                <w:sz w:val="16"/>
                <w:szCs w:val="16"/>
              </w:rPr>
              <w:t>NDEB</w:t>
            </w:r>
            <w:r w:rsidRPr="009B2958">
              <w:rPr>
                <w:rFonts w:ascii="Calibri" w:hAnsi="Calibri" w:cs="Calibri"/>
                <w:b/>
                <w:bCs/>
                <w:sz w:val="16"/>
                <w:szCs w:val="16"/>
              </w:rPr>
              <w:t>IDOS POR NEGLIGENCIA EN EL MANEJO Y AUTORIZACIÓN DEL MATERIAL RESIDUAL POR $36,228.71 MAS IVA.</w:t>
            </w:r>
            <w:r>
              <w:rPr>
                <w:rFonts w:ascii="Calibri" w:hAnsi="Calibri" w:cs="Calibri"/>
                <w:b/>
                <w:bCs/>
                <w:sz w:val="16"/>
                <w:szCs w:val="16"/>
              </w:rPr>
              <w:t xml:space="preserve">                               </w:t>
            </w:r>
            <w:r w:rsidRPr="009B2958">
              <w:rPr>
                <w:rFonts w:ascii="Calibri" w:hAnsi="Calibri" w:cs="Calibri"/>
                <w:b/>
                <w:bCs/>
                <w:sz w:val="16"/>
                <w:szCs w:val="16"/>
              </w:rPr>
              <w:t xml:space="preserve">                                                                 C) DOCUM</w:t>
            </w:r>
            <w:r w:rsidR="005F4C65">
              <w:rPr>
                <w:rFonts w:ascii="Calibri" w:hAnsi="Calibri" w:cs="Calibri"/>
                <w:b/>
                <w:bCs/>
                <w:sz w:val="16"/>
                <w:szCs w:val="16"/>
              </w:rPr>
              <w:t>E</w:t>
            </w:r>
            <w:r w:rsidRPr="009B2958">
              <w:rPr>
                <w:rFonts w:ascii="Calibri" w:hAnsi="Calibri" w:cs="Calibri"/>
                <w:b/>
                <w:bCs/>
                <w:sz w:val="16"/>
                <w:szCs w:val="16"/>
              </w:rPr>
              <w:t>NT</w:t>
            </w:r>
            <w:r w:rsidR="005F4C65">
              <w:rPr>
                <w:rFonts w:ascii="Calibri" w:hAnsi="Calibri" w:cs="Calibri"/>
                <w:b/>
                <w:bCs/>
                <w:sz w:val="16"/>
                <w:szCs w:val="16"/>
              </w:rPr>
              <w:t>A</w:t>
            </w:r>
            <w:r w:rsidRPr="009B2958">
              <w:rPr>
                <w:rFonts w:ascii="Calibri" w:hAnsi="Calibri" w:cs="Calibri"/>
                <w:b/>
                <w:bCs/>
                <w:sz w:val="16"/>
                <w:szCs w:val="16"/>
              </w:rPr>
              <w:t>CIÓN IMPROCEDENTE EN EL MANEJO</w:t>
            </w:r>
            <w:r w:rsidR="005F4C65">
              <w:rPr>
                <w:rFonts w:ascii="Calibri" w:hAnsi="Calibri" w:cs="Calibri"/>
                <w:b/>
                <w:bCs/>
                <w:sz w:val="16"/>
                <w:szCs w:val="16"/>
              </w:rPr>
              <w:t xml:space="preserve"> </w:t>
            </w:r>
            <w:r w:rsidRPr="009B2958">
              <w:rPr>
                <w:rFonts w:ascii="Calibri" w:hAnsi="Calibri" w:cs="Calibri"/>
                <w:b/>
                <w:bCs/>
                <w:sz w:val="16"/>
                <w:szCs w:val="16"/>
              </w:rPr>
              <w:t xml:space="preserve">Y AUTORIZACIÓN DEL MATERIAL RESIDUAL </w:t>
            </w:r>
            <w:r w:rsidRPr="00610EB1">
              <w:rPr>
                <w:rFonts w:ascii="Calibri" w:hAnsi="Calibri" w:cs="Calibri"/>
                <w:b/>
                <w:bCs/>
                <w:sz w:val="16"/>
                <w:szCs w:val="16"/>
              </w:rPr>
              <w:t>PRO</w:t>
            </w:r>
            <w:r w:rsidR="00610EB1">
              <w:rPr>
                <w:rFonts w:ascii="Calibri" w:hAnsi="Calibri" w:cs="Calibri"/>
                <w:b/>
                <w:bCs/>
                <w:sz w:val="16"/>
                <w:szCs w:val="16"/>
              </w:rPr>
              <w:t xml:space="preserve">DUCTO </w:t>
            </w:r>
            <w:r w:rsidRPr="00610EB1">
              <w:rPr>
                <w:rFonts w:ascii="Calibri" w:hAnsi="Calibri" w:cs="Calibri"/>
                <w:b/>
                <w:bCs/>
                <w:sz w:val="16"/>
                <w:szCs w:val="16"/>
              </w:rPr>
              <w:t>DE</w:t>
            </w:r>
            <w:r w:rsidRPr="009B2958">
              <w:rPr>
                <w:rFonts w:ascii="Calibri" w:hAnsi="Calibri" w:cs="Calibri"/>
                <w:b/>
                <w:bCs/>
                <w:sz w:val="16"/>
                <w:szCs w:val="16"/>
              </w:rPr>
              <w:t xml:space="preserve"> OBRA.                                                                                                              3. VOL</w:t>
            </w:r>
            <w:r w:rsidR="005F4C65">
              <w:rPr>
                <w:rFonts w:ascii="Calibri" w:hAnsi="Calibri" w:cs="Calibri"/>
                <w:b/>
                <w:bCs/>
                <w:sz w:val="16"/>
                <w:szCs w:val="16"/>
              </w:rPr>
              <w:t>U</w:t>
            </w:r>
            <w:r w:rsidRPr="009B2958">
              <w:rPr>
                <w:rFonts w:ascii="Calibri" w:hAnsi="Calibri" w:cs="Calibri"/>
                <w:b/>
                <w:bCs/>
                <w:sz w:val="16"/>
                <w:szCs w:val="16"/>
              </w:rPr>
              <w:t xml:space="preserve">MENES DE OBRA:                                                      </w:t>
            </w:r>
            <w:r w:rsidR="00610EB1">
              <w:rPr>
                <w:rFonts w:ascii="Calibri" w:hAnsi="Calibri" w:cs="Calibri"/>
                <w:b/>
                <w:bCs/>
                <w:sz w:val="16"/>
                <w:szCs w:val="16"/>
              </w:rPr>
              <w:t xml:space="preserve">            A) PAGOS EN EXCESO P</w:t>
            </w:r>
            <w:r w:rsidRPr="009B2958">
              <w:rPr>
                <w:rFonts w:ascii="Calibri" w:hAnsi="Calibri" w:cs="Calibri"/>
                <w:b/>
                <w:bCs/>
                <w:sz w:val="16"/>
                <w:szCs w:val="16"/>
              </w:rPr>
              <w:t xml:space="preserve">OR VOLÚMENES EXCEDENTES EN LA COMPULSA DE REVISIÓN $49,116.49 MAS IVA                                                                4. REVISIÓN AL ACABADO DE LOS TRABAJOS.  MONTO POR $226,909.06                                                                                    5.  DE LA REVISIÓN ASIGANADA.                                                                              A) PAGOS EN EXCESO $16,343.55                               </w:t>
            </w:r>
            <w:r w:rsidR="00610EB1">
              <w:rPr>
                <w:rFonts w:ascii="Calibri" w:hAnsi="Calibri" w:cs="Calibri"/>
                <w:b/>
                <w:bCs/>
                <w:sz w:val="16"/>
                <w:szCs w:val="16"/>
              </w:rPr>
              <w:t xml:space="preserve">                  B) PAGOS INDEB</w:t>
            </w:r>
            <w:r w:rsidRPr="009B2958">
              <w:rPr>
                <w:rFonts w:ascii="Calibri" w:hAnsi="Calibri" w:cs="Calibri"/>
                <w:b/>
                <w:bCs/>
                <w:sz w:val="16"/>
                <w:szCs w:val="16"/>
              </w:rPr>
              <w:t xml:space="preserve">IDOS $28,402.17                    </w:t>
            </w:r>
          </w:p>
        </w:tc>
      </w:tr>
      <w:tr w:rsidR="00154FC6" w:rsidRPr="009B2958" w:rsidTr="00136025">
        <w:trPr>
          <w:trHeight w:val="416"/>
        </w:trPr>
        <w:tc>
          <w:tcPr>
            <w:tcW w:w="1600" w:type="dxa"/>
            <w:tcBorders>
              <w:top w:val="nil"/>
              <w:left w:val="single" w:sz="4" w:space="0" w:color="auto"/>
              <w:bottom w:val="single" w:sz="4" w:space="0" w:color="auto"/>
              <w:right w:val="single" w:sz="4" w:space="0" w:color="auto"/>
            </w:tcBorders>
            <w:shd w:val="clear" w:color="auto" w:fill="auto"/>
            <w:vAlign w:val="center"/>
          </w:tcPr>
          <w:p w:rsidR="00154FC6" w:rsidRPr="00FD7554" w:rsidRDefault="00154FC6" w:rsidP="00CC7D75">
            <w:pPr>
              <w:jc w:val="center"/>
              <w:rPr>
                <w:rFonts w:ascii="Calibri" w:hAnsi="Calibri" w:cs="Calibri"/>
                <w:color w:val="000000"/>
                <w:sz w:val="16"/>
                <w:szCs w:val="16"/>
              </w:rPr>
            </w:pPr>
            <w:r w:rsidRPr="00FD7554">
              <w:rPr>
                <w:rFonts w:ascii="Calibri" w:hAnsi="Calibri" w:cs="Calibri"/>
                <w:b/>
                <w:bCs/>
                <w:sz w:val="16"/>
                <w:szCs w:val="16"/>
              </w:rPr>
              <w:t>OA/046-SAP-PI/21</w:t>
            </w:r>
          </w:p>
        </w:tc>
        <w:tc>
          <w:tcPr>
            <w:tcW w:w="3479" w:type="dxa"/>
            <w:tcBorders>
              <w:top w:val="nil"/>
              <w:left w:val="single" w:sz="4" w:space="0" w:color="auto"/>
              <w:bottom w:val="single" w:sz="4" w:space="0" w:color="auto"/>
              <w:right w:val="single" w:sz="4" w:space="0" w:color="auto"/>
            </w:tcBorders>
            <w:shd w:val="clear" w:color="auto" w:fill="auto"/>
            <w:vAlign w:val="center"/>
          </w:tcPr>
          <w:p w:rsidR="00154FC6" w:rsidRPr="009B2958" w:rsidRDefault="00154FC6" w:rsidP="00CC7D75">
            <w:pPr>
              <w:jc w:val="center"/>
              <w:rPr>
                <w:rFonts w:ascii="Calibri" w:hAnsi="Calibri" w:cs="Calibri"/>
                <w:b/>
                <w:bCs/>
                <w:sz w:val="16"/>
                <w:szCs w:val="16"/>
              </w:rPr>
            </w:pPr>
            <w:r>
              <w:rPr>
                <w:rFonts w:ascii="Calibri" w:hAnsi="Calibri" w:cs="Calibri"/>
                <w:b/>
                <w:bCs/>
                <w:sz w:val="16"/>
                <w:szCs w:val="16"/>
              </w:rPr>
              <w:t>“</w:t>
            </w:r>
            <w:r w:rsidRPr="009B2958">
              <w:rPr>
                <w:rFonts w:ascii="Calibri" w:hAnsi="Calibri" w:cs="Calibri"/>
                <w:b/>
                <w:bCs/>
                <w:sz w:val="16"/>
                <w:szCs w:val="16"/>
              </w:rPr>
              <w:t>REHABILITACIÓN DE LÍNEA DE AGUA EN LAS CALLES CAÑADA DE LEÓN Y CAÑADA LA ROCA EN CAÑADA DEL REFUGIO</w:t>
            </w:r>
            <w:r>
              <w:rPr>
                <w:rFonts w:ascii="Calibri" w:hAnsi="Calibri" w:cs="Calibri"/>
                <w:b/>
                <w:bCs/>
                <w:sz w:val="16"/>
                <w:szCs w:val="16"/>
              </w:rPr>
              <w:t>.”</w:t>
            </w:r>
          </w:p>
        </w:tc>
        <w:tc>
          <w:tcPr>
            <w:tcW w:w="3746" w:type="dxa"/>
          </w:tcPr>
          <w:p w:rsidR="00154FC6" w:rsidRPr="009B2958" w:rsidRDefault="00154FC6" w:rsidP="00CC7D75">
            <w:pPr>
              <w:jc w:val="center"/>
              <w:rPr>
                <w:rFonts w:ascii="Calibri" w:hAnsi="Calibri" w:cs="Calibri"/>
                <w:b/>
                <w:bCs/>
                <w:sz w:val="16"/>
                <w:szCs w:val="16"/>
              </w:rPr>
            </w:pPr>
            <w:r w:rsidRPr="009B2958">
              <w:rPr>
                <w:rFonts w:ascii="Calibri" w:hAnsi="Calibri" w:cs="Calibri"/>
                <w:b/>
                <w:bCs/>
                <w:sz w:val="16"/>
                <w:szCs w:val="16"/>
              </w:rPr>
              <w:t>1. PAGO IN</w:t>
            </w:r>
            <w:r w:rsidR="00610EB1">
              <w:rPr>
                <w:rFonts w:ascii="Calibri" w:hAnsi="Calibri" w:cs="Calibri"/>
                <w:b/>
                <w:bCs/>
                <w:sz w:val="16"/>
                <w:szCs w:val="16"/>
              </w:rPr>
              <w:t>J</w:t>
            </w:r>
            <w:r w:rsidRPr="009B2958">
              <w:rPr>
                <w:rFonts w:ascii="Calibri" w:hAnsi="Calibri" w:cs="Calibri"/>
                <w:b/>
                <w:bCs/>
                <w:sz w:val="16"/>
                <w:szCs w:val="16"/>
              </w:rPr>
              <w:t xml:space="preserve">USTIFICADO POR FALTA DE DOCUMENTACIÓN COMPROBATORIA $218,357.63       </w:t>
            </w:r>
          </w:p>
          <w:p w:rsidR="00154FC6" w:rsidRPr="009B2958" w:rsidRDefault="00154FC6" w:rsidP="00CC7D75">
            <w:pPr>
              <w:jc w:val="center"/>
              <w:rPr>
                <w:rFonts w:ascii="Calibri" w:hAnsi="Calibri" w:cs="Calibri"/>
                <w:b/>
                <w:bCs/>
                <w:sz w:val="16"/>
                <w:szCs w:val="16"/>
              </w:rPr>
            </w:pPr>
          </w:p>
        </w:tc>
      </w:tr>
      <w:tr w:rsidR="00154FC6" w:rsidRPr="009B2958" w:rsidTr="00136025">
        <w:trPr>
          <w:trHeight w:val="416"/>
        </w:trPr>
        <w:tc>
          <w:tcPr>
            <w:tcW w:w="1600" w:type="dxa"/>
            <w:tcBorders>
              <w:top w:val="nil"/>
              <w:left w:val="single" w:sz="4" w:space="0" w:color="auto"/>
              <w:bottom w:val="single" w:sz="4" w:space="0" w:color="auto"/>
              <w:right w:val="single" w:sz="4" w:space="0" w:color="auto"/>
            </w:tcBorders>
            <w:shd w:val="clear" w:color="auto" w:fill="auto"/>
            <w:vAlign w:val="center"/>
          </w:tcPr>
          <w:p w:rsidR="00154FC6" w:rsidRPr="00FD7554" w:rsidRDefault="00154FC6" w:rsidP="00CC7D75">
            <w:pPr>
              <w:jc w:val="center"/>
              <w:rPr>
                <w:rFonts w:ascii="Calibri" w:hAnsi="Calibri" w:cs="Calibri"/>
                <w:b/>
                <w:bCs/>
                <w:sz w:val="16"/>
                <w:szCs w:val="16"/>
              </w:rPr>
            </w:pPr>
            <w:r w:rsidRPr="00FD7554">
              <w:rPr>
                <w:rFonts w:ascii="Calibri" w:hAnsi="Calibri" w:cs="Calibri"/>
                <w:b/>
                <w:bCs/>
                <w:sz w:val="16"/>
                <w:szCs w:val="16"/>
              </w:rPr>
              <w:t>OA/029-SAP-G/21</w:t>
            </w:r>
          </w:p>
        </w:tc>
        <w:tc>
          <w:tcPr>
            <w:tcW w:w="3479" w:type="dxa"/>
            <w:tcBorders>
              <w:top w:val="nil"/>
              <w:left w:val="single" w:sz="4" w:space="0" w:color="auto"/>
              <w:bottom w:val="single" w:sz="4" w:space="0" w:color="auto"/>
              <w:right w:val="single" w:sz="4" w:space="0" w:color="auto"/>
            </w:tcBorders>
            <w:shd w:val="clear" w:color="auto" w:fill="auto"/>
            <w:vAlign w:val="center"/>
          </w:tcPr>
          <w:p w:rsidR="00154FC6" w:rsidRPr="009B2958" w:rsidRDefault="00154FC6" w:rsidP="00CC7D75">
            <w:pPr>
              <w:jc w:val="center"/>
              <w:rPr>
                <w:rFonts w:ascii="Calibri" w:hAnsi="Calibri" w:cs="Calibri"/>
                <w:b/>
                <w:bCs/>
                <w:sz w:val="16"/>
                <w:szCs w:val="16"/>
              </w:rPr>
            </w:pPr>
            <w:r>
              <w:rPr>
                <w:rFonts w:ascii="Calibri" w:hAnsi="Calibri" w:cs="Calibri"/>
                <w:b/>
                <w:bCs/>
                <w:sz w:val="16"/>
                <w:szCs w:val="16"/>
              </w:rPr>
              <w:t>“</w:t>
            </w:r>
            <w:r w:rsidRPr="009B2958">
              <w:rPr>
                <w:rFonts w:ascii="Calibri" w:hAnsi="Calibri" w:cs="Calibri"/>
                <w:b/>
                <w:bCs/>
                <w:sz w:val="16"/>
                <w:szCs w:val="16"/>
              </w:rPr>
              <w:t>REHABILITACIÓN DEL COLECTOR SANITARIO JEREZ DE LA LUZ TRAMO: CALLE VOLCÁN DE JORULLO A CALLE CERRO DE LA BUFA</w:t>
            </w:r>
            <w:r>
              <w:rPr>
                <w:rFonts w:ascii="Calibri" w:hAnsi="Calibri" w:cs="Calibri"/>
                <w:b/>
                <w:bCs/>
                <w:sz w:val="16"/>
                <w:szCs w:val="16"/>
              </w:rPr>
              <w:t>.”</w:t>
            </w:r>
          </w:p>
        </w:tc>
        <w:tc>
          <w:tcPr>
            <w:tcW w:w="3746" w:type="dxa"/>
          </w:tcPr>
          <w:p w:rsidR="00154FC6" w:rsidRPr="009B2958" w:rsidRDefault="00154FC6" w:rsidP="00CC7D75">
            <w:pPr>
              <w:jc w:val="center"/>
              <w:rPr>
                <w:rFonts w:ascii="Calibri" w:hAnsi="Calibri" w:cs="Calibri"/>
                <w:b/>
                <w:bCs/>
                <w:sz w:val="16"/>
                <w:szCs w:val="16"/>
              </w:rPr>
            </w:pPr>
            <w:r w:rsidRPr="009B2958">
              <w:rPr>
                <w:rFonts w:ascii="Calibri" w:hAnsi="Calibri" w:cs="Calibri"/>
                <w:b/>
                <w:bCs/>
                <w:sz w:val="16"/>
                <w:szCs w:val="16"/>
              </w:rPr>
              <w:t>1. DEFICIENCIAS TÉCNICO CONSTRUCTIVAS GRIETAS EN CONCRETO.</w:t>
            </w:r>
            <w:r>
              <w:rPr>
                <w:rFonts w:ascii="Calibri" w:hAnsi="Calibri" w:cs="Calibri"/>
                <w:b/>
                <w:bCs/>
                <w:sz w:val="16"/>
                <w:szCs w:val="16"/>
              </w:rPr>
              <w:t xml:space="preserve">                                                                                                   </w:t>
            </w:r>
            <w:r w:rsidRPr="009B2958">
              <w:rPr>
                <w:rFonts w:ascii="Calibri" w:hAnsi="Calibri" w:cs="Calibri"/>
                <w:b/>
                <w:bCs/>
                <w:sz w:val="16"/>
                <w:szCs w:val="16"/>
              </w:rPr>
              <w:t xml:space="preserve">2. </w:t>
            </w:r>
            <w:r w:rsidRPr="00610EB1">
              <w:rPr>
                <w:rFonts w:ascii="Calibri" w:hAnsi="Calibri" w:cs="Calibri"/>
                <w:b/>
                <w:bCs/>
                <w:sz w:val="16"/>
                <w:szCs w:val="16"/>
              </w:rPr>
              <w:t>PAGOS INDEBIDOS</w:t>
            </w:r>
            <w:r w:rsidRPr="009B2958">
              <w:rPr>
                <w:rFonts w:ascii="Calibri" w:hAnsi="Calibri" w:cs="Calibri"/>
                <w:b/>
                <w:bCs/>
                <w:sz w:val="16"/>
                <w:szCs w:val="16"/>
              </w:rPr>
              <w:t xml:space="preserve"> POR NEGLIGENCIA EN EL MANEJO Y AUTORIZACIÓN DEL MATERIAL RESIDUAL PRODUCTO DE OBRA POR LA CANTIDAD DE $135,258.49 MAS IVA                                                                              3. VOLÚMENES DE CONCEPTOS DE OBRA COBRADOS EN EXCESO POR  LA CANTIDAD $101,162.11 MAS IVA </w:t>
            </w:r>
            <w:r>
              <w:rPr>
                <w:rFonts w:ascii="Calibri" w:hAnsi="Calibri" w:cs="Calibri"/>
                <w:b/>
                <w:bCs/>
                <w:sz w:val="16"/>
                <w:szCs w:val="16"/>
              </w:rPr>
              <w:t xml:space="preserve">            </w:t>
            </w:r>
          </w:p>
        </w:tc>
      </w:tr>
      <w:tr w:rsidR="00154FC6" w:rsidTr="00136025">
        <w:trPr>
          <w:trHeight w:val="416"/>
        </w:trPr>
        <w:tc>
          <w:tcPr>
            <w:tcW w:w="1600" w:type="dxa"/>
            <w:tcBorders>
              <w:top w:val="nil"/>
              <w:left w:val="single" w:sz="4" w:space="0" w:color="auto"/>
              <w:bottom w:val="single" w:sz="4" w:space="0" w:color="auto"/>
              <w:right w:val="single" w:sz="4" w:space="0" w:color="auto"/>
            </w:tcBorders>
            <w:shd w:val="clear" w:color="auto" w:fill="auto"/>
            <w:vAlign w:val="center"/>
          </w:tcPr>
          <w:p w:rsidR="00154FC6" w:rsidRPr="00FD7554" w:rsidRDefault="00154FC6" w:rsidP="00CC7D75">
            <w:pPr>
              <w:jc w:val="center"/>
              <w:rPr>
                <w:rFonts w:ascii="Calibri" w:hAnsi="Calibri" w:cs="Calibri"/>
                <w:b/>
                <w:bCs/>
                <w:sz w:val="16"/>
                <w:szCs w:val="16"/>
              </w:rPr>
            </w:pPr>
            <w:r w:rsidRPr="00FD7554">
              <w:rPr>
                <w:rFonts w:ascii="Calibri" w:hAnsi="Calibri" w:cs="Calibri"/>
                <w:b/>
                <w:bCs/>
                <w:sz w:val="16"/>
                <w:szCs w:val="16"/>
              </w:rPr>
              <w:t>OA/065-QH/21</w:t>
            </w:r>
          </w:p>
        </w:tc>
        <w:tc>
          <w:tcPr>
            <w:tcW w:w="3479" w:type="dxa"/>
            <w:tcBorders>
              <w:top w:val="nil"/>
              <w:left w:val="single" w:sz="4" w:space="0" w:color="auto"/>
              <w:bottom w:val="single" w:sz="4" w:space="0" w:color="auto"/>
              <w:right w:val="single" w:sz="4" w:space="0" w:color="auto"/>
            </w:tcBorders>
            <w:shd w:val="clear" w:color="auto" w:fill="auto"/>
            <w:vAlign w:val="center"/>
          </w:tcPr>
          <w:p w:rsidR="00154FC6" w:rsidRPr="009B2958" w:rsidRDefault="00154FC6" w:rsidP="00CC7D75">
            <w:pPr>
              <w:jc w:val="center"/>
              <w:rPr>
                <w:rFonts w:ascii="Calibri" w:hAnsi="Calibri" w:cs="Calibri"/>
                <w:b/>
                <w:bCs/>
                <w:sz w:val="16"/>
                <w:szCs w:val="16"/>
              </w:rPr>
            </w:pPr>
            <w:r w:rsidRPr="009B2958">
              <w:rPr>
                <w:rFonts w:ascii="Calibri" w:hAnsi="Calibri" w:cs="Calibri"/>
                <w:b/>
                <w:bCs/>
                <w:sz w:val="16"/>
                <w:szCs w:val="16"/>
              </w:rPr>
              <w:t>"CONSTRUCCIÓN Y REHABILITACIÓN DE ESPACIO PUBLICO EN LA COLONIA SAN ISIDRO "QUETZALES"</w:t>
            </w:r>
          </w:p>
        </w:tc>
        <w:tc>
          <w:tcPr>
            <w:tcW w:w="3746" w:type="dxa"/>
          </w:tcPr>
          <w:p w:rsidR="00154FC6" w:rsidRDefault="00154FC6" w:rsidP="00CC7D75">
            <w:pPr>
              <w:jc w:val="center"/>
              <w:rPr>
                <w:rFonts w:ascii="Calibri" w:hAnsi="Calibri" w:cs="Calibri"/>
                <w:bCs/>
                <w:sz w:val="16"/>
                <w:szCs w:val="16"/>
                <w:lang w:eastAsia="es-MX"/>
              </w:rPr>
            </w:pPr>
            <w:r w:rsidRPr="009B2958">
              <w:rPr>
                <w:rFonts w:ascii="Calibri" w:hAnsi="Calibri" w:cs="Calibri"/>
                <w:b/>
                <w:bCs/>
                <w:sz w:val="16"/>
                <w:szCs w:val="16"/>
              </w:rPr>
              <w:t>1. OMISIÓN DE LAS ATRIBUCIONES DE LA DIRECCIÓN DE PLANEACIÓN Y PROYECTOS.                                                            2. PAGOS EN EXCESO DE VOLÚMENES DE CONCEPTOS DE OBRA POR $15,796.54 MAS IVA.</w:t>
            </w:r>
          </w:p>
        </w:tc>
      </w:tr>
      <w:tr w:rsidR="00154FC6" w:rsidTr="00136025">
        <w:trPr>
          <w:trHeight w:val="416"/>
        </w:trPr>
        <w:tc>
          <w:tcPr>
            <w:tcW w:w="1600" w:type="dxa"/>
            <w:tcBorders>
              <w:top w:val="nil"/>
              <w:left w:val="single" w:sz="4" w:space="0" w:color="auto"/>
              <w:bottom w:val="single" w:sz="4" w:space="0" w:color="auto"/>
              <w:right w:val="single" w:sz="4" w:space="0" w:color="auto"/>
            </w:tcBorders>
            <w:shd w:val="clear" w:color="auto" w:fill="auto"/>
            <w:vAlign w:val="center"/>
          </w:tcPr>
          <w:p w:rsidR="00154FC6" w:rsidRPr="00FD7554" w:rsidRDefault="00154FC6" w:rsidP="00CC7D75">
            <w:pPr>
              <w:jc w:val="center"/>
              <w:rPr>
                <w:rFonts w:ascii="Calibri" w:hAnsi="Calibri" w:cs="Calibri"/>
                <w:b/>
                <w:bCs/>
                <w:sz w:val="16"/>
                <w:szCs w:val="16"/>
              </w:rPr>
            </w:pPr>
            <w:r w:rsidRPr="00FD7554">
              <w:rPr>
                <w:rFonts w:ascii="Calibri" w:hAnsi="Calibri" w:cs="Calibri"/>
                <w:b/>
                <w:bCs/>
                <w:sz w:val="16"/>
                <w:szCs w:val="16"/>
              </w:rPr>
              <w:t>OA/022-SAP-H/21</w:t>
            </w:r>
          </w:p>
        </w:tc>
        <w:tc>
          <w:tcPr>
            <w:tcW w:w="3479" w:type="dxa"/>
            <w:tcBorders>
              <w:top w:val="nil"/>
              <w:left w:val="single" w:sz="4" w:space="0" w:color="auto"/>
              <w:bottom w:val="single" w:sz="4" w:space="0" w:color="auto"/>
              <w:right w:val="single" w:sz="4" w:space="0" w:color="auto"/>
            </w:tcBorders>
            <w:shd w:val="clear" w:color="auto" w:fill="auto"/>
            <w:vAlign w:val="center"/>
          </w:tcPr>
          <w:p w:rsidR="00154FC6" w:rsidRPr="009B2958" w:rsidRDefault="00154FC6" w:rsidP="00CC7D75">
            <w:pPr>
              <w:jc w:val="center"/>
              <w:rPr>
                <w:rFonts w:ascii="Calibri" w:hAnsi="Calibri" w:cs="Calibri"/>
                <w:b/>
                <w:bCs/>
                <w:sz w:val="16"/>
                <w:szCs w:val="16"/>
              </w:rPr>
            </w:pPr>
            <w:r>
              <w:rPr>
                <w:rFonts w:ascii="Calibri" w:hAnsi="Calibri" w:cs="Calibri"/>
                <w:b/>
                <w:bCs/>
                <w:sz w:val="16"/>
                <w:szCs w:val="16"/>
              </w:rPr>
              <w:t>“</w:t>
            </w:r>
            <w:r w:rsidRPr="009B2958">
              <w:rPr>
                <w:rFonts w:ascii="Calibri" w:hAnsi="Calibri" w:cs="Calibri"/>
                <w:b/>
                <w:bCs/>
                <w:sz w:val="16"/>
                <w:szCs w:val="16"/>
              </w:rPr>
              <w:t>REHABILITACIÓN DE 232 MTS EN 10" DE PVC SANITARIO, EN CALLE METALES TRAMO INICIAL EN BLVD. HERMENEGILDO BUSTOS Y TERMINA EN BLVD. HIDALGO EN LA COLONIA HACIENDAS DE ECHEVESTE.</w:t>
            </w:r>
            <w:r>
              <w:rPr>
                <w:rFonts w:ascii="Calibri" w:hAnsi="Calibri" w:cs="Calibri"/>
                <w:b/>
                <w:bCs/>
                <w:sz w:val="16"/>
                <w:szCs w:val="16"/>
              </w:rPr>
              <w:t>”</w:t>
            </w:r>
          </w:p>
        </w:tc>
        <w:tc>
          <w:tcPr>
            <w:tcW w:w="3746" w:type="dxa"/>
            <w:tcBorders>
              <w:bottom w:val="single" w:sz="4" w:space="0" w:color="auto"/>
            </w:tcBorders>
          </w:tcPr>
          <w:p w:rsidR="00154FC6" w:rsidRDefault="00154FC6" w:rsidP="00610EB1">
            <w:pPr>
              <w:jc w:val="center"/>
              <w:rPr>
                <w:rFonts w:ascii="Calibri" w:hAnsi="Calibri" w:cs="Calibri"/>
                <w:bCs/>
                <w:sz w:val="16"/>
                <w:szCs w:val="16"/>
                <w:lang w:eastAsia="es-MX"/>
              </w:rPr>
            </w:pPr>
            <w:r w:rsidRPr="009B2958">
              <w:rPr>
                <w:rFonts w:ascii="Calibri" w:hAnsi="Calibri" w:cs="Calibri"/>
                <w:b/>
                <w:bCs/>
                <w:sz w:val="16"/>
                <w:szCs w:val="16"/>
              </w:rPr>
              <w:t>1. GRIETAS Y FISURAS EN CONCRETO.</w:t>
            </w:r>
            <w:r>
              <w:rPr>
                <w:rFonts w:ascii="Calibri" w:hAnsi="Calibri" w:cs="Calibri"/>
                <w:b/>
                <w:bCs/>
                <w:sz w:val="16"/>
                <w:szCs w:val="16"/>
              </w:rPr>
              <w:t xml:space="preserve">                    </w:t>
            </w:r>
            <w:r w:rsidRPr="009B2958">
              <w:rPr>
                <w:rFonts w:ascii="Calibri" w:hAnsi="Calibri" w:cs="Calibri"/>
                <w:b/>
                <w:bCs/>
                <w:sz w:val="16"/>
                <w:szCs w:val="16"/>
              </w:rPr>
              <w:t>R</w:t>
            </w:r>
            <w:r>
              <w:rPr>
                <w:rFonts w:ascii="Calibri" w:hAnsi="Calibri" w:cs="Calibri"/>
                <w:b/>
                <w:bCs/>
                <w:sz w:val="16"/>
                <w:szCs w:val="16"/>
              </w:rPr>
              <w:t xml:space="preserve">EVISIÓN A LA CALIDAD DE LA OBRA.                     </w:t>
            </w:r>
            <w:r w:rsidRPr="009B2958">
              <w:rPr>
                <w:rFonts w:ascii="Calibri" w:hAnsi="Calibri" w:cs="Calibri"/>
                <w:b/>
                <w:bCs/>
                <w:sz w:val="16"/>
                <w:szCs w:val="16"/>
              </w:rPr>
              <w:t xml:space="preserve">                                             2. DE LA APROBACIÓN Y MANEJO DEL MATERIAL RESIDUAL PRODUCTO DE OBRA.                                                             A)  INSUFICIENCIA EN LA INTENSIDAD DE MUETREOS DE LABORATORÍOS DE METRIAL DE BANCO.                                                                                           B) INCUMPLIMINETO A LA CALIDAD DE LA OBRA POR FALTA DE ACREDITACIÓN DEL LABORATORIO.                                                                                   3.  DE LA APROBACIÓN Y MANEJO DEL MATERIAL RESIDUAL PRODUCTO DE OBRA:                                                             C) PAGOS INDEVIDOS POR LA FALTA DE DOCUMENTAL DE COMPRUEB</w:t>
            </w:r>
            <w:r w:rsidR="00610EB1">
              <w:rPr>
                <w:rFonts w:ascii="Calibri" w:hAnsi="Calibri" w:cs="Calibri"/>
                <w:b/>
                <w:bCs/>
                <w:sz w:val="16"/>
                <w:szCs w:val="16"/>
              </w:rPr>
              <w:t xml:space="preserve">E EL MANEJO Y AUTORIZACIÓN DEL </w:t>
            </w:r>
            <w:r w:rsidRPr="009B2958">
              <w:rPr>
                <w:rFonts w:ascii="Calibri" w:hAnsi="Calibri" w:cs="Calibri"/>
                <w:b/>
                <w:bCs/>
                <w:sz w:val="16"/>
                <w:szCs w:val="16"/>
              </w:rPr>
              <w:t>M</w:t>
            </w:r>
            <w:r w:rsidR="00610EB1">
              <w:rPr>
                <w:rFonts w:ascii="Calibri" w:hAnsi="Calibri" w:cs="Calibri"/>
                <w:b/>
                <w:bCs/>
                <w:sz w:val="16"/>
                <w:szCs w:val="16"/>
              </w:rPr>
              <w:t>A</w:t>
            </w:r>
            <w:r w:rsidRPr="009B2958">
              <w:rPr>
                <w:rFonts w:ascii="Calibri" w:hAnsi="Calibri" w:cs="Calibri"/>
                <w:b/>
                <w:bCs/>
                <w:sz w:val="16"/>
                <w:szCs w:val="16"/>
              </w:rPr>
              <w:t>TERIAL PROD</w:t>
            </w:r>
            <w:r w:rsidR="00610EB1">
              <w:rPr>
                <w:rFonts w:ascii="Calibri" w:hAnsi="Calibri" w:cs="Calibri"/>
                <w:b/>
                <w:bCs/>
                <w:sz w:val="16"/>
                <w:szCs w:val="16"/>
              </w:rPr>
              <w:t>UCTO</w:t>
            </w:r>
            <w:r w:rsidRPr="009B2958">
              <w:rPr>
                <w:rFonts w:ascii="Calibri" w:hAnsi="Calibri" w:cs="Calibri"/>
                <w:b/>
                <w:bCs/>
                <w:sz w:val="16"/>
                <w:szCs w:val="16"/>
              </w:rPr>
              <w:t xml:space="preserve"> DE OBRA.                                                                                 4. VOLÚMEN</w:t>
            </w:r>
            <w:r w:rsidR="00610EB1">
              <w:rPr>
                <w:rFonts w:ascii="Calibri" w:hAnsi="Calibri" w:cs="Calibri"/>
                <w:b/>
                <w:bCs/>
                <w:sz w:val="16"/>
                <w:szCs w:val="16"/>
              </w:rPr>
              <w:t>E</w:t>
            </w:r>
            <w:r w:rsidRPr="009B2958">
              <w:rPr>
                <w:rFonts w:ascii="Calibri" w:hAnsi="Calibri" w:cs="Calibri"/>
                <w:b/>
                <w:bCs/>
                <w:sz w:val="16"/>
                <w:szCs w:val="16"/>
              </w:rPr>
              <w:t xml:space="preserve">S DE CONCEPTOS DE OBRA COBRADOS EN EXCESO. EN EXCAVACIONES.                                                                5.   DEFICIENCIAS EN LA SUPERVISIÓN.                               PAGO INDEBIDO $263,742.46                                                                  PAGOS EN EXCESO DE LA REVISIÓN FÍSICA POR $324,037.89 SIN IVA.                                                                            PAGOS INDEVIDOS POR OMISIÓN DE PROYECTO </w:t>
            </w:r>
            <w:r w:rsidR="00610EB1">
              <w:rPr>
                <w:rFonts w:ascii="Calibri" w:hAnsi="Calibri" w:cs="Calibri"/>
                <w:b/>
                <w:bCs/>
                <w:sz w:val="16"/>
                <w:szCs w:val="16"/>
              </w:rPr>
              <w:t>FAL</w:t>
            </w:r>
            <w:r w:rsidRPr="009B2958">
              <w:rPr>
                <w:rFonts w:ascii="Calibri" w:hAnsi="Calibri" w:cs="Calibri"/>
                <w:b/>
                <w:bCs/>
                <w:sz w:val="16"/>
                <w:szCs w:val="16"/>
              </w:rPr>
              <w:t>T</w:t>
            </w:r>
            <w:r w:rsidR="00610EB1">
              <w:rPr>
                <w:rFonts w:ascii="Calibri" w:hAnsi="Calibri" w:cs="Calibri"/>
                <w:b/>
                <w:bCs/>
                <w:sz w:val="16"/>
                <w:szCs w:val="16"/>
              </w:rPr>
              <w:t>A</w:t>
            </w:r>
            <w:r w:rsidRPr="009B2958">
              <w:rPr>
                <w:rFonts w:ascii="Calibri" w:hAnsi="Calibri" w:cs="Calibri"/>
                <w:b/>
                <w:bCs/>
                <w:sz w:val="16"/>
                <w:szCs w:val="16"/>
              </w:rPr>
              <w:t xml:space="preserve"> DE SOLICITUD DE CONCEPTOS FUERA DE CATÁLOGO $3,495.67. MAS IVA.           </w:t>
            </w:r>
            <w:r>
              <w:rPr>
                <w:rFonts w:ascii="Calibri" w:hAnsi="Calibri" w:cs="Calibri"/>
                <w:b/>
                <w:bCs/>
                <w:sz w:val="16"/>
                <w:szCs w:val="16"/>
              </w:rPr>
              <w:t xml:space="preserve">                 </w:t>
            </w:r>
          </w:p>
        </w:tc>
      </w:tr>
      <w:tr w:rsidR="00154FC6" w:rsidTr="00136025">
        <w:trPr>
          <w:trHeight w:val="416"/>
        </w:trPr>
        <w:tc>
          <w:tcPr>
            <w:tcW w:w="1600" w:type="dxa"/>
            <w:tcBorders>
              <w:top w:val="single" w:sz="4" w:space="0" w:color="auto"/>
              <w:left w:val="single" w:sz="4" w:space="0" w:color="auto"/>
              <w:bottom w:val="single" w:sz="4" w:space="0" w:color="auto"/>
              <w:right w:val="single" w:sz="4" w:space="0" w:color="auto"/>
            </w:tcBorders>
            <w:shd w:val="clear" w:color="auto" w:fill="auto"/>
            <w:vAlign w:val="center"/>
          </w:tcPr>
          <w:p w:rsidR="00154FC6" w:rsidRPr="00FD7554" w:rsidRDefault="00154FC6" w:rsidP="00CC7D75">
            <w:pPr>
              <w:jc w:val="center"/>
              <w:rPr>
                <w:rFonts w:ascii="Calibri" w:hAnsi="Calibri" w:cs="Calibri"/>
                <w:b/>
                <w:bCs/>
                <w:sz w:val="16"/>
                <w:szCs w:val="16"/>
              </w:rPr>
            </w:pPr>
            <w:r w:rsidRPr="00FD7554">
              <w:rPr>
                <w:rFonts w:ascii="Calibri" w:hAnsi="Calibri" w:cs="Calibri"/>
                <w:b/>
                <w:bCs/>
                <w:sz w:val="16"/>
                <w:szCs w:val="16"/>
              </w:rPr>
              <w:t>OA/026-SAP-H/21</w:t>
            </w:r>
          </w:p>
        </w:tc>
        <w:tc>
          <w:tcPr>
            <w:tcW w:w="3479" w:type="dxa"/>
            <w:tcBorders>
              <w:top w:val="single" w:sz="4" w:space="0" w:color="auto"/>
              <w:left w:val="single" w:sz="4" w:space="0" w:color="auto"/>
              <w:bottom w:val="single" w:sz="4" w:space="0" w:color="auto"/>
              <w:right w:val="single" w:sz="4" w:space="0" w:color="auto"/>
            </w:tcBorders>
            <w:shd w:val="clear" w:color="auto" w:fill="auto"/>
            <w:vAlign w:val="center"/>
          </w:tcPr>
          <w:p w:rsidR="00154FC6" w:rsidRPr="009B2958" w:rsidRDefault="00154FC6" w:rsidP="00CC7D75">
            <w:pPr>
              <w:jc w:val="center"/>
              <w:rPr>
                <w:rFonts w:ascii="Calibri" w:hAnsi="Calibri" w:cs="Calibri"/>
                <w:b/>
                <w:bCs/>
                <w:sz w:val="16"/>
                <w:szCs w:val="16"/>
              </w:rPr>
            </w:pPr>
            <w:r>
              <w:rPr>
                <w:rFonts w:ascii="Calibri" w:hAnsi="Calibri" w:cs="Calibri"/>
                <w:b/>
                <w:bCs/>
                <w:sz w:val="16"/>
                <w:szCs w:val="16"/>
              </w:rPr>
              <w:t>“</w:t>
            </w:r>
            <w:r w:rsidRPr="009B2958">
              <w:rPr>
                <w:rFonts w:ascii="Calibri" w:hAnsi="Calibri" w:cs="Calibri"/>
                <w:b/>
                <w:bCs/>
                <w:sz w:val="16"/>
                <w:szCs w:val="16"/>
              </w:rPr>
              <w:t>CONSTRUCCIÓN DE LA RED DE DISTRIBUCIÓN DE AGUA POTABLE PARA LA COLONIA NUEVA SAN CARLOS.</w:t>
            </w:r>
            <w:r>
              <w:rPr>
                <w:rFonts w:ascii="Calibri" w:hAnsi="Calibri" w:cs="Calibri"/>
                <w:b/>
                <w:bCs/>
                <w:sz w:val="16"/>
                <w:szCs w:val="16"/>
              </w:rPr>
              <w:t>”</w:t>
            </w:r>
          </w:p>
        </w:tc>
        <w:tc>
          <w:tcPr>
            <w:tcW w:w="3746" w:type="dxa"/>
            <w:tcBorders>
              <w:top w:val="single" w:sz="4" w:space="0" w:color="auto"/>
              <w:bottom w:val="single" w:sz="4" w:space="0" w:color="auto"/>
              <w:right w:val="single" w:sz="4" w:space="0" w:color="auto"/>
            </w:tcBorders>
          </w:tcPr>
          <w:p w:rsidR="00154FC6" w:rsidRDefault="00154FC6" w:rsidP="00610EB1">
            <w:pPr>
              <w:jc w:val="center"/>
              <w:rPr>
                <w:rFonts w:ascii="Calibri" w:hAnsi="Calibri" w:cs="Calibri"/>
                <w:bCs/>
                <w:sz w:val="16"/>
                <w:szCs w:val="16"/>
                <w:lang w:eastAsia="es-MX"/>
              </w:rPr>
            </w:pPr>
            <w:r w:rsidRPr="00083381">
              <w:rPr>
                <w:rFonts w:ascii="Calibri" w:hAnsi="Calibri" w:cs="Calibri"/>
                <w:b/>
                <w:bCs/>
                <w:sz w:val="16"/>
                <w:szCs w:val="16"/>
              </w:rPr>
              <w:t>1. INCUM</w:t>
            </w:r>
            <w:r w:rsidR="00610EB1">
              <w:rPr>
                <w:rFonts w:ascii="Calibri" w:hAnsi="Calibri" w:cs="Calibri"/>
                <w:b/>
                <w:bCs/>
                <w:sz w:val="16"/>
                <w:szCs w:val="16"/>
              </w:rPr>
              <w:t>P</w:t>
            </w:r>
            <w:r w:rsidRPr="00083381">
              <w:rPr>
                <w:rFonts w:ascii="Calibri" w:hAnsi="Calibri" w:cs="Calibri"/>
                <w:b/>
                <w:bCs/>
                <w:sz w:val="16"/>
                <w:szCs w:val="16"/>
              </w:rPr>
              <w:t xml:space="preserve">LIMIENTO EN MATERIA DE GARANTÍAS EN OBRAS PÚBLICAS Y SERVICIOS RELACIONADOS CON LAS MISMAS.   </w:t>
            </w:r>
            <w:r>
              <w:rPr>
                <w:rFonts w:ascii="Calibri" w:hAnsi="Calibri" w:cs="Calibri"/>
                <w:b/>
                <w:bCs/>
                <w:sz w:val="16"/>
                <w:szCs w:val="16"/>
              </w:rPr>
              <w:t xml:space="preserve">                     </w:t>
            </w:r>
            <w:r w:rsidRPr="00083381">
              <w:rPr>
                <w:rFonts w:ascii="Calibri" w:hAnsi="Calibri" w:cs="Calibri"/>
                <w:b/>
                <w:bCs/>
                <w:sz w:val="16"/>
                <w:szCs w:val="16"/>
              </w:rPr>
              <w:t xml:space="preserve">                                                                     </w:t>
            </w:r>
            <w:r w:rsidR="00610EB1">
              <w:rPr>
                <w:rFonts w:ascii="Calibri" w:hAnsi="Calibri" w:cs="Calibri"/>
                <w:b/>
                <w:bCs/>
                <w:sz w:val="16"/>
                <w:szCs w:val="16"/>
              </w:rPr>
              <w:t xml:space="preserve">   A) INCUMPLIMIENTO A LA RENUNC</w:t>
            </w:r>
            <w:r w:rsidRPr="00083381">
              <w:rPr>
                <w:rFonts w:ascii="Calibri" w:hAnsi="Calibri" w:cs="Calibri"/>
                <w:b/>
                <w:bCs/>
                <w:sz w:val="16"/>
                <w:szCs w:val="16"/>
              </w:rPr>
              <w:t xml:space="preserve">IA DEL ANTICIPO.                                                                      B) INCUMPLIMIENTO DE FIANZA POR VICIOS OCULTOS.                                                                             2. FALTA DE MANTENIMIENTO DE OBRA.                                                                     3. PAGOS INJUSTIFICADOS POR FALTA DE DOCUMENTAL COMPROBATORÍA POR UN MONTO DE $237,721.84 PESOS.     </w:t>
            </w:r>
            <w:r>
              <w:rPr>
                <w:rFonts w:ascii="Calibri" w:hAnsi="Calibri" w:cs="Calibri"/>
                <w:b/>
                <w:bCs/>
                <w:sz w:val="16"/>
                <w:szCs w:val="16"/>
              </w:rPr>
              <w:t xml:space="preserve">                                                     </w:t>
            </w:r>
            <w:r w:rsidRPr="00083381">
              <w:rPr>
                <w:rFonts w:ascii="Calibri" w:hAnsi="Calibri" w:cs="Calibri"/>
                <w:b/>
                <w:bCs/>
                <w:sz w:val="16"/>
                <w:szCs w:val="16"/>
              </w:rPr>
              <w:t xml:space="preserve">                                            4. INCUMPLIMIENTO A LA CALIDAD DE LA OBRA EN MATERIA DE LABORATORIO DE CONTROL.                                                                            A) INCUMPLIMIENTO EN LA ACREDITACIÓN DEL LABORATORIO CONTRATADO.                                                                B</w:t>
            </w:r>
            <w:r>
              <w:rPr>
                <w:rFonts w:ascii="Calibri" w:hAnsi="Calibri" w:cs="Calibri"/>
                <w:b/>
                <w:bCs/>
                <w:sz w:val="16"/>
                <w:szCs w:val="16"/>
              </w:rPr>
              <w:t>)  INCUMPLIMIENTO DE LA INTESIDAD</w:t>
            </w:r>
            <w:r w:rsidRPr="00083381">
              <w:rPr>
                <w:rFonts w:ascii="Calibri" w:hAnsi="Calibri" w:cs="Calibri"/>
                <w:b/>
                <w:bCs/>
                <w:sz w:val="16"/>
                <w:szCs w:val="16"/>
              </w:rPr>
              <w:t xml:space="preserve"> DE MUESTREO DE MATERIAL DEL BANCO PARA SANJAS POR UN MONTO DE $4,153.33 PESOS.</w:t>
            </w:r>
          </w:p>
        </w:tc>
      </w:tr>
      <w:tr w:rsidR="00154FC6" w:rsidTr="00136025">
        <w:trPr>
          <w:trHeight w:val="416"/>
        </w:trPr>
        <w:tc>
          <w:tcPr>
            <w:tcW w:w="1600" w:type="dxa"/>
            <w:tcBorders>
              <w:top w:val="single" w:sz="4" w:space="0" w:color="auto"/>
              <w:left w:val="single" w:sz="4" w:space="0" w:color="auto"/>
              <w:bottom w:val="single" w:sz="4" w:space="0" w:color="auto"/>
              <w:right w:val="single" w:sz="4" w:space="0" w:color="auto"/>
            </w:tcBorders>
            <w:shd w:val="clear" w:color="auto" w:fill="auto"/>
            <w:vAlign w:val="center"/>
          </w:tcPr>
          <w:p w:rsidR="00154FC6" w:rsidRPr="00FD7554" w:rsidRDefault="00154FC6" w:rsidP="00CC7D75">
            <w:pPr>
              <w:jc w:val="center"/>
              <w:rPr>
                <w:rFonts w:ascii="Calibri" w:hAnsi="Calibri" w:cs="Calibri"/>
                <w:b/>
                <w:bCs/>
                <w:sz w:val="16"/>
                <w:szCs w:val="16"/>
              </w:rPr>
            </w:pPr>
            <w:r w:rsidRPr="00FD7554">
              <w:rPr>
                <w:rFonts w:ascii="Calibri" w:hAnsi="Calibri" w:cs="Calibri"/>
                <w:b/>
                <w:bCs/>
                <w:sz w:val="16"/>
                <w:szCs w:val="16"/>
              </w:rPr>
              <w:t>OA/MOV-39-P-GHI/21</w:t>
            </w:r>
          </w:p>
        </w:tc>
        <w:tc>
          <w:tcPr>
            <w:tcW w:w="3479" w:type="dxa"/>
            <w:tcBorders>
              <w:top w:val="single" w:sz="4" w:space="0" w:color="auto"/>
              <w:left w:val="single" w:sz="4" w:space="0" w:color="auto"/>
              <w:bottom w:val="single" w:sz="4" w:space="0" w:color="auto"/>
              <w:right w:val="single" w:sz="4" w:space="0" w:color="auto"/>
            </w:tcBorders>
            <w:shd w:val="clear" w:color="auto" w:fill="auto"/>
            <w:vAlign w:val="center"/>
          </w:tcPr>
          <w:p w:rsidR="00154FC6" w:rsidRPr="009B2958" w:rsidRDefault="00154FC6" w:rsidP="00CC7D75">
            <w:pPr>
              <w:jc w:val="center"/>
              <w:rPr>
                <w:rFonts w:ascii="Calibri" w:hAnsi="Calibri" w:cs="Calibri"/>
                <w:b/>
                <w:bCs/>
                <w:sz w:val="16"/>
                <w:szCs w:val="16"/>
              </w:rPr>
            </w:pPr>
            <w:r w:rsidRPr="009B2958">
              <w:rPr>
                <w:rFonts w:ascii="Calibri" w:hAnsi="Calibri" w:cs="Calibri"/>
                <w:b/>
                <w:bCs/>
                <w:sz w:val="16"/>
                <w:szCs w:val="16"/>
              </w:rPr>
              <w:t>”ADQUISICIÓN DEL PROYECTO PARA LA MODERNIZACIÓN DEL SISTEMA DE SEMÁFOROS CENTRALIZADOS PARA LA DIRECCIÓN DE GENERAL DE MOVILIDAD DEL MUNICIPIO DE LEÓN, GUANAJAUTO”</w:t>
            </w:r>
          </w:p>
        </w:tc>
        <w:tc>
          <w:tcPr>
            <w:tcW w:w="3746" w:type="dxa"/>
            <w:tcBorders>
              <w:top w:val="single" w:sz="4" w:space="0" w:color="auto"/>
            </w:tcBorders>
          </w:tcPr>
          <w:p w:rsidR="00154FC6" w:rsidRPr="00083381" w:rsidRDefault="00154FC6" w:rsidP="00CC7D75">
            <w:pPr>
              <w:jc w:val="center"/>
              <w:rPr>
                <w:rFonts w:ascii="Calibri" w:hAnsi="Calibri" w:cs="Calibri"/>
                <w:b/>
                <w:bCs/>
                <w:sz w:val="16"/>
                <w:szCs w:val="16"/>
              </w:rPr>
            </w:pPr>
            <w:r w:rsidRPr="00083381">
              <w:rPr>
                <w:rFonts w:ascii="Calibri" w:hAnsi="Calibri" w:cs="Calibri"/>
                <w:b/>
                <w:bCs/>
                <w:sz w:val="16"/>
                <w:szCs w:val="16"/>
              </w:rPr>
              <w:t>1. FALTA DE APEGO A LA PROGRAMACIÓN YA ESTABLECIDA EN LOS CRONOGRAMAS DE ACTIVIDADES SEMANALES.</w:t>
            </w:r>
          </w:p>
          <w:p w:rsidR="00154FC6" w:rsidRPr="00083381" w:rsidRDefault="00154FC6" w:rsidP="00CC7D75">
            <w:pPr>
              <w:jc w:val="center"/>
              <w:rPr>
                <w:rFonts w:ascii="Calibri" w:hAnsi="Calibri" w:cs="Calibri"/>
                <w:b/>
                <w:bCs/>
                <w:sz w:val="16"/>
                <w:szCs w:val="16"/>
              </w:rPr>
            </w:pPr>
            <w:r w:rsidRPr="00083381">
              <w:rPr>
                <w:rFonts w:ascii="Calibri" w:hAnsi="Calibri" w:cs="Calibri"/>
                <w:b/>
                <w:bCs/>
                <w:sz w:val="16"/>
                <w:szCs w:val="16"/>
              </w:rPr>
              <w:t xml:space="preserve">2. FALTA DE INTERVENCIÓN OPORTUNA DE LOS AGENTES DE TRÁNSITO Y POLICÍA EN DIFERENTES CRUCEROS Y PARADEROS DEL SISTEMA DE TRASPORTE SIT.     </w:t>
            </w:r>
            <w:r>
              <w:rPr>
                <w:rFonts w:ascii="Calibri" w:hAnsi="Calibri" w:cs="Calibri"/>
                <w:b/>
                <w:bCs/>
                <w:sz w:val="16"/>
                <w:szCs w:val="16"/>
              </w:rPr>
              <w:t xml:space="preserve">    </w:t>
            </w:r>
            <w:r w:rsidRPr="00083381">
              <w:rPr>
                <w:rFonts w:ascii="Calibri" w:hAnsi="Calibri" w:cs="Calibri"/>
                <w:b/>
                <w:bCs/>
                <w:sz w:val="16"/>
                <w:szCs w:val="16"/>
              </w:rPr>
              <w:t xml:space="preserve">                                                                                      3. FALTA DE PRESENCIA FÍSICA POR PARTE DE LA EMPRESA ENCARGADA DE LA SUPERVISIÓN CONTRATADA AMIO INGENIEROS, SA. DE CV. EN LOS TRABAJOS REALIZADOS EN HORARIO NOCTURNO.  </w:t>
            </w:r>
          </w:p>
          <w:p w:rsidR="00154FC6" w:rsidRPr="00083381" w:rsidRDefault="00154FC6" w:rsidP="00CC7D75">
            <w:pPr>
              <w:jc w:val="center"/>
              <w:rPr>
                <w:rFonts w:ascii="Calibri" w:hAnsi="Calibri" w:cs="Calibri"/>
                <w:b/>
                <w:bCs/>
                <w:sz w:val="16"/>
                <w:szCs w:val="16"/>
              </w:rPr>
            </w:pPr>
            <w:r w:rsidRPr="00083381">
              <w:rPr>
                <w:rFonts w:ascii="Calibri" w:hAnsi="Calibri" w:cs="Calibri"/>
                <w:b/>
                <w:bCs/>
                <w:sz w:val="16"/>
                <w:szCs w:val="16"/>
              </w:rPr>
              <w:t>4. EN LOS CRUCEROS UBICADOS EN EL BLVD. LÓPEZ MATEOS, PARQUE HIDALGO Y AV. CHAPULTEPEC, 6 BASES DE LOS GABINETES LOS SOPORTES PRESENTARON ERRORES EN LOS ORIFICIOS DE SUJECIÓN.</w:t>
            </w:r>
          </w:p>
          <w:p w:rsidR="00154FC6" w:rsidRDefault="00154FC6" w:rsidP="00CC7D75">
            <w:pPr>
              <w:jc w:val="center"/>
              <w:rPr>
                <w:rFonts w:ascii="Calibri" w:hAnsi="Calibri" w:cs="Calibri"/>
                <w:bCs/>
                <w:sz w:val="16"/>
                <w:szCs w:val="16"/>
                <w:lang w:eastAsia="es-MX"/>
              </w:rPr>
            </w:pPr>
            <w:r w:rsidRPr="00083381">
              <w:rPr>
                <w:rFonts w:ascii="Calibri" w:hAnsi="Calibri" w:cs="Calibri"/>
                <w:b/>
                <w:bCs/>
                <w:sz w:val="16"/>
                <w:szCs w:val="16"/>
              </w:rPr>
              <w:t>5. FALTA DE CONTROL EN LOS SUMINISTROS DE LOS GABINETES, LO QUE OCASIONÓ QUE LOS GABINETES YA COLOCADOS, ESTOS TUVIERAN QUE SER RETIRADOS Y TRASLADARLOS A OTROS PUNTOS.</w:t>
            </w:r>
          </w:p>
        </w:tc>
      </w:tr>
      <w:tr w:rsidR="00154FC6" w:rsidRPr="00083381" w:rsidTr="00136025">
        <w:trPr>
          <w:trHeight w:val="416"/>
        </w:trPr>
        <w:tc>
          <w:tcPr>
            <w:tcW w:w="1600" w:type="dxa"/>
            <w:tcBorders>
              <w:top w:val="nil"/>
              <w:left w:val="single" w:sz="4" w:space="0" w:color="auto"/>
              <w:bottom w:val="single" w:sz="4" w:space="0" w:color="auto"/>
              <w:right w:val="single" w:sz="4" w:space="0" w:color="auto"/>
            </w:tcBorders>
            <w:shd w:val="clear" w:color="auto" w:fill="auto"/>
            <w:vAlign w:val="center"/>
          </w:tcPr>
          <w:p w:rsidR="00154FC6" w:rsidRDefault="00154FC6" w:rsidP="00CC7D75">
            <w:pPr>
              <w:jc w:val="center"/>
              <w:rPr>
                <w:rFonts w:ascii="Calibri" w:hAnsi="Calibri" w:cs="Calibri"/>
                <w:b/>
                <w:bCs/>
                <w:sz w:val="16"/>
                <w:szCs w:val="16"/>
              </w:rPr>
            </w:pPr>
          </w:p>
          <w:p w:rsidR="00154FC6" w:rsidRPr="0086069C" w:rsidRDefault="00154FC6" w:rsidP="00CC7D75">
            <w:pPr>
              <w:jc w:val="center"/>
              <w:rPr>
                <w:rFonts w:ascii="Calibri" w:hAnsi="Calibri" w:cs="Calibri"/>
                <w:b/>
                <w:bCs/>
                <w:sz w:val="16"/>
                <w:szCs w:val="16"/>
              </w:rPr>
            </w:pPr>
            <w:r w:rsidRPr="0086069C">
              <w:rPr>
                <w:rFonts w:ascii="Calibri" w:hAnsi="Calibri" w:cs="Calibri"/>
                <w:b/>
                <w:bCs/>
                <w:sz w:val="16"/>
                <w:szCs w:val="16"/>
              </w:rPr>
              <w:t>OA/062-QH/21</w:t>
            </w:r>
          </w:p>
          <w:p w:rsidR="00154FC6" w:rsidRPr="00FD7554" w:rsidRDefault="00154FC6" w:rsidP="00CC7D75">
            <w:pPr>
              <w:jc w:val="center"/>
              <w:rPr>
                <w:rFonts w:ascii="Calibri" w:hAnsi="Calibri" w:cs="Calibri"/>
                <w:b/>
                <w:bCs/>
                <w:sz w:val="16"/>
                <w:szCs w:val="16"/>
              </w:rPr>
            </w:pPr>
          </w:p>
        </w:tc>
        <w:tc>
          <w:tcPr>
            <w:tcW w:w="3479" w:type="dxa"/>
            <w:tcBorders>
              <w:top w:val="nil"/>
              <w:left w:val="single" w:sz="4" w:space="0" w:color="auto"/>
              <w:bottom w:val="single" w:sz="4" w:space="0" w:color="auto"/>
              <w:right w:val="single" w:sz="4" w:space="0" w:color="auto"/>
            </w:tcBorders>
            <w:shd w:val="clear" w:color="auto" w:fill="auto"/>
            <w:vAlign w:val="center"/>
          </w:tcPr>
          <w:p w:rsidR="00154FC6" w:rsidRPr="009B2958" w:rsidRDefault="00154FC6" w:rsidP="00CC7D75">
            <w:pPr>
              <w:jc w:val="center"/>
              <w:rPr>
                <w:rFonts w:ascii="Calibri" w:hAnsi="Calibri" w:cs="Calibri"/>
                <w:b/>
                <w:bCs/>
                <w:sz w:val="16"/>
                <w:szCs w:val="16"/>
              </w:rPr>
            </w:pPr>
            <w:r w:rsidRPr="0086069C">
              <w:rPr>
                <w:rFonts w:ascii="Calibri" w:hAnsi="Calibri" w:cs="Calibri"/>
                <w:b/>
                <w:bCs/>
                <w:sz w:val="16"/>
                <w:szCs w:val="16"/>
              </w:rPr>
              <w:t>"PAVIMENTACIÓN DE LA CALLE SAN JOSÉ DE ITURBIUDE, TRAMO: DE TIMOTEO LOZANO A TOPAR EN LA COLONIA REFUGIO DE SAN JOSÉ"</w:t>
            </w:r>
          </w:p>
        </w:tc>
        <w:tc>
          <w:tcPr>
            <w:tcW w:w="3746" w:type="dxa"/>
          </w:tcPr>
          <w:p w:rsidR="00154FC6" w:rsidRPr="00083381" w:rsidRDefault="00154FC6" w:rsidP="00CC7D75">
            <w:pPr>
              <w:jc w:val="center"/>
              <w:rPr>
                <w:rFonts w:ascii="Calibri" w:hAnsi="Calibri" w:cs="Calibri"/>
                <w:b/>
                <w:bCs/>
                <w:sz w:val="16"/>
                <w:szCs w:val="16"/>
              </w:rPr>
            </w:pPr>
            <w:r w:rsidRPr="0086069C">
              <w:rPr>
                <w:rFonts w:ascii="Calibri" w:hAnsi="Calibri" w:cs="Calibri"/>
                <w:b/>
                <w:bCs/>
                <w:sz w:val="16"/>
                <w:szCs w:val="16"/>
              </w:rPr>
              <w:t xml:space="preserve">INCUMPLIMIENTO A LA CALIDAD DE LA OBRA (DEFICIENCIAS TÉCNICAS).  </w:t>
            </w:r>
            <w:r>
              <w:rPr>
                <w:rFonts w:ascii="Calibri" w:hAnsi="Calibri" w:cs="Calibri"/>
                <w:b/>
                <w:bCs/>
                <w:sz w:val="16"/>
                <w:szCs w:val="16"/>
              </w:rPr>
              <w:t xml:space="preserve">                                          </w:t>
            </w:r>
            <w:r w:rsidRPr="0086069C">
              <w:rPr>
                <w:rFonts w:ascii="Calibri" w:hAnsi="Calibri" w:cs="Calibri"/>
                <w:b/>
                <w:bCs/>
                <w:sz w:val="16"/>
                <w:szCs w:val="16"/>
              </w:rPr>
              <w:t xml:space="preserve">                      1. DEFICIENTE ACABADO DE SUPERFICIE DE RODAMIENTO. </w:t>
            </w:r>
            <w:r>
              <w:rPr>
                <w:rFonts w:ascii="Calibri" w:hAnsi="Calibri" w:cs="Calibri"/>
                <w:b/>
                <w:bCs/>
                <w:sz w:val="16"/>
                <w:szCs w:val="16"/>
              </w:rPr>
              <w:t xml:space="preserve">                                                 </w:t>
            </w:r>
            <w:r w:rsidRPr="0086069C">
              <w:rPr>
                <w:rFonts w:ascii="Calibri" w:hAnsi="Calibri" w:cs="Calibri"/>
                <w:b/>
                <w:bCs/>
                <w:sz w:val="16"/>
                <w:szCs w:val="16"/>
              </w:rPr>
              <w:t xml:space="preserve">                                     2. DEFICIENTE SELLADO DE JUNTAS.                                                3. GRIETAS EN LOSAS DE CONCRETO HIDRÁULICO DE CALZADA VEHICULAR</w:t>
            </w:r>
            <w:r>
              <w:rPr>
                <w:rFonts w:ascii="Calibri" w:hAnsi="Calibri" w:cs="Calibri"/>
                <w:b/>
                <w:bCs/>
                <w:sz w:val="16"/>
                <w:szCs w:val="16"/>
              </w:rPr>
              <w:t xml:space="preserve">.                                                                     </w:t>
            </w:r>
            <w:r w:rsidRPr="0086069C">
              <w:rPr>
                <w:rFonts w:ascii="Calibri" w:hAnsi="Calibri" w:cs="Calibri"/>
                <w:b/>
                <w:bCs/>
                <w:sz w:val="16"/>
                <w:szCs w:val="16"/>
              </w:rPr>
              <w:t xml:space="preserve">4. VOLÚMENES DE CONCEPTOS DE OBRA PAGADOS EN EXCESO POR UN MONTO DE 35,106.03 IVA INCLUIDO.                                                                    5. PAGOS INJUSTIFICADOS POR LA FALTA DE DOCUMENTAL COMPROBATORIA POR UN MONTO DE $346,339.07  IVA INCLUIDO      </w:t>
            </w:r>
            <w:r>
              <w:rPr>
                <w:rFonts w:ascii="Calibri" w:hAnsi="Calibri" w:cs="Calibri"/>
                <w:b/>
                <w:bCs/>
                <w:sz w:val="16"/>
                <w:szCs w:val="16"/>
              </w:rPr>
              <w:t xml:space="preserve">                </w:t>
            </w:r>
          </w:p>
        </w:tc>
      </w:tr>
      <w:tr w:rsidR="00154FC6" w:rsidRPr="00083381" w:rsidTr="00136025">
        <w:trPr>
          <w:trHeight w:val="416"/>
        </w:trPr>
        <w:tc>
          <w:tcPr>
            <w:tcW w:w="1600" w:type="dxa"/>
            <w:tcBorders>
              <w:top w:val="nil"/>
              <w:left w:val="single" w:sz="4" w:space="0" w:color="auto"/>
              <w:bottom w:val="single" w:sz="4" w:space="0" w:color="auto"/>
              <w:right w:val="single" w:sz="4" w:space="0" w:color="auto"/>
            </w:tcBorders>
            <w:shd w:val="clear" w:color="auto" w:fill="auto"/>
            <w:vAlign w:val="center"/>
          </w:tcPr>
          <w:p w:rsidR="00154FC6" w:rsidRPr="00FD7554" w:rsidRDefault="00154FC6" w:rsidP="00CC7D75">
            <w:pPr>
              <w:jc w:val="center"/>
              <w:rPr>
                <w:rFonts w:ascii="Calibri" w:hAnsi="Calibri" w:cs="Calibri"/>
                <w:b/>
                <w:bCs/>
                <w:sz w:val="16"/>
                <w:szCs w:val="16"/>
              </w:rPr>
            </w:pPr>
            <w:r w:rsidRPr="00FD7554">
              <w:rPr>
                <w:rFonts w:ascii="Calibri" w:hAnsi="Calibri" w:cs="Calibri"/>
                <w:b/>
                <w:bCs/>
                <w:sz w:val="16"/>
                <w:szCs w:val="16"/>
              </w:rPr>
              <w:t>OA/008-G/21</w:t>
            </w:r>
          </w:p>
        </w:tc>
        <w:tc>
          <w:tcPr>
            <w:tcW w:w="3479" w:type="dxa"/>
            <w:tcBorders>
              <w:top w:val="nil"/>
              <w:left w:val="single" w:sz="4" w:space="0" w:color="auto"/>
              <w:bottom w:val="single" w:sz="4" w:space="0" w:color="auto"/>
              <w:right w:val="single" w:sz="4" w:space="0" w:color="auto"/>
            </w:tcBorders>
            <w:shd w:val="clear" w:color="auto" w:fill="auto"/>
            <w:vAlign w:val="center"/>
          </w:tcPr>
          <w:p w:rsidR="00154FC6" w:rsidRPr="009B2958" w:rsidRDefault="00154FC6" w:rsidP="00CC7D75">
            <w:pPr>
              <w:jc w:val="center"/>
              <w:rPr>
                <w:rFonts w:ascii="Calibri" w:hAnsi="Calibri" w:cs="Calibri"/>
                <w:b/>
                <w:bCs/>
                <w:sz w:val="16"/>
                <w:szCs w:val="16"/>
              </w:rPr>
            </w:pPr>
            <w:r>
              <w:rPr>
                <w:rFonts w:ascii="Calibri" w:hAnsi="Calibri" w:cs="Calibri"/>
                <w:b/>
                <w:bCs/>
                <w:sz w:val="16"/>
                <w:szCs w:val="16"/>
              </w:rPr>
              <w:t>“</w:t>
            </w:r>
            <w:r w:rsidRPr="009B2958">
              <w:rPr>
                <w:rFonts w:ascii="Calibri" w:hAnsi="Calibri" w:cs="Calibri"/>
                <w:b/>
                <w:bCs/>
                <w:sz w:val="16"/>
                <w:szCs w:val="16"/>
              </w:rPr>
              <w:t>PAVIMENTACIÓN DE LA CALLE ISLAMBAD (ISLAMABAD) TRAMO:  CANAL DE SARDENETA A BENGALA COL. LA INDIA</w:t>
            </w:r>
            <w:r>
              <w:rPr>
                <w:rFonts w:ascii="Calibri" w:hAnsi="Calibri" w:cs="Calibri"/>
                <w:b/>
                <w:bCs/>
                <w:sz w:val="16"/>
                <w:szCs w:val="16"/>
              </w:rPr>
              <w:t>.”</w:t>
            </w:r>
          </w:p>
        </w:tc>
        <w:tc>
          <w:tcPr>
            <w:tcW w:w="3746" w:type="dxa"/>
          </w:tcPr>
          <w:p w:rsidR="00154FC6" w:rsidRDefault="00154FC6" w:rsidP="00CC7D75">
            <w:pPr>
              <w:jc w:val="center"/>
              <w:rPr>
                <w:rFonts w:ascii="Calibri" w:hAnsi="Calibri" w:cs="Calibri"/>
                <w:bCs/>
                <w:sz w:val="16"/>
                <w:szCs w:val="16"/>
                <w:lang w:eastAsia="es-MX"/>
              </w:rPr>
            </w:pPr>
          </w:p>
          <w:p w:rsidR="00154FC6" w:rsidRPr="00083381" w:rsidRDefault="00154FC6" w:rsidP="00CC7D75">
            <w:pPr>
              <w:jc w:val="center"/>
              <w:rPr>
                <w:rFonts w:ascii="Calibri" w:hAnsi="Calibri" w:cs="Calibri"/>
                <w:b/>
                <w:bCs/>
                <w:sz w:val="16"/>
                <w:szCs w:val="16"/>
              </w:rPr>
            </w:pPr>
            <w:r>
              <w:rPr>
                <w:rFonts w:ascii="Calibri" w:hAnsi="Calibri" w:cs="Calibri"/>
                <w:bCs/>
                <w:sz w:val="16"/>
                <w:szCs w:val="16"/>
                <w:lang w:eastAsia="es-MX"/>
              </w:rPr>
              <w:t>NINGUNA</w:t>
            </w:r>
          </w:p>
        </w:tc>
      </w:tr>
      <w:tr w:rsidR="00154FC6" w:rsidRPr="009B2958" w:rsidTr="00136025">
        <w:trPr>
          <w:trHeight w:val="401"/>
        </w:trPr>
        <w:tc>
          <w:tcPr>
            <w:tcW w:w="1600" w:type="dxa"/>
            <w:tcBorders>
              <w:top w:val="nil"/>
              <w:left w:val="single" w:sz="4" w:space="0" w:color="auto"/>
              <w:bottom w:val="single" w:sz="4" w:space="0" w:color="auto"/>
              <w:right w:val="single" w:sz="4" w:space="0" w:color="auto"/>
            </w:tcBorders>
            <w:shd w:val="clear" w:color="auto" w:fill="auto"/>
            <w:vAlign w:val="center"/>
          </w:tcPr>
          <w:p w:rsidR="00154FC6" w:rsidRPr="00FD7554" w:rsidRDefault="00154FC6" w:rsidP="00CC7D75">
            <w:pPr>
              <w:jc w:val="center"/>
              <w:rPr>
                <w:rFonts w:ascii="Calibri" w:hAnsi="Calibri" w:cs="Calibri"/>
                <w:color w:val="000000"/>
                <w:sz w:val="16"/>
                <w:szCs w:val="16"/>
              </w:rPr>
            </w:pPr>
            <w:r w:rsidRPr="00FD7554">
              <w:rPr>
                <w:rFonts w:ascii="Calibri" w:hAnsi="Calibri" w:cs="Calibri"/>
                <w:b/>
                <w:bCs/>
                <w:sz w:val="16"/>
                <w:szCs w:val="16"/>
              </w:rPr>
              <w:t>OA/015-PG/21</w:t>
            </w:r>
          </w:p>
        </w:tc>
        <w:tc>
          <w:tcPr>
            <w:tcW w:w="3479" w:type="dxa"/>
            <w:tcBorders>
              <w:top w:val="nil"/>
              <w:left w:val="single" w:sz="4" w:space="0" w:color="auto"/>
              <w:bottom w:val="single" w:sz="4" w:space="0" w:color="auto"/>
              <w:right w:val="single" w:sz="4" w:space="0" w:color="auto"/>
            </w:tcBorders>
            <w:shd w:val="clear" w:color="auto" w:fill="auto"/>
            <w:vAlign w:val="center"/>
          </w:tcPr>
          <w:p w:rsidR="00154FC6" w:rsidRPr="009B2958" w:rsidRDefault="00154FC6" w:rsidP="00CC7D75">
            <w:pPr>
              <w:jc w:val="center"/>
              <w:rPr>
                <w:rFonts w:ascii="Calibri" w:hAnsi="Calibri" w:cs="Calibri"/>
                <w:b/>
                <w:bCs/>
                <w:sz w:val="16"/>
                <w:szCs w:val="16"/>
              </w:rPr>
            </w:pPr>
            <w:r>
              <w:rPr>
                <w:rFonts w:ascii="Calibri" w:hAnsi="Calibri" w:cs="Calibri"/>
                <w:b/>
                <w:bCs/>
                <w:sz w:val="16"/>
                <w:szCs w:val="16"/>
              </w:rPr>
              <w:t>“</w:t>
            </w:r>
            <w:r w:rsidRPr="009B2958">
              <w:rPr>
                <w:rFonts w:ascii="Calibri" w:hAnsi="Calibri" w:cs="Calibri"/>
                <w:b/>
                <w:bCs/>
                <w:sz w:val="16"/>
                <w:szCs w:val="16"/>
              </w:rPr>
              <w:t>2DA. ETAPA DE RESTAURACIÓN DEL INMUEBLE DONDE SE ENCUENTRAN LAS OFICINAS DE LA DIRECCIÓN GENERAL DE INGRESOS, UBICACIÓN: CALLE 5 DE MAYO #203</w:t>
            </w:r>
            <w:r>
              <w:rPr>
                <w:rFonts w:ascii="Calibri" w:hAnsi="Calibri" w:cs="Calibri"/>
                <w:b/>
                <w:bCs/>
                <w:sz w:val="16"/>
                <w:szCs w:val="16"/>
              </w:rPr>
              <w:t>.”</w:t>
            </w:r>
          </w:p>
        </w:tc>
        <w:tc>
          <w:tcPr>
            <w:tcW w:w="3746" w:type="dxa"/>
          </w:tcPr>
          <w:p w:rsidR="00154FC6" w:rsidRDefault="00154FC6" w:rsidP="00CC7D75">
            <w:pPr>
              <w:jc w:val="center"/>
              <w:rPr>
                <w:rFonts w:ascii="Calibri" w:hAnsi="Calibri" w:cs="Calibri"/>
                <w:b/>
                <w:bCs/>
                <w:sz w:val="16"/>
                <w:szCs w:val="16"/>
              </w:rPr>
            </w:pPr>
          </w:p>
          <w:p w:rsidR="00154FC6" w:rsidRPr="009B2958" w:rsidRDefault="00154FC6" w:rsidP="00CC7D75">
            <w:pPr>
              <w:jc w:val="center"/>
              <w:rPr>
                <w:rFonts w:ascii="Calibri" w:hAnsi="Calibri" w:cs="Calibri"/>
                <w:b/>
                <w:bCs/>
                <w:sz w:val="16"/>
                <w:szCs w:val="16"/>
              </w:rPr>
            </w:pPr>
            <w:r>
              <w:rPr>
                <w:rFonts w:ascii="Calibri" w:hAnsi="Calibri" w:cs="Calibri"/>
                <w:b/>
                <w:bCs/>
                <w:sz w:val="16"/>
                <w:szCs w:val="16"/>
              </w:rPr>
              <w:t>NINGUNA</w:t>
            </w:r>
          </w:p>
        </w:tc>
      </w:tr>
      <w:tr w:rsidR="00154FC6" w:rsidRPr="009B2958" w:rsidTr="00136025">
        <w:trPr>
          <w:trHeight w:val="407"/>
        </w:trPr>
        <w:tc>
          <w:tcPr>
            <w:tcW w:w="1600" w:type="dxa"/>
            <w:tcBorders>
              <w:top w:val="nil"/>
              <w:left w:val="single" w:sz="4" w:space="0" w:color="auto"/>
              <w:bottom w:val="single" w:sz="4" w:space="0" w:color="auto"/>
              <w:right w:val="single" w:sz="4" w:space="0" w:color="auto"/>
            </w:tcBorders>
            <w:shd w:val="clear" w:color="auto" w:fill="auto"/>
            <w:vAlign w:val="center"/>
          </w:tcPr>
          <w:p w:rsidR="00154FC6" w:rsidRPr="0092676B" w:rsidRDefault="00154FC6" w:rsidP="00CC7D75">
            <w:pPr>
              <w:jc w:val="center"/>
              <w:rPr>
                <w:rFonts w:ascii="Calibri" w:hAnsi="Calibri" w:cs="Calibri"/>
                <w:b/>
                <w:bCs/>
                <w:sz w:val="16"/>
                <w:szCs w:val="16"/>
              </w:rPr>
            </w:pPr>
            <w:r w:rsidRPr="0092676B">
              <w:rPr>
                <w:rFonts w:ascii="Calibri" w:hAnsi="Calibri" w:cs="Calibri"/>
                <w:b/>
                <w:bCs/>
                <w:sz w:val="16"/>
                <w:szCs w:val="16"/>
              </w:rPr>
              <w:t>OA/047-SAP-PI/21</w:t>
            </w:r>
          </w:p>
          <w:p w:rsidR="00154FC6" w:rsidRPr="00FD7554" w:rsidRDefault="00154FC6" w:rsidP="00CC7D75">
            <w:pPr>
              <w:jc w:val="center"/>
              <w:rPr>
                <w:rFonts w:ascii="Calibri" w:hAnsi="Calibri" w:cs="Calibri"/>
                <w:b/>
                <w:bCs/>
                <w:sz w:val="16"/>
                <w:szCs w:val="16"/>
              </w:rPr>
            </w:pPr>
          </w:p>
        </w:tc>
        <w:tc>
          <w:tcPr>
            <w:tcW w:w="3479" w:type="dxa"/>
            <w:tcBorders>
              <w:top w:val="nil"/>
              <w:left w:val="single" w:sz="4" w:space="0" w:color="auto"/>
              <w:bottom w:val="single" w:sz="4" w:space="0" w:color="auto"/>
              <w:right w:val="single" w:sz="4" w:space="0" w:color="auto"/>
            </w:tcBorders>
            <w:shd w:val="clear" w:color="auto" w:fill="auto"/>
            <w:vAlign w:val="center"/>
          </w:tcPr>
          <w:p w:rsidR="00154FC6" w:rsidRPr="009B2958" w:rsidRDefault="00154FC6" w:rsidP="00CC7D75">
            <w:pPr>
              <w:jc w:val="center"/>
              <w:rPr>
                <w:rFonts w:ascii="Calibri" w:hAnsi="Calibri" w:cs="Calibri"/>
                <w:b/>
                <w:bCs/>
                <w:sz w:val="16"/>
                <w:szCs w:val="16"/>
              </w:rPr>
            </w:pPr>
            <w:r>
              <w:rPr>
                <w:rFonts w:ascii="Calibri" w:hAnsi="Calibri" w:cs="Calibri"/>
                <w:b/>
                <w:bCs/>
                <w:sz w:val="16"/>
                <w:szCs w:val="16"/>
              </w:rPr>
              <w:t>“</w:t>
            </w:r>
            <w:r w:rsidRPr="0092676B">
              <w:rPr>
                <w:rFonts w:ascii="Calibri" w:hAnsi="Calibri" w:cs="Calibri"/>
                <w:b/>
                <w:bCs/>
                <w:sz w:val="16"/>
                <w:szCs w:val="16"/>
              </w:rPr>
              <w:t>REHABILITACIÓN DE LA RED DE DISTRIBUCIÓN DE AGUA POTABLE EN LA COL. RESIDENCIAL DEL MORAL II</w:t>
            </w:r>
            <w:r>
              <w:rPr>
                <w:rFonts w:ascii="Calibri" w:hAnsi="Calibri" w:cs="Calibri"/>
                <w:b/>
                <w:bCs/>
                <w:sz w:val="16"/>
                <w:szCs w:val="16"/>
              </w:rPr>
              <w:t>.”</w:t>
            </w:r>
          </w:p>
        </w:tc>
        <w:tc>
          <w:tcPr>
            <w:tcW w:w="3746" w:type="dxa"/>
          </w:tcPr>
          <w:p w:rsidR="00154FC6" w:rsidRDefault="00154FC6" w:rsidP="00CC7D75">
            <w:pPr>
              <w:jc w:val="center"/>
              <w:rPr>
                <w:rFonts w:ascii="Calibri" w:hAnsi="Calibri" w:cs="Calibri"/>
                <w:b/>
                <w:bCs/>
                <w:sz w:val="16"/>
                <w:szCs w:val="16"/>
              </w:rPr>
            </w:pPr>
          </w:p>
          <w:p w:rsidR="00154FC6" w:rsidRPr="009B2958" w:rsidRDefault="00154FC6" w:rsidP="00CC7D75">
            <w:pPr>
              <w:jc w:val="center"/>
              <w:rPr>
                <w:rFonts w:ascii="Calibri" w:hAnsi="Calibri" w:cs="Calibri"/>
                <w:b/>
                <w:bCs/>
                <w:sz w:val="16"/>
                <w:szCs w:val="16"/>
              </w:rPr>
            </w:pPr>
            <w:r>
              <w:rPr>
                <w:rFonts w:ascii="Calibri" w:hAnsi="Calibri" w:cs="Calibri"/>
                <w:b/>
                <w:bCs/>
                <w:sz w:val="16"/>
                <w:szCs w:val="16"/>
              </w:rPr>
              <w:t>NINGUNA</w:t>
            </w:r>
          </w:p>
        </w:tc>
      </w:tr>
      <w:tr w:rsidR="00154FC6" w:rsidRPr="009B2958" w:rsidTr="00136025">
        <w:trPr>
          <w:trHeight w:val="487"/>
        </w:trPr>
        <w:tc>
          <w:tcPr>
            <w:tcW w:w="1600" w:type="dxa"/>
            <w:tcBorders>
              <w:top w:val="nil"/>
              <w:left w:val="single" w:sz="4" w:space="0" w:color="auto"/>
              <w:bottom w:val="single" w:sz="4" w:space="0" w:color="auto"/>
              <w:right w:val="single" w:sz="4" w:space="0" w:color="auto"/>
            </w:tcBorders>
            <w:shd w:val="clear" w:color="auto" w:fill="auto"/>
            <w:vAlign w:val="center"/>
          </w:tcPr>
          <w:p w:rsidR="00154FC6" w:rsidRPr="00FD7554" w:rsidRDefault="00154FC6" w:rsidP="00CC7D75">
            <w:pPr>
              <w:jc w:val="center"/>
              <w:rPr>
                <w:rFonts w:ascii="Calibri" w:hAnsi="Calibri"/>
                <w:b/>
                <w:bCs/>
                <w:sz w:val="16"/>
                <w:szCs w:val="16"/>
              </w:rPr>
            </w:pPr>
            <w:r w:rsidRPr="00FD7554">
              <w:rPr>
                <w:rFonts w:ascii="Calibri" w:hAnsi="Calibri" w:cs="Calibri"/>
                <w:b/>
                <w:bCs/>
                <w:sz w:val="16"/>
                <w:szCs w:val="16"/>
              </w:rPr>
              <w:t>OA/048-PI/21</w:t>
            </w:r>
          </w:p>
        </w:tc>
        <w:tc>
          <w:tcPr>
            <w:tcW w:w="3479" w:type="dxa"/>
            <w:tcBorders>
              <w:top w:val="nil"/>
              <w:left w:val="single" w:sz="4" w:space="0" w:color="auto"/>
              <w:bottom w:val="single" w:sz="4" w:space="0" w:color="auto"/>
              <w:right w:val="single" w:sz="4" w:space="0" w:color="auto"/>
            </w:tcBorders>
            <w:shd w:val="clear" w:color="auto" w:fill="auto"/>
            <w:vAlign w:val="center"/>
          </w:tcPr>
          <w:p w:rsidR="00154FC6" w:rsidRPr="009B2958" w:rsidRDefault="00154FC6" w:rsidP="00CC7D75">
            <w:pPr>
              <w:jc w:val="center"/>
              <w:rPr>
                <w:rFonts w:ascii="Calibri" w:hAnsi="Calibri" w:cs="Calibri"/>
                <w:b/>
                <w:bCs/>
                <w:sz w:val="16"/>
                <w:szCs w:val="16"/>
              </w:rPr>
            </w:pPr>
            <w:r w:rsidRPr="009B2958">
              <w:rPr>
                <w:rFonts w:ascii="Calibri" w:hAnsi="Calibri" w:cs="Calibri"/>
                <w:b/>
                <w:bCs/>
                <w:sz w:val="16"/>
                <w:szCs w:val="16"/>
              </w:rPr>
              <w:t>"REHABILITACIÓN DEL SISTEMA DE ALUMBRADO PÚBLICO DEL MUNICIPIO DE LEÓN, GUANAJUATO, QUINTA ETAPA."</w:t>
            </w:r>
          </w:p>
        </w:tc>
        <w:tc>
          <w:tcPr>
            <w:tcW w:w="3746" w:type="dxa"/>
          </w:tcPr>
          <w:p w:rsidR="00154FC6" w:rsidRDefault="00154FC6" w:rsidP="00CC7D75">
            <w:pPr>
              <w:jc w:val="center"/>
              <w:rPr>
                <w:rFonts w:ascii="Calibri" w:hAnsi="Calibri" w:cs="Calibri"/>
                <w:b/>
                <w:bCs/>
                <w:sz w:val="16"/>
                <w:szCs w:val="16"/>
              </w:rPr>
            </w:pPr>
          </w:p>
          <w:p w:rsidR="00154FC6" w:rsidRPr="009B2958" w:rsidRDefault="00154FC6" w:rsidP="00CC7D75">
            <w:pPr>
              <w:jc w:val="center"/>
              <w:rPr>
                <w:rFonts w:ascii="Calibri" w:hAnsi="Calibri" w:cs="Calibri"/>
                <w:b/>
                <w:bCs/>
                <w:sz w:val="16"/>
                <w:szCs w:val="16"/>
              </w:rPr>
            </w:pPr>
            <w:r>
              <w:rPr>
                <w:rFonts w:ascii="Calibri" w:hAnsi="Calibri" w:cs="Calibri"/>
                <w:b/>
                <w:bCs/>
                <w:sz w:val="16"/>
                <w:szCs w:val="16"/>
              </w:rPr>
              <w:t>NINGUNA</w:t>
            </w:r>
          </w:p>
        </w:tc>
      </w:tr>
      <w:tr w:rsidR="00154FC6" w:rsidRPr="009B2958" w:rsidTr="00136025">
        <w:trPr>
          <w:trHeight w:val="359"/>
        </w:trPr>
        <w:tc>
          <w:tcPr>
            <w:tcW w:w="1600" w:type="dxa"/>
            <w:tcBorders>
              <w:top w:val="nil"/>
              <w:left w:val="single" w:sz="4" w:space="0" w:color="auto"/>
              <w:bottom w:val="single" w:sz="4" w:space="0" w:color="auto"/>
              <w:right w:val="single" w:sz="4" w:space="0" w:color="auto"/>
            </w:tcBorders>
            <w:shd w:val="clear" w:color="auto" w:fill="auto"/>
            <w:vAlign w:val="center"/>
          </w:tcPr>
          <w:p w:rsidR="00154FC6" w:rsidRPr="00FD7554" w:rsidRDefault="00154FC6" w:rsidP="00CC7D75">
            <w:pPr>
              <w:jc w:val="center"/>
              <w:rPr>
                <w:rFonts w:ascii="Calibri" w:hAnsi="Calibri" w:cs="Calibri"/>
                <w:color w:val="000000"/>
                <w:sz w:val="16"/>
                <w:szCs w:val="16"/>
              </w:rPr>
            </w:pPr>
            <w:r w:rsidRPr="00FD7554">
              <w:rPr>
                <w:rFonts w:ascii="Calibri" w:hAnsi="Calibri" w:cs="Calibri"/>
                <w:b/>
                <w:bCs/>
                <w:sz w:val="16"/>
                <w:szCs w:val="16"/>
              </w:rPr>
              <w:t>OA/063-QH/21</w:t>
            </w:r>
          </w:p>
        </w:tc>
        <w:tc>
          <w:tcPr>
            <w:tcW w:w="3479" w:type="dxa"/>
            <w:tcBorders>
              <w:top w:val="nil"/>
              <w:left w:val="single" w:sz="4" w:space="0" w:color="auto"/>
              <w:bottom w:val="single" w:sz="4" w:space="0" w:color="auto"/>
              <w:right w:val="single" w:sz="4" w:space="0" w:color="auto"/>
            </w:tcBorders>
            <w:shd w:val="clear" w:color="auto" w:fill="auto"/>
            <w:vAlign w:val="center"/>
          </w:tcPr>
          <w:p w:rsidR="00154FC6" w:rsidRPr="009B2958" w:rsidRDefault="00154FC6" w:rsidP="00CC7D75">
            <w:pPr>
              <w:jc w:val="center"/>
              <w:rPr>
                <w:rFonts w:ascii="Calibri" w:hAnsi="Calibri" w:cs="Calibri"/>
                <w:b/>
                <w:bCs/>
                <w:sz w:val="16"/>
                <w:szCs w:val="16"/>
              </w:rPr>
            </w:pPr>
            <w:r w:rsidRPr="009B2958">
              <w:rPr>
                <w:rFonts w:ascii="Calibri" w:hAnsi="Calibri" w:cs="Calibri"/>
                <w:b/>
                <w:bCs/>
                <w:sz w:val="16"/>
                <w:szCs w:val="16"/>
              </w:rPr>
              <w:t>"PAVIMENTACIÓN EN ZONA RURAL DE LA CALLE PRESA INFIERNILLO (ANTES AV. JUÁREZ) DE CALLE FCO. I. MADERO A CALLE PRESA LA VILLITA (ANTES EMILIANO ZAPATA NORTE) EN LA COMUNIDAD RURAL DE NUEVO VALLE DE MORENO, EN LEÓN, GTO."</w:t>
            </w:r>
          </w:p>
        </w:tc>
        <w:tc>
          <w:tcPr>
            <w:tcW w:w="3746" w:type="dxa"/>
          </w:tcPr>
          <w:p w:rsidR="00154FC6" w:rsidRDefault="00154FC6" w:rsidP="00CC7D75">
            <w:pPr>
              <w:jc w:val="center"/>
              <w:rPr>
                <w:rFonts w:ascii="Calibri" w:hAnsi="Calibri" w:cs="Calibri"/>
                <w:b/>
                <w:bCs/>
                <w:sz w:val="16"/>
                <w:szCs w:val="16"/>
              </w:rPr>
            </w:pPr>
          </w:p>
          <w:p w:rsidR="00154FC6" w:rsidRDefault="00154FC6" w:rsidP="00CC7D75">
            <w:pPr>
              <w:jc w:val="center"/>
              <w:rPr>
                <w:rFonts w:ascii="Calibri" w:hAnsi="Calibri" w:cs="Calibri"/>
                <w:b/>
                <w:bCs/>
                <w:sz w:val="16"/>
                <w:szCs w:val="16"/>
              </w:rPr>
            </w:pPr>
          </w:p>
          <w:p w:rsidR="00154FC6" w:rsidRPr="009B2958" w:rsidRDefault="00154FC6" w:rsidP="00CC7D75">
            <w:pPr>
              <w:jc w:val="center"/>
              <w:rPr>
                <w:rFonts w:ascii="Calibri" w:hAnsi="Calibri" w:cs="Calibri"/>
                <w:b/>
                <w:bCs/>
                <w:sz w:val="16"/>
                <w:szCs w:val="16"/>
              </w:rPr>
            </w:pPr>
            <w:r>
              <w:rPr>
                <w:rFonts w:ascii="Calibri" w:hAnsi="Calibri" w:cs="Calibri"/>
                <w:b/>
                <w:bCs/>
                <w:sz w:val="16"/>
                <w:szCs w:val="16"/>
              </w:rPr>
              <w:t>NINGUNA</w:t>
            </w:r>
          </w:p>
        </w:tc>
      </w:tr>
      <w:tr w:rsidR="00154FC6" w:rsidRPr="009B2958" w:rsidTr="00136025">
        <w:trPr>
          <w:trHeight w:val="477"/>
        </w:trPr>
        <w:tc>
          <w:tcPr>
            <w:tcW w:w="1600" w:type="dxa"/>
            <w:tcBorders>
              <w:top w:val="nil"/>
              <w:left w:val="single" w:sz="4" w:space="0" w:color="auto"/>
              <w:bottom w:val="single" w:sz="4" w:space="0" w:color="auto"/>
              <w:right w:val="single" w:sz="4" w:space="0" w:color="auto"/>
            </w:tcBorders>
            <w:shd w:val="clear" w:color="auto" w:fill="auto"/>
            <w:vAlign w:val="center"/>
          </w:tcPr>
          <w:p w:rsidR="00154FC6" w:rsidRPr="00FD7554" w:rsidRDefault="00154FC6" w:rsidP="00CC7D75">
            <w:pPr>
              <w:jc w:val="center"/>
              <w:rPr>
                <w:rFonts w:ascii="Calibri" w:hAnsi="Calibri" w:cs="Calibri"/>
                <w:color w:val="000000"/>
                <w:sz w:val="16"/>
                <w:szCs w:val="16"/>
              </w:rPr>
            </w:pPr>
            <w:r w:rsidRPr="00FD7554">
              <w:rPr>
                <w:rFonts w:ascii="Calibri" w:hAnsi="Calibri" w:cs="Calibri"/>
                <w:b/>
                <w:bCs/>
                <w:sz w:val="16"/>
                <w:szCs w:val="16"/>
              </w:rPr>
              <w:t>OA/064-QH/21</w:t>
            </w:r>
          </w:p>
        </w:tc>
        <w:tc>
          <w:tcPr>
            <w:tcW w:w="3479" w:type="dxa"/>
            <w:tcBorders>
              <w:top w:val="nil"/>
              <w:left w:val="single" w:sz="4" w:space="0" w:color="auto"/>
              <w:bottom w:val="single" w:sz="4" w:space="0" w:color="auto"/>
              <w:right w:val="single" w:sz="4" w:space="0" w:color="auto"/>
            </w:tcBorders>
            <w:shd w:val="clear" w:color="auto" w:fill="auto"/>
            <w:vAlign w:val="center"/>
          </w:tcPr>
          <w:p w:rsidR="00154FC6" w:rsidRPr="009B2958" w:rsidRDefault="00154FC6" w:rsidP="00CC7D75">
            <w:pPr>
              <w:jc w:val="center"/>
              <w:rPr>
                <w:rFonts w:ascii="Calibri" w:hAnsi="Calibri" w:cs="Calibri"/>
                <w:b/>
                <w:bCs/>
                <w:sz w:val="16"/>
                <w:szCs w:val="16"/>
              </w:rPr>
            </w:pPr>
            <w:r w:rsidRPr="009B2958">
              <w:rPr>
                <w:rFonts w:ascii="Calibri" w:hAnsi="Calibri" w:cs="Calibri"/>
                <w:b/>
                <w:bCs/>
                <w:sz w:val="16"/>
                <w:szCs w:val="16"/>
              </w:rPr>
              <w:t>"PAVIMENTACIÓN DE LA CALLE AURORA BOREAL, TRAMO: POTRERO DE CORPUS A DELTA, COL. NUEVO AMANECER</w:t>
            </w:r>
            <w:r>
              <w:rPr>
                <w:rFonts w:ascii="Calibri" w:hAnsi="Calibri" w:cs="Calibri"/>
                <w:b/>
                <w:bCs/>
                <w:sz w:val="16"/>
                <w:szCs w:val="16"/>
              </w:rPr>
              <w:t>.</w:t>
            </w:r>
            <w:r w:rsidRPr="009B2958">
              <w:rPr>
                <w:rFonts w:ascii="Calibri" w:hAnsi="Calibri" w:cs="Calibri"/>
                <w:b/>
                <w:bCs/>
                <w:sz w:val="16"/>
                <w:szCs w:val="16"/>
              </w:rPr>
              <w:t>"</w:t>
            </w:r>
          </w:p>
        </w:tc>
        <w:tc>
          <w:tcPr>
            <w:tcW w:w="3746" w:type="dxa"/>
          </w:tcPr>
          <w:p w:rsidR="00154FC6" w:rsidRDefault="00154FC6" w:rsidP="00CC7D75">
            <w:pPr>
              <w:jc w:val="center"/>
              <w:rPr>
                <w:rFonts w:ascii="Calibri" w:hAnsi="Calibri" w:cs="Calibri"/>
                <w:b/>
                <w:bCs/>
                <w:sz w:val="16"/>
                <w:szCs w:val="16"/>
              </w:rPr>
            </w:pPr>
          </w:p>
          <w:p w:rsidR="00154FC6" w:rsidRPr="009B2958" w:rsidRDefault="00154FC6" w:rsidP="00CC7D75">
            <w:pPr>
              <w:jc w:val="center"/>
              <w:rPr>
                <w:rFonts w:ascii="Calibri" w:hAnsi="Calibri" w:cs="Calibri"/>
                <w:b/>
                <w:bCs/>
                <w:sz w:val="16"/>
                <w:szCs w:val="16"/>
              </w:rPr>
            </w:pPr>
            <w:r>
              <w:rPr>
                <w:rFonts w:ascii="Calibri" w:hAnsi="Calibri" w:cs="Calibri"/>
                <w:b/>
                <w:bCs/>
                <w:sz w:val="16"/>
                <w:szCs w:val="16"/>
              </w:rPr>
              <w:t>NINGUNA</w:t>
            </w:r>
          </w:p>
        </w:tc>
      </w:tr>
    </w:tbl>
    <w:p w:rsidR="00154FC6" w:rsidRDefault="00154FC6" w:rsidP="00154FC6"/>
    <w:p w:rsidR="00A430B5" w:rsidRDefault="00A430B5" w:rsidP="00A430B5">
      <w:pPr>
        <w:jc w:val="both"/>
        <w:rPr>
          <w:rFonts w:ascii="Arial" w:hAnsi="Arial" w:cs="Arial"/>
        </w:rPr>
      </w:pPr>
      <w:r w:rsidRPr="00423A58">
        <w:rPr>
          <w:rFonts w:ascii="Arial" w:hAnsi="Arial" w:cs="Arial"/>
        </w:rPr>
        <w:t xml:space="preserve">Como resultado de las </w:t>
      </w:r>
      <w:r w:rsidRPr="00597002">
        <w:rPr>
          <w:rFonts w:ascii="Arial" w:hAnsi="Arial" w:cs="Arial"/>
        </w:rPr>
        <w:t>auditorías, se observó un</w:t>
      </w:r>
      <w:r w:rsidRPr="00423A58">
        <w:rPr>
          <w:rFonts w:ascii="Arial" w:hAnsi="Arial" w:cs="Arial"/>
        </w:rPr>
        <w:t xml:space="preserve"> monto irregular por la cantidad de </w:t>
      </w:r>
      <w:r>
        <w:rPr>
          <w:rFonts w:ascii="Arial" w:hAnsi="Arial" w:cs="Arial"/>
        </w:rPr>
        <w:t xml:space="preserve">          </w:t>
      </w:r>
      <w:r w:rsidRPr="00423A58">
        <w:rPr>
          <w:rFonts w:ascii="Arial" w:hAnsi="Arial" w:cs="Arial"/>
          <w:b/>
        </w:rPr>
        <w:t>$</w:t>
      </w:r>
      <w:r>
        <w:rPr>
          <w:rFonts w:ascii="Arial" w:hAnsi="Arial" w:cs="Arial"/>
          <w:b/>
        </w:rPr>
        <w:t>2’ 060, 450.85</w:t>
      </w:r>
      <w:r w:rsidRPr="00423A58">
        <w:rPr>
          <w:rFonts w:ascii="Arial" w:hAnsi="Arial" w:cs="Arial"/>
          <w:b/>
        </w:rPr>
        <w:t xml:space="preserve"> </w:t>
      </w:r>
      <w:r w:rsidRPr="00423A58">
        <w:rPr>
          <w:rFonts w:ascii="Arial" w:hAnsi="Arial" w:cs="Arial"/>
        </w:rPr>
        <w:t xml:space="preserve">pesos, por los siguientes rubros; </w:t>
      </w:r>
      <w:r w:rsidRPr="00C84A4C">
        <w:rPr>
          <w:rFonts w:ascii="Arial" w:hAnsi="Arial" w:cs="Arial"/>
          <w:b/>
          <w:i/>
        </w:rPr>
        <w:t>“Pagos indebidos por falta de documentación comprobatoria del gasto y volúmenes de conceptos de obra pagados y cobrados en exceso”</w:t>
      </w:r>
      <w:r w:rsidRPr="00423A58">
        <w:rPr>
          <w:rFonts w:ascii="Arial" w:hAnsi="Arial" w:cs="Arial"/>
        </w:rPr>
        <w:t xml:space="preserve">, al respecto se está en periodo de seguimiento y en espera de respuesta para su probable </w:t>
      </w:r>
      <w:r>
        <w:rPr>
          <w:rFonts w:ascii="Arial" w:hAnsi="Arial" w:cs="Arial"/>
        </w:rPr>
        <w:t>reintegro y/o solven</w:t>
      </w:r>
      <w:r w:rsidRPr="00423A58">
        <w:rPr>
          <w:rFonts w:ascii="Arial" w:hAnsi="Arial" w:cs="Arial"/>
        </w:rPr>
        <w:t>tación correspondiente.</w:t>
      </w:r>
    </w:p>
    <w:p w:rsidR="00A430B5" w:rsidRDefault="00A430B5" w:rsidP="00A430B5">
      <w:pPr>
        <w:jc w:val="both"/>
        <w:rPr>
          <w:rFonts w:ascii="Arial" w:hAnsi="Arial" w:cs="Arial"/>
        </w:rPr>
      </w:pPr>
    </w:p>
    <w:p w:rsidR="00A430B5" w:rsidRPr="00C7278D" w:rsidRDefault="00A430B5" w:rsidP="00A430B5">
      <w:pPr>
        <w:jc w:val="both"/>
        <w:rPr>
          <w:rFonts w:ascii="Calibri" w:hAnsi="Calibri"/>
          <w:bCs/>
          <w:color w:val="000000"/>
          <w:sz w:val="40"/>
          <w:szCs w:val="40"/>
          <w:lang w:eastAsia="es-MX"/>
        </w:rPr>
      </w:pPr>
      <w:r w:rsidRPr="008C40D3">
        <w:rPr>
          <w:rFonts w:ascii="Arial" w:hAnsi="Arial" w:cs="Arial"/>
        </w:rPr>
        <w:t xml:space="preserve">De dichas auditorías, se logró la fiscalización de un monto económico por la cantidad de </w:t>
      </w:r>
      <w:r w:rsidRPr="00C7278D">
        <w:rPr>
          <w:rFonts w:ascii="Arial" w:hAnsi="Arial" w:cs="Arial"/>
          <w:b/>
        </w:rPr>
        <w:t>$</w:t>
      </w:r>
      <w:r>
        <w:rPr>
          <w:rFonts w:ascii="Arial" w:hAnsi="Arial" w:cs="Arial"/>
          <w:b/>
        </w:rPr>
        <w:t>269’ 646, 881.42</w:t>
      </w:r>
      <w:r w:rsidRPr="00C7278D">
        <w:rPr>
          <w:rFonts w:ascii="Arial" w:hAnsi="Arial" w:cs="Arial"/>
          <w:b/>
        </w:rPr>
        <w:t xml:space="preserve"> </w:t>
      </w:r>
      <w:r w:rsidRPr="00C7278D">
        <w:rPr>
          <w:rFonts w:ascii="Arial" w:hAnsi="Arial" w:cs="Arial"/>
        </w:rPr>
        <w:t>pesos.</w:t>
      </w:r>
    </w:p>
    <w:p w:rsidR="00A430B5" w:rsidRDefault="00A430B5" w:rsidP="00154FC6"/>
    <w:p w:rsidR="00A430B5" w:rsidRPr="00FA4032" w:rsidRDefault="00A430B5" w:rsidP="00A430B5">
      <w:pPr>
        <w:spacing w:line="276" w:lineRule="auto"/>
        <w:jc w:val="both"/>
        <w:rPr>
          <w:rStyle w:val="Textoennegrita"/>
          <w:rFonts w:ascii="Arial" w:hAnsi="Arial" w:cs="Arial"/>
          <w:color w:val="002060"/>
          <w:lang w:eastAsia="es-ES"/>
        </w:rPr>
      </w:pPr>
      <w:r w:rsidRPr="00FA4032">
        <w:rPr>
          <w:rStyle w:val="Textoennegrita"/>
          <w:rFonts w:ascii="Arial" w:hAnsi="Arial" w:cs="Arial"/>
          <w:color w:val="002060"/>
          <w:lang w:eastAsia="es-ES"/>
        </w:rPr>
        <w:t>Beneficios:</w:t>
      </w:r>
    </w:p>
    <w:p w:rsidR="00A430B5" w:rsidRPr="00CD2F4B" w:rsidRDefault="00A430B5" w:rsidP="00A430B5">
      <w:pPr>
        <w:spacing w:line="276" w:lineRule="auto"/>
        <w:jc w:val="both"/>
        <w:rPr>
          <w:rStyle w:val="Textoennegrita"/>
          <w:rFonts w:ascii="Arial" w:hAnsi="Arial" w:cs="Arial"/>
          <w:color w:val="000000" w:themeColor="text1"/>
          <w:lang w:eastAsia="es-ES"/>
        </w:rPr>
      </w:pPr>
    </w:p>
    <w:p w:rsidR="00A430B5" w:rsidRDefault="00A430B5" w:rsidP="00A430B5">
      <w:pPr>
        <w:jc w:val="both"/>
        <w:rPr>
          <w:rFonts w:ascii="Arial" w:hAnsi="Arial" w:cs="Arial"/>
        </w:rPr>
      </w:pPr>
      <w:r w:rsidRPr="00DE76E2">
        <w:rPr>
          <w:rFonts w:ascii="Arial" w:hAnsi="Arial" w:cs="Arial"/>
        </w:rPr>
        <w:t xml:space="preserve">En el presente bimestre y respecto a los rubros de: </w:t>
      </w:r>
      <w:r w:rsidRPr="00DE76E2">
        <w:rPr>
          <w:rFonts w:ascii="Arial" w:hAnsi="Arial" w:cs="Arial"/>
          <w:b/>
          <w:i/>
        </w:rPr>
        <w:t>pagos indebidos y volúmenes de conceptos de obra cobrados en exceso</w:t>
      </w:r>
      <w:r>
        <w:rPr>
          <w:rFonts w:ascii="Arial" w:hAnsi="Arial" w:cs="Arial"/>
          <w:b/>
          <w:i/>
        </w:rPr>
        <w:t xml:space="preserve">, así como </w:t>
      </w:r>
      <w:r w:rsidRPr="00DE76E2">
        <w:rPr>
          <w:rFonts w:ascii="Arial" w:hAnsi="Arial" w:cs="Arial"/>
          <w:b/>
          <w:i/>
        </w:rPr>
        <w:t>aplicación de penas convencionales</w:t>
      </w:r>
      <w:r w:rsidRPr="00DE76E2">
        <w:rPr>
          <w:rFonts w:ascii="Arial" w:hAnsi="Arial" w:cs="Arial"/>
          <w:b/>
        </w:rPr>
        <w:t xml:space="preserve">, </w:t>
      </w:r>
      <w:r w:rsidRPr="00DE76E2">
        <w:rPr>
          <w:rFonts w:ascii="Arial" w:hAnsi="Arial" w:cs="Arial"/>
        </w:rPr>
        <w:t xml:space="preserve">se recuperó a favor del erario público un monto por la cantidad de </w:t>
      </w:r>
      <w:r w:rsidRPr="00550475">
        <w:rPr>
          <w:rFonts w:ascii="Arial" w:hAnsi="Arial" w:cs="Arial"/>
          <w:b/>
        </w:rPr>
        <w:t>$683,287.72 pesos</w:t>
      </w:r>
      <w:r w:rsidRPr="00DE76E2">
        <w:rPr>
          <w:rFonts w:ascii="Arial" w:hAnsi="Arial" w:cs="Arial"/>
          <w:b/>
        </w:rPr>
        <w:t xml:space="preserve"> </w:t>
      </w:r>
      <w:r w:rsidRPr="00DE76E2">
        <w:rPr>
          <w:rFonts w:ascii="Arial" w:hAnsi="Arial" w:cs="Arial"/>
        </w:rPr>
        <w:t>IVA incluido, correspondiente a las siguientes obras:</w:t>
      </w:r>
    </w:p>
    <w:p w:rsidR="00A430B5" w:rsidRDefault="00A430B5" w:rsidP="00A430B5">
      <w:pPr>
        <w:jc w:val="both"/>
        <w:rPr>
          <w:rFonts w:ascii="Arial" w:hAnsi="Arial" w:cs="Arial"/>
        </w:rPr>
      </w:pPr>
    </w:p>
    <w:tbl>
      <w:tblPr>
        <w:tblStyle w:val="Tablaconcuadrcula"/>
        <w:tblW w:w="8801" w:type="dxa"/>
        <w:tblLayout w:type="fixed"/>
        <w:tblLook w:val="04A0" w:firstRow="1" w:lastRow="0" w:firstColumn="1" w:lastColumn="0" w:noHBand="0" w:noVBand="1"/>
      </w:tblPr>
      <w:tblGrid>
        <w:gridCol w:w="1178"/>
        <w:gridCol w:w="3812"/>
        <w:gridCol w:w="3811"/>
      </w:tblGrid>
      <w:tr w:rsidR="00A430B5" w:rsidRPr="00A31409" w:rsidTr="00A90A97">
        <w:trPr>
          <w:trHeight w:val="310"/>
        </w:trPr>
        <w:tc>
          <w:tcPr>
            <w:tcW w:w="1178" w:type="dxa"/>
            <w:shd w:val="clear" w:color="auto" w:fill="002060"/>
            <w:vAlign w:val="center"/>
          </w:tcPr>
          <w:p w:rsidR="00A430B5" w:rsidRPr="00007EED" w:rsidRDefault="00A430B5" w:rsidP="00CC7D75">
            <w:pPr>
              <w:spacing w:line="276" w:lineRule="auto"/>
              <w:jc w:val="center"/>
              <w:rPr>
                <w:rFonts w:ascii="Arial" w:hAnsi="Arial" w:cs="Arial"/>
                <w:b/>
                <w:color w:val="FFFFFF" w:themeColor="background1"/>
                <w:sz w:val="16"/>
                <w:szCs w:val="16"/>
              </w:rPr>
            </w:pPr>
            <w:r w:rsidRPr="00007EED">
              <w:rPr>
                <w:rFonts w:ascii="Arial" w:hAnsi="Arial" w:cs="Arial"/>
                <w:b/>
                <w:color w:val="FFFFFF" w:themeColor="background1"/>
                <w:sz w:val="16"/>
                <w:szCs w:val="16"/>
              </w:rPr>
              <w:t>ORDEN DE AUDITORÍA</w:t>
            </w:r>
          </w:p>
        </w:tc>
        <w:tc>
          <w:tcPr>
            <w:tcW w:w="3811" w:type="dxa"/>
            <w:shd w:val="clear" w:color="auto" w:fill="002060"/>
            <w:vAlign w:val="center"/>
          </w:tcPr>
          <w:p w:rsidR="00A430B5" w:rsidRPr="00007EED" w:rsidRDefault="00A430B5" w:rsidP="00CC7D75">
            <w:pPr>
              <w:spacing w:line="276" w:lineRule="auto"/>
              <w:jc w:val="center"/>
              <w:rPr>
                <w:rFonts w:ascii="Arial" w:hAnsi="Arial" w:cs="Arial"/>
                <w:b/>
                <w:color w:val="FFFFFF" w:themeColor="background1"/>
                <w:sz w:val="16"/>
                <w:szCs w:val="16"/>
              </w:rPr>
            </w:pPr>
            <w:r w:rsidRPr="00007EED">
              <w:rPr>
                <w:rFonts w:ascii="Arial" w:hAnsi="Arial" w:cs="Arial"/>
                <w:b/>
                <w:color w:val="FFFFFF" w:themeColor="background1"/>
                <w:sz w:val="16"/>
                <w:szCs w:val="16"/>
              </w:rPr>
              <w:t>OBRA</w:t>
            </w:r>
          </w:p>
        </w:tc>
        <w:tc>
          <w:tcPr>
            <w:tcW w:w="3811" w:type="dxa"/>
            <w:shd w:val="clear" w:color="auto" w:fill="002060"/>
            <w:vAlign w:val="center"/>
          </w:tcPr>
          <w:p w:rsidR="00A430B5" w:rsidRPr="00007EED" w:rsidRDefault="00A430B5" w:rsidP="00CC7D75">
            <w:pPr>
              <w:spacing w:line="276" w:lineRule="auto"/>
              <w:jc w:val="center"/>
              <w:rPr>
                <w:rFonts w:ascii="Arial" w:hAnsi="Arial" w:cs="Arial"/>
                <w:b/>
                <w:color w:val="FFFFFF" w:themeColor="background1"/>
                <w:sz w:val="16"/>
                <w:szCs w:val="16"/>
              </w:rPr>
            </w:pPr>
            <w:r>
              <w:rPr>
                <w:rFonts w:ascii="Arial" w:hAnsi="Arial" w:cs="Arial"/>
                <w:b/>
                <w:color w:val="FFFFFF" w:themeColor="background1"/>
                <w:sz w:val="16"/>
                <w:szCs w:val="16"/>
              </w:rPr>
              <w:t>MONTO RECUPERADO</w:t>
            </w:r>
          </w:p>
        </w:tc>
      </w:tr>
      <w:tr w:rsidR="00A430B5" w:rsidRPr="00A31409" w:rsidTr="00136025">
        <w:trPr>
          <w:trHeight w:val="695"/>
        </w:trPr>
        <w:tc>
          <w:tcPr>
            <w:tcW w:w="1178" w:type="dxa"/>
            <w:tcBorders>
              <w:top w:val="single" w:sz="8" w:space="0" w:color="auto"/>
              <w:left w:val="single" w:sz="8" w:space="0" w:color="auto"/>
              <w:bottom w:val="single" w:sz="4" w:space="0" w:color="auto"/>
              <w:right w:val="single" w:sz="4" w:space="0" w:color="auto"/>
            </w:tcBorders>
            <w:shd w:val="clear" w:color="auto" w:fill="auto"/>
            <w:vAlign w:val="center"/>
          </w:tcPr>
          <w:p w:rsidR="00A430B5" w:rsidRPr="00493DB7" w:rsidRDefault="00A430B5" w:rsidP="00CC7D75">
            <w:pPr>
              <w:spacing w:line="276" w:lineRule="auto"/>
              <w:jc w:val="center"/>
              <w:rPr>
                <w:rFonts w:ascii="Calibri" w:hAnsi="Calibri" w:cs="Calibri"/>
                <w:b/>
                <w:color w:val="000000"/>
                <w:sz w:val="16"/>
                <w:szCs w:val="16"/>
                <w:highlight w:val="yellow"/>
              </w:rPr>
            </w:pPr>
            <w:r w:rsidRPr="00C934EB">
              <w:rPr>
                <w:rFonts w:ascii="Calibri" w:hAnsi="Calibri" w:cs="Calibri"/>
                <w:b/>
                <w:sz w:val="16"/>
                <w:szCs w:val="16"/>
              </w:rPr>
              <w:t>OA/064-I/20</w:t>
            </w:r>
          </w:p>
        </w:tc>
        <w:tc>
          <w:tcPr>
            <w:tcW w:w="3811" w:type="dxa"/>
            <w:tcBorders>
              <w:top w:val="nil"/>
              <w:left w:val="single" w:sz="4" w:space="0" w:color="auto"/>
              <w:bottom w:val="single" w:sz="4" w:space="0" w:color="auto"/>
              <w:right w:val="single" w:sz="4" w:space="0" w:color="auto"/>
            </w:tcBorders>
            <w:shd w:val="clear" w:color="auto" w:fill="auto"/>
            <w:vAlign w:val="center"/>
          </w:tcPr>
          <w:p w:rsidR="00A430B5" w:rsidRPr="00493DB7" w:rsidRDefault="00A430B5" w:rsidP="00610EB1">
            <w:pPr>
              <w:jc w:val="center"/>
              <w:rPr>
                <w:rFonts w:ascii="Calibri" w:hAnsi="Calibri" w:cs="Calibri"/>
                <w:b/>
                <w:color w:val="000000"/>
                <w:sz w:val="16"/>
                <w:szCs w:val="16"/>
                <w:highlight w:val="yellow"/>
              </w:rPr>
            </w:pPr>
            <w:r>
              <w:rPr>
                <w:rFonts w:ascii="Calibri" w:hAnsi="Calibri" w:cs="Calibri"/>
                <w:b/>
                <w:sz w:val="16"/>
                <w:szCs w:val="16"/>
              </w:rPr>
              <w:t>“</w:t>
            </w:r>
            <w:r w:rsidRPr="00C934EB">
              <w:rPr>
                <w:rFonts w:ascii="Calibri" w:hAnsi="Calibri" w:cs="Calibri"/>
                <w:b/>
                <w:sz w:val="16"/>
                <w:szCs w:val="16"/>
              </w:rPr>
              <w:t>PRIMERA ETAPA ENTRONQ</w:t>
            </w:r>
            <w:r w:rsidR="00610EB1">
              <w:rPr>
                <w:rFonts w:ascii="Calibri" w:hAnsi="Calibri" w:cs="Calibri"/>
                <w:b/>
                <w:sz w:val="16"/>
                <w:szCs w:val="16"/>
              </w:rPr>
              <w:t>UE DE CARRETERA ESTATAL LEON-CUER</w:t>
            </w:r>
            <w:r w:rsidRPr="00C934EB">
              <w:rPr>
                <w:rFonts w:ascii="Calibri" w:hAnsi="Calibri" w:cs="Calibri"/>
                <w:b/>
                <w:sz w:val="16"/>
                <w:szCs w:val="16"/>
              </w:rPr>
              <w:t>A</w:t>
            </w:r>
            <w:r w:rsidR="00610EB1">
              <w:rPr>
                <w:rFonts w:ascii="Calibri" w:hAnsi="Calibri" w:cs="Calibri"/>
                <w:b/>
                <w:sz w:val="16"/>
                <w:szCs w:val="16"/>
              </w:rPr>
              <w:t>MA</w:t>
            </w:r>
            <w:r w:rsidRPr="00C934EB">
              <w:rPr>
                <w:rFonts w:ascii="Calibri" w:hAnsi="Calibri" w:cs="Calibri"/>
                <w:b/>
                <w:sz w:val="16"/>
                <w:szCs w:val="16"/>
              </w:rPr>
              <w:t>RO</w:t>
            </w:r>
            <w:r w:rsidR="00610EB1">
              <w:rPr>
                <w:rFonts w:ascii="Calibri" w:hAnsi="Calibri" w:cs="Calibri"/>
                <w:b/>
                <w:sz w:val="16"/>
                <w:szCs w:val="16"/>
              </w:rPr>
              <w:t xml:space="preserve"> </w:t>
            </w:r>
            <w:r w:rsidRPr="00C934EB">
              <w:rPr>
                <w:rFonts w:ascii="Calibri" w:hAnsi="Calibri" w:cs="Calibri"/>
                <w:b/>
                <w:sz w:val="16"/>
                <w:szCs w:val="16"/>
              </w:rPr>
              <w:t>Y CARRETERA LOS RAMIREZ.</w:t>
            </w:r>
            <w:r>
              <w:rPr>
                <w:rFonts w:ascii="Calibri" w:hAnsi="Calibri" w:cs="Calibri"/>
                <w:b/>
                <w:sz w:val="16"/>
                <w:szCs w:val="16"/>
              </w:rPr>
              <w:t>”</w:t>
            </w:r>
          </w:p>
        </w:tc>
        <w:tc>
          <w:tcPr>
            <w:tcW w:w="3811" w:type="dxa"/>
            <w:shd w:val="clear" w:color="auto" w:fill="auto"/>
          </w:tcPr>
          <w:p w:rsidR="00A430B5" w:rsidRDefault="00A430B5" w:rsidP="00CC7D75">
            <w:pPr>
              <w:ind w:left="323"/>
              <w:jc w:val="center"/>
              <w:rPr>
                <w:rFonts w:ascii="Calibri" w:hAnsi="Calibri" w:cs="Calibri"/>
                <w:b/>
                <w:sz w:val="16"/>
                <w:szCs w:val="16"/>
              </w:rPr>
            </w:pPr>
          </w:p>
          <w:p w:rsidR="00A430B5" w:rsidRPr="00041BBA" w:rsidRDefault="00A430B5" w:rsidP="00CC7D75">
            <w:pPr>
              <w:ind w:left="323"/>
              <w:jc w:val="center"/>
              <w:rPr>
                <w:sz w:val="16"/>
                <w:szCs w:val="16"/>
                <w:highlight w:val="yellow"/>
              </w:rPr>
            </w:pPr>
            <w:r w:rsidRPr="002A4E83">
              <w:rPr>
                <w:rFonts w:ascii="Calibri" w:hAnsi="Calibri" w:cs="Calibri"/>
                <w:b/>
                <w:sz w:val="16"/>
                <w:szCs w:val="16"/>
              </w:rPr>
              <w:t>DEFICIENTE CONTROL PRESUPUESTAL EN EL PAGO DE ESTIMACIONES</w:t>
            </w:r>
            <w:r>
              <w:rPr>
                <w:rFonts w:ascii="Calibri" w:hAnsi="Calibri" w:cs="Calibri"/>
                <w:b/>
                <w:sz w:val="16"/>
                <w:szCs w:val="16"/>
              </w:rPr>
              <w:t xml:space="preserve">  $433,545.89 PESOS.</w:t>
            </w:r>
          </w:p>
        </w:tc>
      </w:tr>
      <w:tr w:rsidR="00A430B5" w:rsidRPr="00A31409" w:rsidTr="00136025">
        <w:trPr>
          <w:trHeight w:val="695"/>
        </w:trPr>
        <w:tc>
          <w:tcPr>
            <w:tcW w:w="1178" w:type="dxa"/>
            <w:tcBorders>
              <w:top w:val="single" w:sz="8" w:space="0" w:color="auto"/>
              <w:left w:val="single" w:sz="8" w:space="0" w:color="auto"/>
              <w:bottom w:val="single" w:sz="4" w:space="0" w:color="auto"/>
              <w:right w:val="single" w:sz="4" w:space="0" w:color="auto"/>
            </w:tcBorders>
            <w:shd w:val="clear" w:color="auto" w:fill="auto"/>
            <w:vAlign w:val="center"/>
          </w:tcPr>
          <w:p w:rsidR="00A430B5" w:rsidRPr="00493DB7" w:rsidRDefault="00A430B5" w:rsidP="00CC7D75">
            <w:pPr>
              <w:jc w:val="center"/>
              <w:rPr>
                <w:rFonts w:ascii="Calibri" w:hAnsi="Calibri" w:cs="Calibri"/>
                <w:b/>
                <w:sz w:val="16"/>
                <w:szCs w:val="16"/>
              </w:rPr>
            </w:pPr>
          </w:p>
          <w:p w:rsidR="00A430B5" w:rsidRPr="00493DB7" w:rsidRDefault="00A430B5" w:rsidP="00CC7D75">
            <w:pPr>
              <w:jc w:val="center"/>
              <w:rPr>
                <w:rFonts w:ascii="Calibri" w:hAnsi="Calibri" w:cs="Calibri"/>
                <w:b/>
                <w:sz w:val="16"/>
                <w:szCs w:val="16"/>
                <w:lang w:eastAsia="es-MX"/>
              </w:rPr>
            </w:pPr>
            <w:r w:rsidRPr="00493DB7">
              <w:rPr>
                <w:rFonts w:ascii="Calibri" w:hAnsi="Calibri" w:cs="Calibri"/>
                <w:b/>
                <w:sz w:val="16"/>
                <w:szCs w:val="16"/>
              </w:rPr>
              <w:t>OA/013-G/20</w:t>
            </w:r>
          </w:p>
          <w:p w:rsidR="00A430B5" w:rsidRPr="00C934EB" w:rsidRDefault="00A430B5" w:rsidP="00CC7D75">
            <w:pPr>
              <w:spacing w:line="276" w:lineRule="auto"/>
              <w:jc w:val="center"/>
              <w:rPr>
                <w:rFonts w:ascii="Calibri" w:hAnsi="Calibri" w:cs="Calibri"/>
                <w:b/>
                <w:sz w:val="16"/>
                <w:szCs w:val="16"/>
              </w:rPr>
            </w:pPr>
          </w:p>
        </w:tc>
        <w:tc>
          <w:tcPr>
            <w:tcW w:w="3811" w:type="dxa"/>
            <w:tcBorders>
              <w:top w:val="nil"/>
              <w:left w:val="single" w:sz="4" w:space="0" w:color="auto"/>
              <w:bottom w:val="single" w:sz="4" w:space="0" w:color="auto"/>
              <w:right w:val="single" w:sz="4" w:space="0" w:color="auto"/>
            </w:tcBorders>
            <w:shd w:val="clear" w:color="auto" w:fill="auto"/>
            <w:vAlign w:val="center"/>
          </w:tcPr>
          <w:p w:rsidR="00A430B5" w:rsidRDefault="00A430B5" w:rsidP="00CC7D75">
            <w:pPr>
              <w:jc w:val="center"/>
              <w:rPr>
                <w:rFonts w:ascii="Calibri" w:hAnsi="Calibri" w:cs="Calibri"/>
                <w:b/>
                <w:sz w:val="16"/>
                <w:szCs w:val="16"/>
              </w:rPr>
            </w:pPr>
          </w:p>
          <w:p w:rsidR="00A430B5" w:rsidRPr="00493DB7" w:rsidRDefault="00A430B5" w:rsidP="00CC7D75">
            <w:pPr>
              <w:jc w:val="center"/>
              <w:rPr>
                <w:rFonts w:ascii="Calibri" w:hAnsi="Calibri" w:cs="Calibri"/>
                <w:b/>
                <w:sz w:val="16"/>
                <w:szCs w:val="16"/>
                <w:lang w:eastAsia="es-MX"/>
              </w:rPr>
            </w:pPr>
            <w:r w:rsidRPr="00493DB7">
              <w:rPr>
                <w:rFonts w:ascii="Calibri" w:hAnsi="Calibri" w:cs="Calibri"/>
                <w:b/>
                <w:sz w:val="16"/>
                <w:szCs w:val="16"/>
              </w:rPr>
              <w:t>“PAVIMENTACION DE LA CALLE PAULINO DURAN TRAMO: BLVD. JUAN ALONSO DE TORRES A.C. RODRIGO MORENO ZERMEÑO; UBICACIÓN COLONIA LEON I.”</w:t>
            </w:r>
          </w:p>
          <w:p w:rsidR="00A430B5" w:rsidRDefault="00A430B5" w:rsidP="00CC7D75">
            <w:pPr>
              <w:jc w:val="center"/>
              <w:rPr>
                <w:rFonts w:ascii="Calibri" w:hAnsi="Calibri" w:cs="Calibri"/>
                <w:b/>
                <w:sz w:val="16"/>
                <w:szCs w:val="16"/>
              </w:rPr>
            </w:pPr>
          </w:p>
        </w:tc>
        <w:tc>
          <w:tcPr>
            <w:tcW w:w="3811" w:type="dxa"/>
            <w:shd w:val="clear" w:color="auto" w:fill="auto"/>
          </w:tcPr>
          <w:p w:rsidR="00A430B5" w:rsidRDefault="00A430B5" w:rsidP="00CC7D75">
            <w:pPr>
              <w:jc w:val="center"/>
              <w:rPr>
                <w:rFonts w:ascii="Calibri" w:hAnsi="Calibri" w:cs="Calibri"/>
                <w:b/>
                <w:sz w:val="16"/>
                <w:szCs w:val="16"/>
              </w:rPr>
            </w:pPr>
          </w:p>
          <w:p w:rsidR="00A430B5" w:rsidRDefault="00A430B5" w:rsidP="00CC7D75">
            <w:pPr>
              <w:ind w:left="323"/>
              <w:jc w:val="center"/>
              <w:rPr>
                <w:rFonts w:ascii="Calibri" w:hAnsi="Calibri" w:cs="Calibri"/>
                <w:b/>
                <w:sz w:val="16"/>
                <w:szCs w:val="16"/>
              </w:rPr>
            </w:pPr>
            <w:r>
              <w:rPr>
                <w:rFonts w:ascii="Calibri" w:hAnsi="Calibri" w:cs="Calibri"/>
                <w:b/>
                <w:sz w:val="16"/>
                <w:szCs w:val="16"/>
              </w:rPr>
              <w:t>VOLÚMENES DE CONCEPTOS DE OBRA COBRADOS EN EXCESO $5,354.70</w:t>
            </w:r>
            <w:r w:rsidRPr="00041BBA">
              <w:rPr>
                <w:rFonts w:ascii="Calibri" w:hAnsi="Calibri" w:cs="Calibri"/>
                <w:b/>
                <w:sz w:val="16"/>
                <w:szCs w:val="16"/>
              </w:rPr>
              <w:t xml:space="preserve"> PESOS </w:t>
            </w:r>
          </w:p>
        </w:tc>
      </w:tr>
      <w:tr w:rsidR="00A430B5" w:rsidRPr="00A31409" w:rsidTr="00136025">
        <w:trPr>
          <w:trHeight w:val="948"/>
        </w:trPr>
        <w:tc>
          <w:tcPr>
            <w:tcW w:w="1178" w:type="dxa"/>
            <w:tcBorders>
              <w:top w:val="single" w:sz="4" w:space="0" w:color="auto"/>
              <w:left w:val="single" w:sz="4" w:space="0" w:color="auto"/>
              <w:bottom w:val="single" w:sz="4" w:space="0" w:color="auto"/>
              <w:right w:val="single" w:sz="4" w:space="0" w:color="auto"/>
            </w:tcBorders>
            <w:shd w:val="clear" w:color="auto" w:fill="auto"/>
            <w:vAlign w:val="center"/>
          </w:tcPr>
          <w:p w:rsidR="00A430B5" w:rsidRPr="003C5920" w:rsidRDefault="00A430B5" w:rsidP="00CC7D75">
            <w:pPr>
              <w:jc w:val="center"/>
              <w:rPr>
                <w:rFonts w:ascii="Calibri" w:hAnsi="Calibri" w:cs="Calibri"/>
                <w:b/>
                <w:sz w:val="16"/>
                <w:szCs w:val="16"/>
              </w:rPr>
            </w:pPr>
            <w:r w:rsidRPr="003C5920">
              <w:rPr>
                <w:rFonts w:ascii="Calibri" w:hAnsi="Calibri" w:cs="Calibri"/>
                <w:b/>
                <w:sz w:val="16"/>
                <w:szCs w:val="16"/>
              </w:rPr>
              <w:t>OA/021-PG-IMUVI/19</w:t>
            </w:r>
          </w:p>
        </w:tc>
        <w:tc>
          <w:tcPr>
            <w:tcW w:w="3811" w:type="dxa"/>
            <w:tcBorders>
              <w:top w:val="single" w:sz="4" w:space="0" w:color="auto"/>
              <w:left w:val="nil"/>
              <w:bottom w:val="single" w:sz="4" w:space="0" w:color="auto"/>
              <w:right w:val="single" w:sz="4" w:space="0" w:color="auto"/>
            </w:tcBorders>
            <w:shd w:val="clear" w:color="auto" w:fill="auto"/>
            <w:vAlign w:val="center"/>
          </w:tcPr>
          <w:p w:rsidR="00A430B5" w:rsidRPr="003C5920" w:rsidRDefault="00A430B5" w:rsidP="00CC7D75">
            <w:pPr>
              <w:jc w:val="center"/>
              <w:rPr>
                <w:rFonts w:ascii="Calibri" w:hAnsi="Calibri" w:cs="Calibri"/>
                <w:b/>
                <w:sz w:val="16"/>
                <w:szCs w:val="16"/>
              </w:rPr>
            </w:pPr>
            <w:r w:rsidRPr="003C5920">
              <w:rPr>
                <w:rFonts w:ascii="Calibri" w:hAnsi="Calibri" w:cs="Calibri"/>
                <w:b/>
                <w:sz w:val="16"/>
                <w:szCs w:val="16"/>
              </w:rPr>
              <w:t>“EDIFICACIÓN DEL CONJUNTO HABITACIONAL LAS AMÉRICAS”</w:t>
            </w:r>
          </w:p>
        </w:tc>
        <w:tc>
          <w:tcPr>
            <w:tcW w:w="3811" w:type="dxa"/>
            <w:shd w:val="clear" w:color="auto" w:fill="auto"/>
          </w:tcPr>
          <w:p w:rsidR="00A430B5" w:rsidRDefault="00A430B5" w:rsidP="00CC7D75">
            <w:pPr>
              <w:jc w:val="center"/>
              <w:rPr>
                <w:rFonts w:ascii="Calibri" w:hAnsi="Calibri" w:cs="Calibri"/>
                <w:b/>
                <w:sz w:val="16"/>
                <w:szCs w:val="16"/>
              </w:rPr>
            </w:pPr>
          </w:p>
          <w:p w:rsidR="00A430B5" w:rsidRPr="003C5920" w:rsidRDefault="00A430B5" w:rsidP="00CC7D75">
            <w:pPr>
              <w:jc w:val="center"/>
              <w:rPr>
                <w:rFonts w:ascii="Calibri" w:hAnsi="Calibri" w:cs="Calibri"/>
                <w:b/>
                <w:sz w:val="16"/>
                <w:szCs w:val="16"/>
              </w:rPr>
            </w:pPr>
            <w:r w:rsidRPr="003C5920">
              <w:rPr>
                <w:rFonts w:ascii="Calibri" w:hAnsi="Calibri" w:cs="Calibri"/>
                <w:b/>
                <w:sz w:val="16"/>
                <w:szCs w:val="16"/>
              </w:rPr>
              <w:t xml:space="preserve">APLICACIÓN DE PENAS CONVENCIONALES POR INCUMPLIMIENTO AL CALENDARIO DE OBRA </w:t>
            </w:r>
            <w:r>
              <w:rPr>
                <w:rFonts w:ascii="Calibri" w:hAnsi="Calibri" w:cs="Calibri"/>
                <w:b/>
                <w:sz w:val="16"/>
                <w:szCs w:val="16"/>
              </w:rPr>
              <w:t xml:space="preserve">AUTORIZADO </w:t>
            </w:r>
            <w:r w:rsidRPr="003C5920">
              <w:rPr>
                <w:rFonts w:ascii="Calibri" w:hAnsi="Calibri" w:cs="Calibri"/>
                <w:b/>
                <w:sz w:val="16"/>
                <w:szCs w:val="16"/>
              </w:rPr>
              <w:t>$184,934.26 PESOS.</w:t>
            </w:r>
          </w:p>
        </w:tc>
      </w:tr>
      <w:tr w:rsidR="00A430B5" w:rsidRPr="00A31409" w:rsidTr="00136025">
        <w:trPr>
          <w:trHeight w:val="679"/>
        </w:trPr>
        <w:tc>
          <w:tcPr>
            <w:tcW w:w="1178" w:type="dxa"/>
            <w:tcBorders>
              <w:top w:val="single" w:sz="4" w:space="0" w:color="auto"/>
              <w:left w:val="single" w:sz="4" w:space="0" w:color="auto"/>
              <w:bottom w:val="single" w:sz="4" w:space="0" w:color="auto"/>
              <w:right w:val="single" w:sz="4" w:space="0" w:color="auto"/>
            </w:tcBorders>
            <w:shd w:val="clear" w:color="auto" w:fill="auto"/>
            <w:vAlign w:val="center"/>
          </w:tcPr>
          <w:p w:rsidR="00A430B5" w:rsidRPr="003C5920" w:rsidRDefault="00A430B5" w:rsidP="00CC7D75">
            <w:pPr>
              <w:jc w:val="center"/>
              <w:rPr>
                <w:rFonts w:ascii="Calibri" w:hAnsi="Calibri" w:cs="Calibri"/>
                <w:b/>
                <w:sz w:val="16"/>
                <w:szCs w:val="16"/>
              </w:rPr>
            </w:pPr>
            <w:r w:rsidRPr="003C5920">
              <w:rPr>
                <w:rFonts w:ascii="Calibri" w:hAnsi="Calibri" w:cs="Calibri"/>
                <w:b/>
                <w:sz w:val="16"/>
                <w:szCs w:val="16"/>
              </w:rPr>
              <w:t>OA/032-I/20</w:t>
            </w:r>
          </w:p>
        </w:tc>
        <w:tc>
          <w:tcPr>
            <w:tcW w:w="3811" w:type="dxa"/>
            <w:tcBorders>
              <w:top w:val="single" w:sz="4" w:space="0" w:color="auto"/>
              <w:left w:val="nil"/>
              <w:bottom w:val="single" w:sz="4" w:space="0" w:color="auto"/>
              <w:right w:val="single" w:sz="4" w:space="0" w:color="auto"/>
            </w:tcBorders>
            <w:shd w:val="clear" w:color="auto" w:fill="auto"/>
            <w:vAlign w:val="center"/>
          </w:tcPr>
          <w:p w:rsidR="00A430B5" w:rsidRPr="003C5920" w:rsidRDefault="00A430B5" w:rsidP="00CC7D75">
            <w:pPr>
              <w:jc w:val="center"/>
              <w:rPr>
                <w:rFonts w:ascii="Calibri" w:hAnsi="Calibri" w:cs="Calibri"/>
                <w:b/>
                <w:sz w:val="16"/>
                <w:szCs w:val="16"/>
              </w:rPr>
            </w:pPr>
            <w:r>
              <w:rPr>
                <w:rFonts w:ascii="Calibri" w:hAnsi="Calibri" w:cs="Calibri"/>
                <w:b/>
                <w:sz w:val="16"/>
                <w:szCs w:val="16"/>
              </w:rPr>
              <w:t>“</w:t>
            </w:r>
            <w:r w:rsidRPr="003C5920">
              <w:rPr>
                <w:rFonts w:ascii="Calibri" w:hAnsi="Calibri" w:cs="Calibri"/>
                <w:b/>
                <w:sz w:val="16"/>
                <w:szCs w:val="16"/>
              </w:rPr>
              <w:t>PAVIMENTACIÓN DE LA CALLE LUCIO CABAÑAS TRAMO: 26 DE AGOSTO A 14 DE MAYO COL. MORELOS.</w:t>
            </w:r>
            <w:r>
              <w:rPr>
                <w:rFonts w:ascii="Calibri" w:hAnsi="Calibri" w:cs="Calibri"/>
                <w:b/>
                <w:sz w:val="16"/>
                <w:szCs w:val="16"/>
              </w:rPr>
              <w:t>”</w:t>
            </w:r>
          </w:p>
        </w:tc>
        <w:tc>
          <w:tcPr>
            <w:tcW w:w="3811" w:type="dxa"/>
            <w:shd w:val="clear" w:color="auto" w:fill="auto"/>
          </w:tcPr>
          <w:p w:rsidR="00A430B5" w:rsidRDefault="00A430B5" w:rsidP="00CC7D75">
            <w:pPr>
              <w:jc w:val="center"/>
              <w:rPr>
                <w:rFonts w:ascii="Calibri" w:hAnsi="Calibri" w:cs="Calibri"/>
                <w:b/>
                <w:sz w:val="16"/>
                <w:szCs w:val="16"/>
              </w:rPr>
            </w:pPr>
          </w:p>
          <w:p w:rsidR="00A430B5" w:rsidRPr="003C5920" w:rsidRDefault="00A430B5" w:rsidP="00CC7D75">
            <w:pPr>
              <w:jc w:val="center"/>
              <w:rPr>
                <w:rFonts w:ascii="Calibri" w:hAnsi="Calibri" w:cs="Calibri"/>
                <w:b/>
                <w:sz w:val="16"/>
                <w:szCs w:val="16"/>
              </w:rPr>
            </w:pPr>
            <w:r>
              <w:rPr>
                <w:rFonts w:ascii="Calibri" w:hAnsi="Calibri" w:cs="Calibri"/>
                <w:b/>
                <w:sz w:val="16"/>
                <w:szCs w:val="16"/>
              </w:rPr>
              <w:t>VOLÚMENES DE CONCEPTOS DE OBRA COBRADOS EN EXCESO $59,452.87</w:t>
            </w:r>
            <w:r w:rsidRPr="00041BBA">
              <w:rPr>
                <w:rFonts w:ascii="Calibri" w:hAnsi="Calibri" w:cs="Calibri"/>
                <w:b/>
                <w:sz w:val="16"/>
                <w:szCs w:val="16"/>
              </w:rPr>
              <w:t xml:space="preserve"> PESOS</w:t>
            </w:r>
          </w:p>
        </w:tc>
      </w:tr>
      <w:tr w:rsidR="00A430B5" w:rsidRPr="00A31409" w:rsidTr="00136025">
        <w:trPr>
          <w:trHeight w:val="652"/>
        </w:trPr>
        <w:tc>
          <w:tcPr>
            <w:tcW w:w="4990" w:type="dxa"/>
            <w:gridSpan w:val="2"/>
            <w:tcBorders>
              <w:top w:val="single" w:sz="8" w:space="0" w:color="auto"/>
              <w:left w:val="single" w:sz="8" w:space="0" w:color="auto"/>
              <w:bottom w:val="single" w:sz="4" w:space="0" w:color="auto"/>
              <w:right w:val="single" w:sz="4" w:space="0" w:color="auto"/>
            </w:tcBorders>
            <w:shd w:val="clear" w:color="auto" w:fill="auto"/>
            <w:vAlign w:val="center"/>
          </w:tcPr>
          <w:p w:rsidR="00A430B5" w:rsidRPr="00D76FEB" w:rsidRDefault="00A430B5" w:rsidP="00CC7D75">
            <w:pPr>
              <w:jc w:val="center"/>
              <w:rPr>
                <w:rFonts w:ascii="Arial" w:hAnsi="Arial" w:cs="Arial"/>
                <w:b/>
              </w:rPr>
            </w:pPr>
            <w:r w:rsidRPr="00D76FEB">
              <w:rPr>
                <w:rFonts w:ascii="Arial" w:hAnsi="Arial" w:cs="Arial"/>
                <w:b/>
              </w:rPr>
              <w:t>MONTO TOTAL RECUPERADO</w:t>
            </w:r>
            <w:r>
              <w:rPr>
                <w:rFonts w:ascii="Arial" w:hAnsi="Arial" w:cs="Arial"/>
                <w:b/>
              </w:rPr>
              <w:t xml:space="preserve"> A FAVOR DEL ERARIO PÚBLICO</w:t>
            </w:r>
          </w:p>
        </w:tc>
        <w:tc>
          <w:tcPr>
            <w:tcW w:w="3811" w:type="dxa"/>
            <w:shd w:val="clear" w:color="auto" w:fill="auto"/>
          </w:tcPr>
          <w:p w:rsidR="00A430B5" w:rsidRPr="00D76FEB" w:rsidRDefault="00A430B5" w:rsidP="00CC7D75">
            <w:pPr>
              <w:jc w:val="center"/>
              <w:rPr>
                <w:rFonts w:ascii="Arial" w:hAnsi="Arial" w:cs="Arial"/>
                <w:b/>
              </w:rPr>
            </w:pPr>
          </w:p>
          <w:p w:rsidR="00A430B5" w:rsidRPr="006C4D45" w:rsidRDefault="00A430B5" w:rsidP="00CC7D75">
            <w:pPr>
              <w:jc w:val="center"/>
              <w:rPr>
                <w:rFonts w:ascii="Calibri" w:hAnsi="Calibri" w:cs="Calibri"/>
                <w:b/>
                <w:color w:val="000000"/>
                <w:lang w:eastAsia="es-MX"/>
              </w:rPr>
            </w:pPr>
            <w:r w:rsidRPr="006C4D45">
              <w:rPr>
                <w:rFonts w:ascii="Calibri" w:hAnsi="Calibri" w:cs="Calibri"/>
                <w:b/>
                <w:color w:val="000000"/>
              </w:rPr>
              <w:t>$</w:t>
            </w:r>
            <w:r>
              <w:rPr>
                <w:rFonts w:ascii="Calibri" w:hAnsi="Calibri" w:cs="Calibri"/>
                <w:b/>
                <w:color w:val="000000"/>
              </w:rPr>
              <w:t>683,287.72 PESOS IVA INCLUIDO</w:t>
            </w:r>
          </w:p>
          <w:p w:rsidR="00A430B5" w:rsidRPr="00D76FEB" w:rsidRDefault="00A430B5" w:rsidP="00CC7D75">
            <w:pPr>
              <w:jc w:val="center"/>
              <w:rPr>
                <w:rFonts w:ascii="Calibri" w:hAnsi="Calibri" w:cs="Calibri"/>
                <w:sz w:val="18"/>
                <w:szCs w:val="18"/>
              </w:rPr>
            </w:pPr>
          </w:p>
        </w:tc>
      </w:tr>
    </w:tbl>
    <w:p w:rsidR="00A430B5" w:rsidRDefault="00A430B5" w:rsidP="00A430B5">
      <w:pPr>
        <w:jc w:val="both"/>
        <w:rPr>
          <w:rFonts w:ascii="Arial" w:hAnsi="Arial" w:cs="Arial"/>
        </w:rPr>
      </w:pPr>
    </w:p>
    <w:p w:rsidR="00A430B5" w:rsidRPr="00E10568" w:rsidRDefault="00A430B5" w:rsidP="00A430B5">
      <w:pPr>
        <w:jc w:val="both"/>
        <w:rPr>
          <w:rFonts w:ascii="Arial" w:hAnsi="Arial" w:cs="Arial"/>
        </w:rPr>
      </w:pPr>
      <w:r w:rsidRPr="00E10568">
        <w:rPr>
          <w:rFonts w:ascii="Arial" w:hAnsi="Arial" w:cs="Arial"/>
        </w:rPr>
        <w:t xml:space="preserve">Por consiguiente, con la revisión con un enfoque </w:t>
      </w:r>
      <w:r w:rsidRPr="00BE55CD">
        <w:rPr>
          <w:rFonts w:ascii="Arial" w:hAnsi="Arial" w:cs="Arial"/>
        </w:rPr>
        <w:t>preventivo de las</w:t>
      </w:r>
      <w:r w:rsidRPr="00BE55CD">
        <w:rPr>
          <w:rFonts w:ascii="Arial" w:hAnsi="Arial" w:cs="Arial"/>
          <w:i/>
        </w:rPr>
        <w:t xml:space="preserve"> obras y servicios en proceso de ejecución</w:t>
      </w:r>
      <w:r w:rsidRPr="00BE55CD">
        <w:rPr>
          <w:rFonts w:ascii="Arial" w:hAnsi="Arial" w:cs="Arial"/>
        </w:rPr>
        <w:t xml:space="preserve">, en lo referente a los rubros de: </w:t>
      </w:r>
      <w:r w:rsidRPr="00BE55CD">
        <w:rPr>
          <w:rFonts w:ascii="Arial" w:hAnsi="Arial" w:cs="Arial"/>
          <w:i/>
        </w:rPr>
        <w:t>apego a la normativa aplicable,  calidad de los trabajos, cumplimiento en las fechas de inicio y término establecidas en el contrato y programa de obra autorizado e integración de la documentación comprobatoria del gasto</w:t>
      </w:r>
      <w:r w:rsidRPr="00BE55CD">
        <w:rPr>
          <w:rFonts w:ascii="Arial" w:hAnsi="Arial" w:cs="Arial"/>
        </w:rPr>
        <w:t>, en ese sentido, en el caso de detectar irregularidades, se procura ser oportunos en recomendar e informar a la contratante, a fin de que</w:t>
      </w:r>
      <w:r w:rsidRPr="00E10568">
        <w:rPr>
          <w:rFonts w:ascii="Arial" w:hAnsi="Arial" w:cs="Arial"/>
        </w:rPr>
        <w:t xml:space="preserve"> ésta, emprenda las</w:t>
      </w:r>
      <w:r>
        <w:rPr>
          <w:rFonts w:ascii="Arial" w:hAnsi="Arial" w:cs="Arial"/>
        </w:rPr>
        <w:t xml:space="preserve"> acciones y </w:t>
      </w:r>
      <w:r w:rsidRPr="00E10568">
        <w:rPr>
          <w:rFonts w:ascii="Arial" w:hAnsi="Arial" w:cs="Arial"/>
        </w:rPr>
        <w:t xml:space="preserve"> medidas correctivas pertinentes.</w:t>
      </w:r>
    </w:p>
    <w:p w:rsidR="00A430B5" w:rsidRDefault="00A430B5" w:rsidP="00A430B5">
      <w:pPr>
        <w:jc w:val="both"/>
        <w:rPr>
          <w:rFonts w:ascii="Arial" w:hAnsi="Arial" w:cs="Arial"/>
        </w:rPr>
      </w:pPr>
    </w:p>
    <w:p w:rsidR="00A430B5" w:rsidRPr="00E10568" w:rsidRDefault="00A430B5" w:rsidP="00A430B5">
      <w:pPr>
        <w:jc w:val="both"/>
        <w:rPr>
          <w:rFonts w:ascii="Arial" w:hAnsi="Arial" w:cs="Arial"/>
        </w:rPr>
      </w:pPr>
      <w:r w:rsidRPr="00C5786F">
        <w:rPr>
          <w:rFonts w:ascii="Arial" w:hAnsi="Arial" w:cs="Arial"/>
        </w:rPr>
        <w:t>Con estas acciones coadyuvamos</w:t>
      </w:r>
      <w:r>
        <w:rPr>
          <w:rFonts w:ascii="Arial" w:hAnsi="Arial" w:cs="Arial"/>
        </w:rPr>
        <w:t xml:space="preserve"> en lo siguiente:</w:t>
      </w:r>
    </w:p>
    <w:p w:rsidR="00A430B5" w:rsidRDefault="00A430B5" w:rsidP="00A430B5">
      <w:pPr>
        <w:jc w:val="both"/>
        <w:rPr>
          <w:rFonts w:ascii="Arial" w:hAnsi="Arial" w:cs="Arial"/>
        </w:rPr>
      </w:pPr>
    </w:p>
    <w:p w:rsidR="00A430B5" w:rsidRDefault="00A430B5" w:rsidP="00A430B5">
      <w:pPr>
        <w:pStyle w:val="Prrafodelista"/>
        <w:numPr>
          <w:ilvl w:val="0"/>
          <w:numId w:val="2"/>
        </w:numPr>
        <w:jc w:val="both"/>
        <w:rPr>
          <w:rFonts w:ascii="Arial" w:eastAsia="Times New Roman" w:hAnsi="Arial" w:cs="Arial"/>
          <w:sz w:val="24"/>
          <w:szCs w:val="24"/>
          <w:lang w:val="es-MX" w:eastAsia="es-ES_tradnl"/>
        </w:rPr>
      </w:pPr>
      <w:r w:rsidRPr="00C5786F">
        <w:rPr>
          <w:rFonts w:ascii="Arial" w:eastAsia="Times New Roman" w:hAnsi="Arial" w:cs="Arial"/>
          <w:sz w:val="24"/>
          <w:szCs w:val="24"/>
          <w:lang w:val="es-MX" w:eastAsia="es-ES_tradnl"/>
        </w:rPr>
        <w:t xml:space="preserve">Que las obras y servicios </w:t>
      </w:r>
      <w:r>
        <w:rPr>
          <w:rFonts w:ascii="Arial" w:eastAsia="Times New Roman" w:hAnsi="Arial" w:cs="Arial"/>
          <w:sz w:val="24"/>
          <w:szCs w:val="24"/>
          <w:lang w:val="es-MX" w:eastAsia="es-ES_tradnl"/>
        </w:rPr>
        <w:t xml:space="preserve">públicos </w:t>
      </w:r>
      <w:r w:rsidRPr="00C5786F">
        <w:rPr>
          <w:rFonts w:ascii="Arial" w:eastAsia="Times New Roman" w:hAnsi="Arial" w:cs="Arial"/>
          <w:sz w:val="24"/>
          <w:szCs w:val="24"/>
          <w:lang w:val="es-MX" w:eastAsia="es-ES_tradnl"/>
        </w:rPr>
        <w:t>se concluyan en los tiempos pactados tanto en el contrato de obra como en el programa de la misma</w:t>
      </w:r>
      <w:r>
        <w:rPr>
          <w:rFonts w:ascii="Arial" w:eastAsia="Times New Roman" w:hAnsi="Arial" w:cs="Arial"/>
          <w:sz w:val="24"/>
          <w:szCs w:val="24"/>
          <w:lang w:val="es-MX" w:eastAsia="es-ES_tradnl"/>
        </w:rPr>
        <w:t>.</w:t>
      </w:r>
    </w:p>
    <w:p w:rsidR="003D0EB4" w:rsidRDefault="00A430B5" w:rsidP="00A430B5">
      <w:pPr>
        <w:pStyle w:val="Prrafodelista"/>
        <w:numPr>
          <w:ilvl w:val="0"/>
          <w:numId w:val="2"/>
        </w:numPr>
        <w:jc w:val="both"/>
        <w:rPr>
          <w:rFonts w:ascii="Arial" w:eastAsia="Times New Roman" w:hAnsi="Arial" w:cs="Arial"/>
          <w:sz w:val="24"/>
          <w:szCs w:val="24"/>
          <w:lang w:val="es-MX" w:eastAsia="es-ES_tradnl"/>
        </w:rPr>
      </w:pPr>
      <w:r>
        <w:rPr>
          <w:rFonts w:ascii="Arial" w:eastAsia="Times New Roman" w:hAnsi="Arial" w:cs="Arial"/>
          <w:sz w:val="24"/>
          <w:szCs w:val="24"/>
          <w:lang w:val="es-MX" w:eastAsia="es-ES_tradnl"/>
        </w:rPr>
        <w:t>Q</w:t>
      </w:r>
      <w:r w:rsidRPr="00C5786F">
        <w:rPr>
          <w:rFonts w:ascii="Arial" w:eastAsia="Times New Roman" w:hAnsi="Arial" w:cs="Arial"/>
          <w:sz w:val="24"/>
          <w:szCs w:val="24"/>
          <w:lang w:val="es-MX" w:eastAsia="es-ES_tradnl"/>
        </w:rPr>
        <w:t>ue estas</w:t>
      </w:r>
      <w:r>
        <w:rPr>
          <w:rFonts w:ascii="Arial" w:eastAsia="Times New Roman" w:hAnsi="Arial" w:cs="Arial"/>
          <w:sz w:val="24"/>
          <w:szCs w:val="24"/>
          <w:lang w:val="es-MX" w:eastAsia="es-ES_tradnl"/>
        </w:rPr>
        <w:t>,</w:t>
      </w:r>
      <w:r w:rsidRPr="00C5786F">
        <w:rPr>
          <w:rFonts w:ascii="Arial" w:eastAsia="Times New Roman" w:hAnsi="Arial" w:cs="Arial"/>
          <w:sz w:val="24"/>
          <w:szCs w:val="24"/>
          <w:lang w:val="es-MX" w:eastAsia="es-ES_tradnl"/>
        </w:rPr>
        <w:t xml:space="preserve"> se </w:t>
      </w:r>
      <w:r>
        <w:rPr>
          <w:rFonts w:ascii="Arial" w:eastAsia="Times New Roman" w:hAnsi="Arial" w:cs="Arial"/>
          <w:sz w:val="24"/>
          <w:szCs w:val="24"/>
          <w:lang w:val="es-MX" w:eastAsia="es-ES_tradnl"/>
        </w:rPr>
        <w:t>paguen</w:t>
      </w:r>
      <w:r w:rsidRPr="00C5786F">
        <w:rPr>
          <w:rFonts w:ascii="Arial" w:eastAsia="Times New Roman" w:hAnsi="Arial" w:cs="Arial"/>
          <w:sz w:val="24"/>
          <w:szCs w:val="24"/>
          <w:lang w:val="es-MX" w:eastAsia="es-ES_tradnl"/>
        </w:rPr>
        <w:t xml:space="preserve"> al precio justo</w:t>
      </w:r>
      <w:r>
        <w:rPr>
          <w:rFonts w:ascii="Arial" w:eastAsia="Times New Roman" w:hAnsi="Arial" w:cs="Arial"/>
          <w:sz w:val="24"/>
          <w:szCs w:val="24"/>
          <w:lang w:val="es-MX" w:eastAsia="es-ES_tradnl"/>
        </w:rPr>
        <w:t xml:space="preserve"> por los trabajos ejecutados.</w:t>
      </w:r>
    </w:p>
    <w:p w:rsidR="00A430B5" w:rsidRPr="003D0EB4" w:rsidRDefault="00A430B5" w:rsidP="00A430B5">
      <w:pPr>
        <w:pStyle w:val="Prrafodelista"/>
        <w:numPr>
          <w:ilvl w:val="0"/>
          <w:numId w:val="2"/>
        </w:numPr>
        <w:jc w:val="both"/>
        <w:rPr>
          <w:rFonts w:ascii="Arial" w:eastAsia="Times New Roman" w:hAnsi="Arial" w:cs="Arial"/>
          <w:sz w:val="24"/>
          <w:szCs w:val="24"/>
          <w:lang w:val="es-MX" w:eastAsia="es-ES_tradnl"/>
        </w:rPr>
      </w:pPr>
      <w:r w:rsidRPr="003D0EB4">
        <w:rPr>
          <w:rFonts w:ascii="Arial" w:eastAsia="Times New Roman" w:hAnsi="Arial" w:cs="Arial"/>
          <w:sz w:val="24"/>
          <w:szCs w:val="24"/>
          <w:lang w:val="es-MX" w:eastAsia="es-ES_tradnl"/>
        </w:rPr>
        <w:t>Así también, otro beneficio es contar con obras y servicios con la mayor calidad, seguridad y funcionalidad para la ciudadanía en general.</w:t>
      </w:r>
    </w:p>
    <w:p w:rsidR="00A430B5" w:rsidRDefault="00A430B5" w:rsidP="00A430B5">
      <w:pPr>
        <w:jc w:val="both"/>
      </w:pPr>
    </w:p>
    <w:p w:rsidR="00A430B5" w:rsidRDefault="00A430B5" w:rsidP="00A430B5">
      <w:pPr>
        <w:jc w:val="both"/>
        <w:rPr>
          <w:rFonts w:ascii="Arial" w:hAnsi="Arial" w:cs="Arial"/>
        </w:rPr>
      </w:pPr>
      <w:r>
        <w:rPr>
          <w:rFonts w:ascii="Arial" w:hAnsi="Arial" w:cs="Arial"/>
        </w:rPr>
        <w:t>En general, estas acciones están enfocadas a minimizar los riesgos en el ejercicio y control de los recursos públicos, así mismo, beneficiar a la población en un mayor número de obras y servicios.</w:t>
      </w:r>
    </w:p>
    <w:p w:rsidR="00A430B5" w:rsidRDefault="00A430B5" w:rsidP="00A430B5">
      <w:pPr>
        <w:jc w:val="both"/>
        <w:rPr>
          <w:rFonts w:ascii="Arial" w:hAnsi="Arial" w:cs="Arial"/>
        </w:rPr>
      </w:pPr>
    </w:p>
    <w:p w:rsidR="00A430B5" w:rsidRDefault="00A430B5" w:rsidP="00A430B5">
      <w:pPr>
        <w:jc w:val="both"/>
        <w:rPr>
          <w:rFonts w:ascii="Arial" w:hAnsi="Arial" w:cs="Arial"/>
        </w:rPr>
      </w:pPr>
      <w:r w:rsidRPr="00E10568">
        <w:rPr>
          <w:rFonts w:ascii="Arial" w:hAnsi="Arial" w:cs="Arial"/>
        </w:rPr>
        <w:t xml:space="preserve">En </w:t>
      </w:r>
      <w:r>
        <w:rPr>
          <w:rFonts w:ascii="Arial" w:hAnsi="Arial" w:cs="Arial"/>
        </w:rPr>
        <w:t xml:space="preserve">seguimiento </w:t>
      </w:r>
      <w:r w:rsidRPr="00E10568">
        <w:rPr>
          <w:rFonts w:ascii="Arial" w:hAnsi="Arial" w:cs="Arial"/>
        </w:rPr>
        <w:t xml:space="preserve">al servicio denominado: </w:t>
      </w:r>
      <w:r w:rsidRPr="00E10568">
        <w:rPr>
          <w:rFonts w:ascii="Arial" w:hAnsi="Arial" w:cs="Arial"/>
          <w:b/>
        </w:rPr>
        <w:t>"ADQUISICIÓN DEL PROYECTO PARA LA MODERNIZACIÓN DEL SISTEMA DE SEMÁFOROS CENTRALIZADOS PARA LA DIRECCIÓN GENERAL DE MOVILIDAD DEL MUNICIPIO DE LEÓN, GUANAJUATO.”</w:t>
      </w:r>
      <w:r w:rsidRPr="00E10568">
        <w:rPr>
          <w:rFonts w:ascii="Arial" w:hAnsi="Arial" w:cs="Arial"/>
        </w:rPr>
        <w:t xml:space="preserve">, </w:t>
      </w:r>
      <w:r>
        <w:rPr>
          <w:rFonts w:ascii="Arial" w:hAnsi="Arial" w:cs="Arial"/>
        </w:rPr>
        <w:t xml:space="preserve">al presente bimestre, </w:t>
      </w:r>
      <w:r w:rsidRPr="00E10568">
        <w:rPr>
          <w:rFonts w:ascii="Arial" w:hAnsi="Arial" w:cs="Arial"/>
        </w:rPr>
        <w:t xml:space="preserve">se </w:t>
      </w:r>
      <w:r>
        <w:rPr>
          <w:rFonts w:ascii="Arial" w:hAnsi="Arial" w:cs="Arial"/>
        </w:rPr>
        <w:t>llevó a cabo el proceso de cierre físico de</w:t>
      </w:r>
      <w:r w:rsidRPr="00E10568">
        <w:rPr>
          <w:rFonts w:ascii="Arial" w:hAnsi="Arial" w:cs="Arial"/>
        </w:rPr>
        <w:t xml:space="preserve"> los trabajos de </w:t>
      </w:r>
      <w:r w:rsidRPr="00C92B5C">
        <w:rPr>
          <w:rFonts w:ascii="Arial" w:hAnsi="Arial" w:cs="Arial"/>
        </w:rPr>
        <w:t>“</w:t>
      </w:r>
      <w:r w:rsidRPr="00C92B5C">
        <w:rPr>
          <w:rFonts w:ascii="Arial" w:hAnsi="Arial" w:cs="Arial"/>
          <w:i/>
        </w:rPr>
        <w:t xml:space="preserve">cambio de los gabinetes de controladores de semáforos, </w:t>
      </w:r>
      <w:r w:rsidRPr="00C92B5C">
        <w:rPr>
          <w:rFonts w:ascii="Arial" w:hAnsi="Arial" w:cs="Arial"/>
        </w:rPr>
        <w:t>cabe citar que</w:t>
      </w:r>
      <w:r w:rsidRPr="00C92B5C">
        <w:rPr>
          <w:rFonts w:ascii="Arial" w:hAnsi="Arial" w:cs="Arial"/>
          <w:i/>
        </w:rPr>
        <w:t xml:space="preserve">, el centro de control, la colocación de video detectores (cámaras), tendido de cableado y colocación fibra óptica, </w:t>
      </w:r>
      <w:r w:rsidRPr="00C92B5C">
        <w:rPr>
          <w:rFonts w:ascii="Arial" w:hAnsi="Arial" w:cs="Arial"/>
        </w:rPr>
        <w:t>esto</w:t>
      </w:r>
      <w:r w:rsidRPr="00A75EC9">
        <w:rPr>
          <w:rFonts w:ascii="Arial" w:hAnsi="Arial" w:cs="Arial"/>
        </w:rPr>
        <w:t xml:space="preserve">s </w:t>
      </w:r>
      <w:r>
        <w:rPr>
          <w:rFonts w:ascii="Arial" w:hAnsi="Arial" w:cs="Arial"/>
        </w:rPr>
        <w:t>presentan un avance del 100%.</w:t>
      </w:r>
      <w:r w:rsidRPr="00A75EC9">
        <w:rPr>
          <w:rFonts w:ascii="Arial" w:hAnsi="Arial" w:cs="Arial"/>
        </w:rPr>
        <w:t xml:space="preserve"> </w:t>
      </w:r>
    </w:p>
    <w:p w:rsidR="00A430B5" w:rsidRDefault="00A430B5" w:rsidP="00A430B5">
      <w:pPr>
        <w:jc w:val="both"/>
        <w:rPr>
          <w:rFonts w:ascii="Arial" w:hAnsi="Arial" w:cs="Arial"/>
        </w:rPr>
      </w:pPr>
    </w:p>
    <w:p w:rsidR="00A430B5" w:rsidRDefault="00A430B5" w:rsidP="00A430B5">
      <w:pPr>
        <w:jc w:val="both"/>
        <w:rPr>
          <w:rFonts w:ascii="Arial" w:hAnsi="Arial" w:cs="Arial"/>
        </w:rPr>
      </w:pPr>
      <w:r>
        <w:rPr>
          <w:rFonts w:ascii="Arial" w:hAnsi="Arial" w:cs="Arial"/>
        </w:rPr>
        <w:t xml:space="preserve">A lo anterior y respecto al periodo que se informa, se dio seguimiento a los trabajos correspondientes a la 4ta. y última etapa del proyecto, así como su cierre físico, el cual se apegó al programa y cronograma establecido en el contrato del servicio respectivo.   </w:t>
      </w:r>
    </w:p>
    <w:p w:rsidR="00A430B5" w:rsidRDefault="00A430B5" w:rsidP="00A430B5">
      <w:pPr>
        <w:jc w:val="both"/>
        <w:rPr>
          <w:rFonts w:ascii="Arial" w:hAnsi="Arial" w:cs="Arial"/>
        </w:rPr>
      </w:pPr>
    </w:p>
    <w:p w:rsidR="00A430B5" w:rsidRPr="004D1CD5" w:rsidRDefault="00A430B5" w:rsidP="00A430B5">
      <w:pPr>
        <w:jc w:val="both"/>
        <w:rPr>
          <w:rFonts w:ascii="Arial" w:hAnsi="Arial" w:cs="Arial"/>
        </w:rPr>
      </w:pPr>
      <w:r>
        <w:rPr>
          <w:rFonts w:ascii="Arial" w:hAnsi="Arial" w:cs="Arial"/>
        </w:rPr>
        <w:t xml:space="preserve">En atención al acto protocolario referente al proceso de </w:t>
      </w:r>
      <w:r w:rsidRPr="00610A15">
        <w:rPr>
          <w:rFonts w:ascii="Arial" w:hAnsi="Arial" w:cs="Arial"/>
          <w:b/>
        </w:rPr>
        <w:t>“</w:t>
      </w:r>
      <w:r w:rsidRPr="00610A15">
        <w:rPr>
          <w:rFonts w:ascii="Arial" w:hAnsi="Arial" w:cs="Arial"/>
          <w:b/>
          <w:i/>
        </w:rPr>
        <w:t>entrega recepción</w:t>
      </w:r>
      <w:r>
        <w:rPr>
          <w:rFonts w:ascii="Arial" w:hAnsi="Arial" w:cs="Arial"/>
          <w:b/>
          <w:i/>
        </w:rPr>
        <w:t xml:space="preserve"> física</w:t>
      </w:r>
      <w:r w:rsidRPr="00610A15">
        <w:rPr>
          <w:rFonts w:ascii="Arial" w:hAnsi="Arial" w:cs="Arial"/>
          <w:b/>
          <w:i/>
        </w:rPr>
        <w:t xml:space="preserve"> del servicio</w:t>
      </w:r>
      <w:r w:rsidRPr="00610A15">
        <w:rPr>
          <w:rFonts w:ascii="Arial" w:hAnsi="Arial" w:cs="Arial"/>
          <w:b/>
        </w:rPr>
        <w:t>”,</w:t>
      </w:r>
      <w:r>
        <w:rPr>
          <w:rFonts w:ascii="Arial" w:hAnsi="Arial" w:cs="Arial"/>
        </w:rPr>
        <w:t xml:space="preserve"> se convocó de forma oficial a las Dependencias y Direcciones involucradas, así como a las empresas encargadas de la ejecución y supervisión del servicio, con el objeto de dar seguimiento a dicho acto, ello en apego a las fechas y entregables establecidos en el contrato, así como a la normativa aplicable, los cuales fueron programados para los días 09 y 10 de septiembre del 2021.    </w:t>
      </w:r>
    </w:p>
    <w:p w:rsidR="00A430B5" w:rsidRDefault="00A430B5" w:rsidP="00A430B5">
      <w:pPr>
        <w:jc w:val="both"/>
        <w:rPr>
          <w:rFonts w:ascii="Gotham Rounded Light" w:eastAsiaTheme="minorEastAsia" w:hAnsi="Gotham Rounded Light" w:cs="Gotham Rounded Light"/>
          <w:lang w:val="es-ES" w:eastAsia="es-MX"/>
        </w:rPr>
      </w:pPr>
    </w:p>
    <w:p w:rsidR="00A430B5" w:rsidRDefault="00A430B5" w:rsidP="00A430B5">
      <w:pPr>
        <w:jc w:val="both"/>
        <w:rPr>
          <w:rStyle w:val="Textoennegrita"/>
          <w:rFonts w:ascii="Arial" w:hAnsi="Arial" w:cs="Arial"/>
          <w:color w:val="000000" w:themeColor="text1"/>
          <w:lang w:eastAsia="es-ES"/>
        </w:rPr>
      </w:pPr>
      <w:r>
        <w:rPr>
          <w:rFonts w:ascii="Gotham Rounded Light" w:eastAsiaTheme="minorEastAsia" w:hAnsi="Gotham Rounded Light" w:cs="Gotham Rounded Light"/>
          <w:lang w:val="es-ES" w:eastAsia="es-MX"/>
        </w:rPr>
        <w:t xml:space="preserve">Derivado de la asistencia a los eventos descritos con anterioridad, personal de este órgano de control, participó y constató </w:t>
      </w:r>
      <w:r w:rsidRPr="003E6226">
        <w:rPr>
          <w:rFonts w:ascii="Gotham Rounded Light" w:eastAsiaTheme="minorEastAsia" w:hAnsi="Gotham Rounded Light" w:cs="Gotham Rounded Light"/>
          <w:lang w:val="es-ES" w:eastAsia="es-MX"/>
        </w:rPr>
        <w:t xml:space="preserve">que los trabajos </w:t>
      </w:r>
      <w:r>
        <w:rPr>
          <w:rFonts w:ascii="Gotham Rounded Light" w:eastAsiaTheme="minorEastAsia" w:hAnsi="Gotham Rounded Light" w:cs="Gotham Rounded Light"/>
          <w:lang w:val="es-ES" w:eastAsia="es-MX"/>
        </w:rPr>
        <w:t xml:space="preserve">llevados a cabo en los puntos de ubicación, estos </w:t>
      </w:r>
      <w:r w:rsidRPr="003E6226">
        <w:rPr>
          <w:rFonts w:ascii="Gotham Rounded Light" w:eastAsiaTheme="minorEastAsia" w:hAnsi="Gotham Rounded Light" w:cs="Gotham Rounded Light"/>
          <w:lang w:val="es-ES" w:eastAsia="es-MX"/>
        </w:rPr>
        <w:t>se encuentran concluidos y en óptimas condiciones de operación.</w:t>
      </w:r>
      <w:r>
        <w:rPr>
          <w:rStyle w:val="Textoennegrita"/>
          <w:rFonts w:ascii="Arial" w:hAnsi="Arial" w:cs="Arial"/>
          <w:color w:val="000000" w:themeColor="text1"/>
          <w:lang w:eastAsia="es-ES"/>
        </w:rPr>
        <w:t xml:space="preserve">    </w:t>
      </w:r>
    </w:p>
    <w:p w:rsidR="00CD51DA" w:rsidRDefault="00CD51DA" w:rsidP="00A430B5">
      <w:pPr>
        <w:jc w:val="both"/>
        <w:rPr>
          <w:rStyle w:val="Textoennegrita"/>
          <w:rFonts w:ascii="Arial" w:hAnsi="Arial" w:cs="Arial"/>
          <w:color w:val="000000" w:themeColor="text1"/>
          <w:lang w:eastAsia="es-ES"/>
        </w:rPr>
      </w:pPr>
    </w:p>
    <w:p w:rsidR="00CD51DA" w:rsidRPr="003D0EB4" w:rsidRDefault="00CD51DA" w:rsidP="00A430B5">
      <w:pPr>
        <w:jc w:val="both"/>
        <w:rPr>
          <w:rFonts w:ascii="Gotham Rounded Light" w:eastAsiaTheme="minorEastAsia" w:hAnsi="Gotham Rounded Light" w:cs="Gotham Rounded Light"/>
          <w:lang w:val="es-ES" w:eastAsia="es-MX"/>
        </w:rPr>
      </w:pPr>
    </w:p>
    <w:p w:rsidR="00A430B5" w:rsidRPr="00FA4032" w:rsidRDefault="00A430B5" w:rsidP="00A430B5">
      <w:pPr>
        <w:jc w:val="both"/>
        <w:rPr>
          <w:rStyle w:val="Textoennegrita"/>
          <w:rFonts w:ascii="Arial" w:hAnsi="Arial" w:cs="Arial"/>
          <w:color w:val="002060"/>
          <w:lang w:eastAsia="es-ES"/>
        </w:rPr>
      </w:pPr>
      <w:r w:rsidRPr="00FA4032">
        <w:rPr>
          <w:rStyle w:val="Textoennegrita"/>
          <w:rFonts w:ascii="Arial" w:hAnsi="Arial" w:cs="Arial"/>
          <w:color w:val="002060"/>
          <w:lang w:eastAsia="es-ES"/>
        </w:rPr>
        <w:t>Actos de entrega-recepción, contribuyendo con los entes que ejecutan obras y servicios relacionados con éstas.</w:t>
      </w:r>
    </w:p>
    <w:p w:rsidR="00A430B5" w:rsidRDefault="00A430B5" w:rsidP="00A430B5">
      <w:pPr>
        <w:spacing w:line="276" w:lineRule="auto"/>
        <w:jc w:val="both"/>
        <w:rPr>
          <w:rStyle w:val="Textoennegrita"/>
          <w:rFonts w:ascii="Arial" w:hAnsi="Arial" w:cs="Arial"/>
          <w:lang w:eastAsia="es-ES"/>
        </w:rPr>
      </w:pPr>
    </w:p>
    <w:p w:rsidR="00A430B5" w:rsidRDefault="00A430B5" w:rsidP="00A430B5">
      <w:pPr>
        <w:jc w:val="both"/>
        <w:rPr>
          <w:rFonts w:ascii="Arial" w:hAnsi="Arial" w:cs="Arial"/>
        </w:rPr>
      </w:pPr>
      <w:r w:rsidRPr="00D56AF9">
        <w:rPr>
          <w:rFonts w:ascii="Arial" w:hAnsi="Arial" w:cs="Arial"/>
        </w:rPr>
        <w:t xml:space="preserve">Asimismo, se intervino en </w:t>
      </w:r>
      <w:r>
        <w:rPr>
          <w:rFonts w:ascii="Arial" w:eastAsia="Calibri" w:hAnsi="Arial" w:cs="Arial"/>
          <w:b/>
          <w:lang w:val="es-ES" w:eastAsia="ar-SA"/>
        </w:rPr>
        <w:t>120</w:t>
      </w:r>
      <w:r w:rsidRPr="00D56AF9">
        <w:rPr>
          <w:rFonts w:ascii="Arial" w:hAnsi="Arial" w:cs="Arial"/>
        </w:rPr>
        <w:t xml:space="preserve"> actos de Entrega – Recepción de obras y servicios convocados de forma oficial, de dicha intervención se determinaron </w:t>
      </w:r>
      <w:r w:rsidRPr="00D56AF9">
        <w:rPr>
          <w:rFonts w:ascii="Arial" w:hAnsi="Arial" w:cs="Arial"/>
          <w:b/>
        </w:rPr>
        <w:t>19</w:t>
      </w:r>
      <w:r w:rsidRPr="00D56AF9">
        <w:rPr>
          <w:rFonts w:ascii="Arial" w:eastAsia="Calibri" w:hAnsi="Arial" w:cs="Arial"/>
          <w:b/>
          <w:lang w:val="es-ES" w:eastAsia="ar-SA"/>
        </w:rPr>
        <w:t xml:space="preserve"> </w:t>
      </w:r>
      <w:r w:rsidRPr="00D56AF9">
        <w:rPr>
          <w:rFonts w:ascii="Arial" w:hAnsi="Arial" w:cs="Arial"/>
        </w:rPr>
        <w:t>observaciones, por lo que se da el seguimiento correspondiente hasta su resarcimiento total, como se describe a continuación:</w:t>
      </w:r>
    </w:p>
    <w:p w:rsidR="00A430B5" w:rsidRDefault="00A430B5" w:rsidP="00A430B5">
      <w:pPr>
        <w:jc w:val="both"/>
        <w:rPr>
          <w:rFonts w:ascii="Arial" w:hAnsi="Arial" w:cs="Arial"/>
        </w:rPr>
      </w:pPr>
    </w:p>
    <w:tbl>
      <w:tblPr>
        <w:tblW w:w="879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6602"/>
        <w:gridCol w:w="876"/>
        <w:gridCol w:w="1312"/>
      </w:tblGrid>
      <w:tr w:rsidR="00A430B5" w:rsidRPr="00FA4032" w:rsidTr="00A90A97">
        <w:trPr>
          <w:trHeight w:val="738"/>
        </w:trPr>
        <w:tc>
          <w:tcPr>
            <w:tcW w:w="6602" w:type="dxa"/>
            <w:tcBorders>
              <w:top w:val="single" w:sz="4" w:space="0" w:color="auto"/>
              <w:left w:val="single" w:sz="4" w:space="0" w:color="auto"/>
              <w:bottom w:val="single" w:sz="4" w:space="0" w:color="auto"/>
              <w:right w:val="single" w:sz="4" w:space="0" w:color="auto"/>
            </w:tcBorders>
            <w:shd w:val="clear" w:color="auto" w:fill="002060"/>
            <w:noWrap/>
            <w:vAlign w:val="center"/>
          </w:tcPr>
          <w:p w:rsidR="00A430B5" w:rsidRPr="00FA4032" w:rsidRDefault="00A430B5" w:rsidP="00CC7D75">
            <w:pPr>
              <w:jc w:val="center"/>
              <w:rPr>
                <w:rFonts w:ascii="Arial" w:hAnsi="Arial" w:cs="Arial"/>
                <w:b/>
                <w:color w:val="FFFFFF" w:themeColor="background1"/>
                <w:sz w:val="20"/>
                <w:szCs w:val="20"/>
              </w:rPr>
            </w:pPr>
            <w:r w:rsidRPr="00FA4032">
              <w:rPr>
                <w:rFonts w:ascii="Arial" w:hAnsi="Arial" w:cs="Arial"/>
                <w:b/>
                <w:bCs/>
                <w:color w:val="FFFFFF" w:themeColor="background1"/>
                <w:sz w:val="20"/>
                <w:szCs w:val="20"/>
              </w:rPr>
              <w:t>Entrega Recepción de Obras y Servicios</w:t>
            </w:r>
          </w:p>
        </w:tc>
        <w:tc>
          <w:tcPr>
            <w:tcW w:w="2188" w:type="dxa"/>
            <w:gridSpan w:val="2"/>
            <w:tcBorders>
              <w:top w:val="single" w:sz="4" w:space="0" w:color="auto"/>
              <w:left w:val="single" w:sz="4" w:space="0" w:color="auto"/>
              <w:bottom w:val="single" w:sz="4" w:space="0" w:color="auto"/>
              <w:right w:val="single" w:sz="4" w:space="0" w:color="auto"/>
            </w:tcBorders>
            <w:shd w:val="clear" w:color="auto" w:fill="002060"/>
            <w:noWrap/>
            <w:vAlign w:val="center"/>
            <w:hideMark/>
          </w:tcPr>
          <w:p w:rsidR="00A430B5" w:rsidRPr="00FA4032" w:rsidRDefault="00A430B5" w:rsidP="00CC7D75">
            <w:pPr>
              <w:jc w:val="center"/>
              <w:rPr>
                <w:rFonts w:ascii="Arial" w:hAnsi="Arial" w:cs="Arial"/>
                <w:b/>
                <w:color w:val="FFFFFF" w:themeColor="background1"/>
                <w:sz w:val="20"/>
                <w:szCs w:val="20"/>
              </w:rPr>
            </w:pPr>
            <w:r w:rsidRPr="00FA4032">
              <w:rPr>
                <w:rFonts w:ascii="Arial" w:hAnsi="Arial" w:cs="Arial"/>
                <w:b/>
                <w:color w:val="FFFFFF" w:themeColor="background1"/>
                <w:sz w:val="20"/>
                <w:szCs w:val="20"/>
              </w:rPr>
              <w:t>Número de observaciones</w:t>
            </w:r>
          </w:p>
        </w:tc>
      </w:tr>
      <w:tr w:rsidR="00A430B5" w:rsidRPr="00FA4032" w:rsidTr="00A90A97">
        <w:trPr>
          <w:trHeight w:val="738"/>
        </w:trPr>
        <w:tc>
          <w:tcPr>
            <w:tcW w:w="6602" w:type="dxa"/>
            <w:tcBorders>
              <w:top w:val="single" w:sz="4" w:space="0" w:color="auto"/>
              <w:left w:val="single" w:sz="4" w:space="0" w:color="auto"/>
              <w:bottom w:val="single" w:sz="4" w:space="0" w:color="auto"/>
              <w:right w:val="single" w:sz="4" w:space="0" w:color="auto"/>
            </w:tcBorders>
            <w:shd w:val="clear" w:color="auto" w:fill="002060"/>
            <w:noWrap/>
            <w:vAlign w:val="center"/>
            <w:hideMark/>
          </w:tcPr>
          <w:p w:rsidR="00A430B5" w:rsidRPr="00FA4032" w:rsidRDefault="00A430B5" w:rsidP="00CC7D75">
            <w:pPr>
              <w:jc w:val="center"/>
              <w:rPr>
                <w:rFonts w:ascii="Arial" w:hAnsi="Arial" w:cs="Arial"/>
                <w:b/>
                <w:color w:val="FFFFFF" w:themeColor="background1"/>
                <w:sz w:val="20"/>
                <w:szCs w:val="20"/>
              </w:rPr>
            </w:pPr>
            <w:r w:rsidRPr="00FA4032">
              <w:rPr>
                <w:rFonts w:ascii="Arial" w:hAnsi="Arial" w:cs="Arial"/>
                <w:b/>
                <w:color w:val="FFFFFF" w:themeColor="background1"/>
                <w:sz w:val="20"/>
                <w:szCs w:val="20"/>
              </w:rPr>
              <w:t>Tipo de Observación</w:t>
            </w:r>
          </w:p>
        </w:tc>
        <w:tc>
          <w:tcPr>
            <w:tcW w:w="876" w:type="dxa"/>
            <w:tcBorders>
              <w:top w:val="single" w:sz="4" w:space="0" w:color="auto"/>
              <w:left w:val="single" w:sz="4" w:space="0" w:color="auto"/>
              <w:bottom w:val="single" w:sz="4" w:space="0" w:color="auto"/>
              <w:right w:val="single" w:sz="4" w:space="0" w:color="auto"/>
            </w:tcBorders>
            <w:shd w:val="clear" w:color="auto" w:fill="002060"/>
            <w:noWrap/>
            <w:vAlign w:val="center"/>
            <w:hideMark/>
          </w:tcPr>
          <w:p w:rsidR="00A430B5" w:rsidRPr="00FA4032" w:rsidRDefault="00A430B5" w:rsidP="00CC7D75">
            <w:pPr>
              <w:jc w:val="center"/>
              <w:rPr>
                <w:rFonts w:ascii="Arial" w:hAnsi="Arial" w:cs="Arial"/>
                <w:b/>
                <w:color w:val="FFFFFF" w:themeColor="background1"/>
                <w:sz w:val="20"/>
                <w:szCs w:val="20"/>
              </w:rPr>
            </w:pPr>
            <w:r w:rsidRPr="00FA4032">
              <w:rPr>
                <w:rFonts w:ascii="Arial" w:hAnsi="Arial" w:cs="Arial"/>
                <w:b/>
                <w:color w:val="FFFFFF" w:themeColor="background1"/>
                <w:sz w:val="20"/>
                <w:szCs w:val="20"/>
              </w:rPr>
              <w:t>Obras</w:t>
            </w:r>
          </w:p>
        </w:tc>
        <w:tc>
          <w:tcPr>
            <w:tcW w:w="1311" w:type="dxa"/>
            <w:tcBorders>
              <w:top w:val="single" w:sz="4" w:space="0" w:color="auto"/>
              <w:left w:val="single" w:sz="4" w:space="0" w:color="auto"/>
              <w:bottom w:val="single" w:sz="4" w:space="0" w:color="auto"/>
              <w:right w:val="single" w:sz="4" w:space="0" w:color="auto"/>
            </w:tcBorders>
            <w:shd w:val="clear" w:color="auto" w:fill="002060"/>
            <w:noWrap/>
            <w:vAlign w:val="center"/>
            <w:hideMark/>
          </w:tcPr>
          <w:p w:rsidR="00A430B5" w:rsidRPr="00FA4032" w:rsidRDefault="00A430B5" w:rsidP="00CC7D75">
            <w:pPr>
              <w:jc w:val="center"/>
              <w:rPr>
                <w:rFonts w:ascii="Arial" w:hAnsi="Arial" w:cs="Arial"/>
                <w:b/>
                <w:color w:val="FFFFFF" w:themeColor="background1"/>
                <w:sz w:val="20"/>
                <w:szCs w:val="20"/>
              </w:rPr>
            </w:pPr>
            <w:r w:rsidRPr="00FA4032">
              <w:rPr>
                <w:rFonts w:ascii="Arial" w:hAnsi="Arial" w:cs="Arial"/>
                <w:b/>
                <w:color w:val="FFFFFF" w:themeColor="background1"/>
                <w:sz w:val="20"/>
                <w:szCs w:val="20"/>
              </w:rPr>
              <w:t>Proyectos</w:t>
            </w:r>
          </w:p>
        </w:tc>
      </w:tr>
      <w:tr w:rsidR="00A430B5" w:rsidRPr="00FA4032" w:rsidTr="00A430B5">
        <w:trPr>
          <w:trHeight w:val="738"/>
        </w:trPr>
        <w:tc>
          <w:tcPr>
            <w:tcW w:w="660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430B5" w:rsidRPr="00FA4032" w:rsidRDefault="00A430B5" w:rsidP="00CC7D75">
            <w:pPr>
              <w:jc w:val="both"/>
              <w:rPr>
                <w:rFonts w:ascii="Arial" w:hAnsi="Arial" w:cs="Arial"/>
                <w:sz w:val="20"/>
                <w:szCs w:val="20"/>
              </w:rPr>
            </w:pPr>
            <w:r w:rsidRPr="00FA4032">
              <w:rPr>
                <w:rFonts w:ascii="Arial" w:hAnsi="Arial" w:cs="Arial"/>
                <w:b/>
                <w:sz w:val="20"/>
                <w:szCs w:val="20"/>
              </w:rPr>
              <w:t>Deficiencias técnicas-constructivas</w:t>
            </w:r>
            <w:r w:rsidRPr="00FA4032">
              <w:rPr>
                <w:rFonts w:ascii="Arial" w:hAnsi="Arial" w:cs="Arial"/>
                <w:sz w:val="20"/>
                <w:szCs w:val="20"/>
              </w:rPr>
              <w:t>: Falta de pintura en muros interiores en el centro de stad de tiro, Deterioro prematuro en muro exterior del stand de tiro, Falta de limpieza en general, Falta de colocación de tres portones tanto de acceso como salida,</w:t>
            </w:r>
            <w:r w:rsidRPr="00FA4032">
              <w:rPr>
                <w:rFonts w:ascii="Arial" w:hAnsi="Arial" w:cs="Arial"/>
                <w:kern w:val="3"/>
                <w:sz w:val="20"/>
                <w:szCs w:val="20"/>
                <w:lang w:eastAsia="es-ES"/>
              </w:rPr>
              <w:t xml:space="preserve"> </w:t>
            </w:r>
            <w:r w:rsidRPr="00FA4032">
              <w:rPr>
                <w:rFonts w:ascii="Arial" w:hAnsi="Arial" w:cs="Arial"/>
                <w:sz w:val="20"/>
                <w:szCs w:val="20"/>
              </w:rPr>
              <w:t>Falta de colocación de las luminarias, Faltan concluir las tapas de registros en general. Falta pintura en herrería (barandales) color gris en general, Falta de pintura en general en interior de departamentos, despostillamientos en remate de junta en arroyo vehicular se detectan fisuras en concreto del arroyo vehicular, grietas en banqueta, grietas en guarnición, entre otras.</w:t>
            </w:r>
            <w:r w:rsidRPr="00FA4032">
              <w:rPr>
                <w:sz w:val="20"/>
                <w:szCs w:val="20"/>
              </w:rPr>
              <w:t xml:space="preserve"> </w:t>
            </w:r>
          </w:p>
        </w:tc>
        <w:tc>
          <w:tcPr>
            <w:tcW w:w="876" w:type="dxa"/>
            <w:tcBorders>
              <w:top w:val="single" w:sz="4" w:space="0" w:color="auto"/>
              <w:left w:val="single" w:sz="4" w:space="0" w:color="auto"/>
              <w:bottom w:val="single" w:sz="4" w:space="0" w:color="auto"/>
              <w:right w:val="single" w:sz="4" w:space="0" w:color="auto"/>
            </w:tcBorders>
            <w:shd w:val="clear" w:color="auto" w:fill="auto"/>
            <w:noWrap/>
            <w:vAlign w:val="center"/>
          </w:tcPr>
          <w:p w:rsidR="00A430B5" w:rsidRPr="00FA4032" w:rsidRDefault="00A430B5" w:rsidP="00CC7D75">
            <w:pPr>
              <w:jc w:val="center"/>
              <w:rPr>
                <w:rFonts w:ascii="Arial" w:hAnsi="Arial" w:cs="Arial"/>
                <w:b/>
                <w:sz w:val="20"/>
                <w:szCs w:val="20"/>
                <w:lang w:val="es-ES"/>
              </w:rPr>
            </w:pPr>
            <w:r w:rsidRPr="00FA4032">
              <w:rPr>
                <w:rFonts w:ascii="Arial" w:hAnsi="Arial" w:cs="Arial"/>
                <w:b/>
                <w:sz w:val="20"/>
                <w:szCs w:val="20"/>
                <w:lang w:val="es-ES"/>
              </w:rPr>
              <w:t>10</w:t>
            </w:r>
          </w:p>
        </w:tc>
        <w:tc>
          <w:tcPr>
            <w:tcW w:w="131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430B5" w:rsidRPr="00FA4032" w:rsidRDefault="00A430B5" w:rsidP="00CC7D75">
            <w:pPr>
              <w:jc w:val="center"/>
              <w:rPr>
                <w:rFonts w:ascii="Arial" w:hAnsi="Arial" w:cs="Arial"/>
                <w:b/>
                <w:sz w:val="20"/>
                <w:szCs w:val="20"/>
                <w:lang w:val="es-ES"/>
              </w:rPr>
            </w:pPr>
            <w:r w:rsidRPr="00FA4032">
              <w:rPr>
                <w:rFonts w:ascii="Arial" w:hAnsi="Arial" w:cs="Arial"/>
                <w:b/>
                <w:sz w:val="20"/>
                <w:szCs w:val="20"/>
                <w:lang w:val="es-ES"/>
              </w:rPr>
              <w:t>0</w:t>
            </w:r>
          </w:p>
        </w:tc>
      </w:tr>
      <w:tr w:rsidR="00A430B5" w:rsidRPr="00FA4032" w:rsidTr="00A430B5">
        <w:trPr>
          <w:trHeight w:val="1698"/>
        </w:trPr>
        <w:tc>
          <w:tcPr>
            <w:tcW w:w="660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430B5" w:rsidRPr="00FA4032" w:rsidRDefault="00A430B5" w:rsidP="00CC7D75">
            <w:pPr>
              <w:jc w:val="both"/>
              <w:rPr>
                <w:rFonts w:ascii="Arial" w:hAnsi="Arial" w:cs="Arial"/>
                <w:sz w:val="20"/>
                <w:szCs w:val="20"/>
              </w:rPr>
            </w:pPr>
            <w:r w:rsidRPr="00FA4032">
              <w:rPr>
                <w:rFonts w:ascii="Arial" w:hAnsi="Arial" w:cs="Arial"/>
                <w:b/>
                <w:sz w:val="20"/>
                <w:szCs w:val="20"/>
              </w:rPr>
              <w:t>Administrativas: F</w:t>
            </w:r>
            <w:r w:rsidRPr="00FA4032">
              <w:rPr>
                <w:rFonts w:ascii="Arial" w:hAnsi="Arial" w:cs="Arial"/>
                <w:sz w:val="20"/>
                <w:szCs w:val="20"/>
              </w:rPr>
              <w:t xml:space="preserve">alta de oficio de recepción de los planos, atraso al calendario de obra terminada, falta presentar fianza de vicios ocultos, falta cd con información de actas de beneficiarios y fotos de totalidad de trabajos realizados, falta de entregar actas a los beneficiarios, falta de presentar oficio de obra terminada, entre otras. </w:t>
            </w:r>
          </w:p>
          <w:p w:rsidR="00A430B5" w:rsidRPr="00FA4032" w:rsidRDefault="00A430B5" w:rsidP="00CC7D75">
            <w:pPr>
              <w:jc w:val="both"/>
              <w:rPr>
                <w:rFonts w:ascii="Arial" w:hAnsi="Arial" w:cs="Arial"/>
                <w:sz w:val="20"/>
                <w:szCs w:val="20"/>
              </w:rPr>
            </w:pPr>
          </w:p>
        </w:tc>
        <w:tc>
          <w:tcPr>
            <w:tcW w:w="87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430B5" w:rsidRPr="00FA4032" w:rsidRDefault="00A430B5" w:rsidP="00CC7D75">
            <w:pPr>
              <w:jc w:val="center"/>
              <w:rPr>
                <w:rFonts w:ascii="Arial" w:hAnsi="Arial" w:cs="Arial"/>
                <w:b/>
                <w:sz w:val="20"/>
                <w:szCs w:val="20"/>
                <w:lang w:val="es-ES"/>
              </w:rPr>
            </w:pPr>
            <w:r w:rsidRPr="00FA4032">
              <w:rPr>
                <w:rFonts w:ascii="Arial" w:hAnsi="Arial" w:cs="Arial"/>
                <w:b/>
                <w:sz w:val="20"/>
                <w:szCs w:val="20"/>
                <w:lang w:val="es-ES"/>
              </w:rPr>
              <w:t>9</w:t>
            </w:r>
          </w:p>
        </w:tc>
        <w:tc>
          <w:tcPr>
            <w:tcW w:w="131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430B5" w:rsidRPr="00FA4032" w:rsidRDefault="00A430B5" w:rsidP="00CC7D75">
            <w:pPr>
              <w:jc w:val="center"/>
              <w:rPr>
                <w:rFonts w:ascii="Arial" w:hAnsi="Arial" w:cs="Arial"/>
                <w:b/>
                <w:sz w:val="20"/>
                <w:szCs w:val="20"/>
                <w:lang w:val="es-ES"/>
              </w:rPr>
            </w:pPr>
            <w:r w:rsidRPr="00FA4032">
              <w:rPr>
                <w:rFonts w:ascii="Arial" w:hAnsi="Arial" w:cs="Arial"/>
                <w:b/>
                <w:sz w:val="20"/>
                <w:szCs w:val="20"/>
                <w:lang w:val="es-ES"/>
              </w:rPr>
              <w:t>0</w:t>
            </w:r>
          </w:p>
        </w:tc>
      </w:tr>
    </w:tbl>
    <w:p w:rsidR="00A430B5" w:rsidRDefault="00A430B5" w:rsidP="00A430B5">
      <w:pPr>
        <w:jc w:val="both"/>
        <w:rPr>
          <w:rFonts w:ascii="Arial" w:hAnsi="Arial" w:cs="Arial"/>
        </w:rPr>
      </w:pPr>
    </w:p>
    <w:p w:rsidR="00A430B5" w:rsidRPr="00034DA3" w:rsidRDefault="00A430B5" w:rsidP="00A430B5">
      <w:pPr>
        <w:jc w:val="both"/>
        <w:rPr>
          <w:rFonts w:ascii="Arial" w:hAnsi="Arial" w:cs="Arial"/>
          <w:b/>
        </w:rPr>
      </w:pPr>
      <w:r w:rsidRPr="00D56AF9">
        <w:rPr>
          <w:rFonts w:ascii="Arial" w:hAnsi="Arial" w:cs="Arial"/>
        </w:rPr>
        <w:t xml:space="preserve">Con lo anterior se logró fiscalizar un monto por la cantidad de </w:t>
      </w:r>
      <w:r w:rsidRPr="00D56AF9">
        <w:rPr>
          <w:rFonts w:ascii="Arial" w:hAnsi="Arial" w:cs="Arial"/>
          <w:b/>
        </w:rPr>
        <w:t>$</w:t>
      </w:r>
      <w:r>
        <w:rPr>
          <w:rFonts w:ascii="Arial" w:hAnsi="Arial" w:cs="Arial"/>
          <w:b/>
        </w:rPr>
        <w:t>417’ 141, 750</w:t>
      </w:r>
      <w:r w:rsidRPr="00D56AF9">
        <w:rPr>
          <w:rFonts w:ascii="Arial" w:hAnsi="Arial" w:cs="Arial"/>
          <w:b/>
        </w:rPr>
        <w:t>.</w:t>
      </w:r>
      <w:r>
        <w:rPr>
          <w:rFonts w:ascii="Arial" w:hAnsi="Arial" w:cs="Arial"/>
          <w:b/>
        </w:rPr>
        <w:t>53</w:t>
      </w:r>
      <w:r w:rsidRPr="00D56AF9">
        <w:rPr>
          <w:rFonts w:ascii="Arial" w:hAnsi="Arial" w:cs="Arial"/>
          <w:b/>
        </w:rPr>
        <w:t xml:space="preserve"> pesos.</w:t>
      </w:r>
      <w:r w:rsidRPr="00034DA3">
        <w:rPr>
          <w:rFonts w:ascii="Arial" w:hAnsi="Arial" w:cs="Arial"/>
          <w:b/>
        </w:rPr>
        <w:t xml:space="preserve"> </w:t>
      </w:r>
    </w:p>
    <w:p w:rsidR="00A430B5" w:rsidRDefault="00A430B5" w:rsidP="00A430B5">
      <w:pPr>
        <w:spacing w:line="276" w:lineRule="auto"/>
        <w:jc w:val="both"/>
        <w:rPr>
          <w:rStyle w:val="Textoennegrita"/>
          <w:rFonts w:ascii="Arial" w:hAnsi="Arial" w:cs="Arial"/>
          <w:lang w:eastAsia="es-ES"/>
        </w:rPr>
      </w:pPr>
    </w:p>
    <w:p w:rsidR="00A430B5" w:rsidRPr="008A2F25" w:rsidRDefault="00A430B5" w:rsidP="00A430B5">
      <w:pPr>
        <w:spacing w:line="276" w:lineRule="auto"/>
        <w:jc w:val="both"/>
        <w:rPr>
          <w:rStyle w:val="Textoennegrita"/>
          <w:rFonts w:ascii="Arial" w:hAnsi="Arial" w:cs="Arial"/>
          <w:lang w:eastAsia="es-ES"/>
        </w:rPr>
      </w:pPr>
      <w:r w:rsidRPr="008A2F25">
        <w:rPr>
          <w:rStyle w:val="Textoennegrita"/>
          <w:rFonts w:ascii="Arial" w:hAnsi="Arial" w:cs="Arial"/>
          <w:lang w:eastAsia="es-ES"/>
        </w:rPr>
        <w:t>Graficas representativas de la intervención.</w:t>
      </w:r>
    </w:p>
    <w:p w:rsidR="00A430B5" w:rsidRDefault="00A430B5" w:rsidP="00A430B5">
      <w:pPr>
        <w:jc w:val="both"/>
        <w:rPr>
          <w:rFonts w:ascii="Arial" w:hAnsi="Arial" w:cs="Arial"/>
        </w:rPr>
      </w:pPr>
      <w:r w:rsidRPr="000E3816">
        <w:rPr>
          <w:rFonts w:ascii="Gotham Rounded Bold" w:hAnsi="Gotham Rounded Bold"/>
          <w:bCs/>
          <w:noProof/>
          <w:color w:val="BF8F00" w:themeColor="accent4" w:themeShade="BF"/>
          <w:sz w:val="22"/>
          <w:lang w:eastAsia="es-MX"/>
        </w:rPr>
        <w:drawing>
          <wp:anchor distT="0" distB="0" distL="114300" distR="114300" simplePos="0" relativeHeight="251675648" behindDoc="0" locked="0" layoutInCell="1" allowOverlap="1" wp14:anchorId="4D4B42E0" wp14:editId="5B516750">
            <wp:simplePos x="0" y="0"/>
            <wp:positionH relativeFrom="column">
              <wp:posOffset>2826509</wp:posOffset>
            </wp:positionH>
            <wp:positionV relativeFrom="paragraph">
              <wp:posOffset>184785</wp:posOffset>
            </wp:positionV>
            <wp:extent cx="2790190" cy="1935480"/>
            <wp:effectExtent l="0" t="0" r="10160" b="7620"/>
            <wp:wrapSquare wrapText="bothSides"/>
            <wp:docPr id="6" name="Gráfico 6"/>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14:sizeRelH relativeFrom="margin">
              <wp14:pctWidth>0</wp14:pctWidth>
            </wp14:sizeRelH>
            <wp14:sizeRelV relativeFrom="margin">
              <wp14:pctHeight>0</wp14:pctHeight>
            </wp14:sizeRelV>
          </wp:anchor>
        </w:drawing>
      </w:r>
    </w:p>
    <w:p w:rsidR="00A430B5" w:rsidRDefault="00A430B5" w:rsidP="00A430B5">
      <w:pPr>
        <w:jc w:val="both"/>
        <w:rPr>
          <w:rFonts w:ascii="Arial" w:hAnsi="Arial" w:cs="Arial"/>
        </w:rPr>
      </w:pPr>
      <w:r w:rsidRPr="000E3816">
        <w:rPr>
          <w:rFonts w:ascii="Gotham Rounded Bold" w:hAnsi="Gotham Rounded Bold"/>
          <w:bCs/>
          <w:noProof/>
          <w:color w:val="BF8F00" w:themeColor="accent4" w:themeShade="BF"/>
          <w:sz w:val="22"/>
          <w:lang w:eastAsia="es-MX"/>
        </w:rPr>
        <w:drawing>
          <wp:anchor distT="0" distB="0" distL="114300" distR="114300" simplePos="0" relativeHeight="251673600" behindDoc="0" locked="0" layoutInCell="1" allowOverlap="1" wp14:anchorId="1983D36D" wp14:editId="7152C26E">
            <wp:simplePos x="0" y="0"/>
            <wp:positionH relativeFrom="margin">
              <wp:align>left</wp:align>
            </wp:positionH>
            <wp:positionV relativeFrom="paragraph">
              <wp:posOffset>12857</wp:posOffset>
            </wp:positionV>
            <wp:extent cx="2802255" cy="1947545"/>
            <wp:effectExtent l="0" t="0" r="17145" b="14605"/>
            <wp:wrapSquare wrapText="bothSides"/>
            <wp:docPr id="143" name="Gráfico 143"/>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14:sizeRelH relativeFrom="margin">
              <wp14:pctWidth>0</wp14:pctWidth>
            </wp14:sizeRelH>
            <wp14:sizeRelV relativeFrom="margin">
              <wp14:pctHeight>0</wp14:pctHeight>
            </wp14:sizeRelV>
          </wp:anchor>
        </w:drawing>
      </w:r>
    </w:p>
    <w:p w:rsidR="003D0EB4" w:rsidRDefault="003D0EB4" w:rsidP="00A430B5">
      <w:pPr>
        <w:spacing w:line="276" w:lineRule="auto"/>
        <w:jc w:val="both"/>
        <w:rPr>
          <w:rFonts w:ascii="Arial" w:hAnsi="Arial" w:cs="Arial"/>
          <w:b/>
          <w:color w:val="002060"/>
        </w:rPr>
      </w:pPr>
    </w:p>
    <w:p w:rsidR="00A430B5" w:rsidRPr="00FA4032" w:rsidRDefault="00A430B5" w:rsidP="00A430B5">
      <w:pPr>
        <w:spacing w:line="276" w:lineRule="auto"/>
        <w:jc w:val="both"/>
        <w:rPr>
          <w:rFonts w:ascii="Arial" w:hAnsi="Arial" w:cs="Arial"/>
          <w:b/>
          <w:color w:val="002060"/>
        </w:rPr>
      </w:pPr>
      <w:r w:rsidRPr="00FA4032">
        <w:rPr>
          <w:rFonts w:ascii="Arial" w:hAnsi="Arial" w:cs="Arial"/>
          <w:b/>
          <w:color w:val="002060"/>
        </w:rPr>
        <w:t>Beneficios:</w:t>
      </w:r>
    </w:p>
    <w:p w:rsidR="00A430B5" w:rsidRDefault="00A430B5" w:rsidP="00A430B5">
      <w:pPr>
        <w:spacing w:line="276" w:lineRule="auto"/>
        <w:jc w:val="both"/>
        <w:rPr>
          <w:rFonts w:ascii="Arial" w:hAnsi="Arial" w:cs="Arial"/>
          <w:b/>
          <w:color w:val="002060"/>
        </w:rPr>
      </w:pPr>
    </w:p>
    <w:p w:rsidR="00A430B5" w:rsidRPr="00F15608" w:rsidRDefault="00A430B5" w:rsidP="00A430B5">
      <w:pPr>
        <w:spacing w:after="160" w:line="259" w:lineRule="auto"/>
        <w:jc w:val="both"/>
        <w:rPr>
          <w:rFonts w:ascii="Arial" w:hAnsi="Arial" w:cs="Arial"/>
        </w:rPr>
      </w:pPr>
      <w:r w:rsidRPr="00F15608">
        <w:rPr>
          <w:rFonts w:ascii="Arial" w:hAnsi="Arial" w:cs="Arial"/>
        </w:rPr>
        <w:t xml:space="preserve">De la participación a los actos de entrega recepción de obras y servicios públicos asistidos, </w:t>
      </w:r>
      <w:r>
        <w:rPr>
          <w:rFonts w:ascii="Arial" w:hAnsi="Arial" w:cs="Arial"/>
        </w:rPr>
        <w:t xml:space="preserve">al respecto </w:t>
      </w:r>
      <w:r w:rsidRPr="00F15608">
        <w:rPr>
          <w:rFonts w:ascii="Arial" w:hAnsi="Arial" w:cs="Arial"/>
        </w:rPr>
        <w:t>constatamos y coadyuvamos en lo siguiente:</w:t>
      </w:r>
    </w:p>
    <w:p w:rsidR="003D0EB4" w:rsidRDefault="00A430B5" w:rsidP="00A430B5">
      <w:pPr>
        <w:pStyle w:val="Prrafodelista"/>
        <w:numPr>
          <w:ilvl w:val="0"/>
          <w:numId w:val="3"/>
        </w:numPr>
        <w:spacing w:after="160" w:line="259" w:lineRule="auto"/>
        <w:jc w:val="both"/>
        <w:rPr>
          <w:rFonts w:ascii="Arial" w:hAnsi="Arial" w:cs="Arial"/>
          <w:sz w:val="24"/>
          <w:szCs w:val="24"/>
        </w:rPr>
      </w:pPr>
      <w:r w:rsidRPr="00F15608">
        <w:rPr>
          <w:rFonts w:ascii="Arial" w:hAnsi="Arial" w:cs="Arial"/>
          <w:sz w:val="24"/>
          <w:szCs w:val="24"/>
        </w:rPr>
        <w:t xml:space="preserve">Verificar y constatar que, en la entrega de las obras y servicios, la contratante, así como la contratista y supervisión contratada, </w:t>
      </w:r>
      <w:r w:rsidRPr="00CC5F2C">
        <w:rPr>
          <w:rFonts w:ascii="Arial" w:hAnsi="Arial" w:cs="Arial"/>
          <w:sz w:val="24"/>
          <w:szCs w:val="24"/>
        </w:rPr>
        <w:t>se hayan apegado</w:t>
      </w:r>
      <w:r w:rsidRPr="00F15608">
        <w:rPr>
          <w:rFonts w:ascii="Arial" w:hAnsi="Arial" w:cs="Arial"/>
          <w:sz w:val="24"/>
          <w:szCs w:val="24"/>
        </w:rPr>
        <w:t xml:space="preserve"> a las disposiciones establecidas en la normativa</w:t>
      </w:r>
      <w:r>
        <w:rPr>
          <w:rFonts w:ascii="Arial" w:hAnsi="Arial" w:cs="Arial"/>
          <w:sz w:val="24"/>
          <w:szCs w:val="24"/>
        </w:rPr>
        <w:t>,</w:t>
      </w:r>
      <w:r w:rsidRPr="00F15608">
        <w:rPr>
          <w:rFonts w:ascii="Arial" w:hAnsi="Arial" w:cs="Arial"/>
          <w:sz w:val="24"/>
          <w:szCs w:val="24"/>
        </w:rPr>
        <w:t xml:space="preserve"> a fin de contar con obras y servicios de calidad, seguridad, funcionales, terminadas en tiempo y a</w:t>
      </w:r>
      <w:r>
        <w:rPr>
          <w:rFonts w:ascii="Arial" w:hAnsi="Arial" w:cs="Arial"/>
          <w:sz w:val="24"/>
          <w:szCs w:val="24"/>
        </w:rPr>
        <w:t>l</w:t>
      </w:r>
      <w:r w:rsidRPr="00F15608">
        <w:rPr>
          <w:rFonts w:ascii="Arial" w:hAnsi="Arial" w:cs="Arial"/>
          <w:sz w:val="24"/>
          <w:szCs w:val="24"/>
        </w:rPr>
        <w:t xml:space="preserve"> precio </w:t>
      </w:r>
      <w:r>
        <w:rPr>
          <w:rFonts w:ascii="Arial" w:hAnsi="Arial" w:cs="Arial"/>
          <w:sz w:val="24"/>
          <w:szCs w:val="24"/>
        </w:rPr>
        <w:t>pactado</w:t>
      </w:r>
      <w:r w:rsidRPr="00F15608">
        <w:rPr>
          <w:rFonts w:ascii="Arial" w:hAnsi="Arial" w:cs="Arial"/>
          <w:sz w:val="24"/>
          <w:szCs w:val="24"/>
        </w:rPr>
        <w:t xml:space="preserve">. </w:t>
      </w:r>
    </w:p>
    <w:p w:rsidR="00A430B5" w:rsidRPr="003D0EB4" w:rsidRDefault="00A430B5" w:rsidP="00A430B5">
      <w:pPr>
        <w:pStyle w:val="Prrafodelista"/>
        <w:numPr>
          <w:ilvl w:val="0"/>
          <w:numId w:val="3"/>
        </w:numPr>
        <w:spacing w:after="160" w:line="259" w:lineRule="auto"/>
        <w:jc w:val="both"/>
        <w:rPr>
          <w:rFonts w:ascii="Arial" w:hAnsi="Arial" w:cs="Arial"/>
          <w:sz w:val="24"/>
          <w:szCs w:val="24"/>
        </w:rPr>
      </w:pPr>
      <w:r w:rsidRPr="003D0EB4">
        <w:rPr>
          <w:rFonts w:ascii="Arial" w:hAnsi="Arial" w:cs="Arial"/>
          <w:sz w:val="24"/>
          <w:szCs w:val="24"/>
        </w:rPr>
        <w:t>Derivado de la revisión física y en el caso de existir irregularidades, damos el seguimiento hasta que estas sean subsanadas y con ello, evitar que el Municipio erogue recursos públicos en las reparaciones y mantenimiento prematuro, así como contar con obras en óptimas condiciones de funcionamiento, operación y seguridad en beneficio de la ciudadanía.</w:t>
      </w:r>
    </w:p>
    <w:p w:rsidR="00A430B5" w:rsidRDefault="00A430B5" w:rsidP="00A430B5">
      <w:pPr>
        <w:jc w:val="both"/>
        <w:rPr>
          <w:rFonts w:ascii="Arial" w:hAnsi="Arial" w:cs="Arial"/>
        </w:rPr>
      </w:pPr>
    </w:p>
    <w:p w:rsidR="00A430B5" w:rsidRPr="003D0EB4" w:rsidRDefault="00A430B5" w:rsidP="00A430B5">
      <w:pPr>
        <w:pStyle w:val="Prrafodelista"/>
        <w:spacing w:after="160" w:line="259" w:lineRule="auto"/>
        <w:ind w:left="0"/>
        <w:rPr>
          <w:rFonts w:ascii="Arial" w:hAnsi="Arial" w:cs="Arial"/>
          <w:color w:val="002060"/>
          <w:sz w:val="24"/>
          <w:szCs w:val="24"/>
        </w:rPr>
      </w:pPr>
      <w:r w:rsidRPr="003D0EB4">
        <w:rPr>
          <w:rFonts w:ascii="Arial" w:hAnsi="Arial" w:cs="Arial"/>
          <w:b/>
          <w:color w:val="002060"/>
          <w:sz w:val="24"/>
          <w:szCs w:val="24"/>
        </w:rPr>
        <w:t>Actos de apertura de propuestas y comités de obra, atendidos.</w:t>
      </w:r>
    </w:p>
    <w:p w:rsidR="00A430B5" w:rsidRDefault="00A430B5" w:rsidP="00A430B5">
      <w:pPr>
        <w:jc w:val="both"/>
        <w:rPr>
          <w:rFonts w:ascii="Arial" w:hAnsi="Arial" w:cs="Arial"/>
        </w:rPr>
      </w:pPr>
      <w:r w:rsidRPr="00D1218B">
        <w:rPr>
          <w:rFonts w:ascii="Arial" w:hAnsi="Arial" w:cs="Arial"/>
          <w:lang w:val="es-ES"/>
        </w:rPr>
        <w:t>Además,</w:t>
      </w:r>
      <w:r w:rsidRPr="00D1218B">
        <w:rPr>
          <w:rFonts w:ascii="Arial" w:hAnsi="Arial" w:cs="Arial"/>
        </w:rPr>
        <w:t xml:space="preserve"> se intervino en </w:t>
      </w:r>
      <w:r w:rsidRPr="003F45D2">
        <w:rPr>
          <w:rFonts w:ascii="Arial" w:hAnsi="Arial" w:cs="Arial"/>
          <w:b/>
        </w:rPr>
        <w:t>27</w:t>
      </w:r>
      <w:r w:rsidRPr="00D1218B">
        <w:rPr>
          <w:rFonts w:ascii="Arial" w:hAnsi="Arial" w:cs="Arial"/>
        </w:rPr>
        <w:t xml:space="preserve"> actos de licitación de obras y servicios, convocados de forma oficial, distribuidos de la siguiente manera: se participó en </w:t>
      </w:r>
      <w:r>
        <w:rPr>
          <w:rFonts w:ascii="Arial" w:eastAsia="Calibri" w:hAnsi="Arial" w:cs="Arial"/>
          <w:b/>
          <w:lang w:val="es-ES" w:eastAsia="ar-SA"/>
        </w:rPr>
        <w:t>11</w:t>
      </w:r>
      <w:r w:rsidRPr="00D1218B">
        <w:rPr>
          <w:rFonts w:ascii="Arial" w:eastAsia="Calibri" w:hAnsi="Arial" w:cs="Arial"/>
          <w:b/>
          <w:lang w:val="es-ES" w:eastAsia="ar-SA"/>
        </w:rPr>
        <w:t xml:space="preserve"> </w:t>
      </w:r>
      <w:r w:rsidRPr="00D1218B">
        <w:rPr>
          <w:rFonts w:ascii="Arial" w:hAnsi="Arial" w:cs="Arial"/>
        </w:rPr>
        <w:t xml:space="preserve">aperturas de propuestas técnicas y económicas y </w:t>
      </w:r>
      <w:r>
        <w:rPr>
          <w:rFonts w:ascii="Arial" w:eastAsia="Calibri" w:hAnsi="Arial" w:cs="Arial"/>
          <w:b/>
          <w:lang w:val="es-ES" w:eastAsia="ar-SA"/>
        </w:rPr>
        <w:t>16</w:t>
      </w:r>
      <w:r w:rsidRPr="00D1218B">
        <w:rPr>
          <w:rFonts w:ascii="Arial" w:hAnsi="Arial" w:cs="Arial"/>
        </w:rPr>
        <w:t xml:space="preserve"> comités de obra: a la Dirección General de Obra Pública, al Sistema de Agua Potable y Alcantarillado de León (SAPAL)</w:t>
      </w:r>
      <w:r>
        <w:rPr>
          <w:rFonts w:ascii="Arial" w:hAnsi="Arial" w:cs="Arial"/>
        </w:rPr>
        <w:t>, así como al Instituto Municipal de Vivienda (IMUVI)</w:t>
      </w:r>
      <w:r w:rsidRPr="00D1218B">
        <w:rPr>
          <w:rFonts w:ascii="Arial" w:hAnsi="Arial" w:cs="Arial"/>
        </w:rPr>
        <w:t>, en la tabla se indic</w:t>
      </w:r>
      <w:r>
        <w:rPr>
          <w:rFonts w:ascii="Arial" w:hAnsi="Arial" w:cs="Arial"/>
        </w:rPr>
        <w:t>a el número de intervenciones a</w:t>
      </w:r>
      <w:r w:rsidRPr="00D1218B">
        <w:rPr>
          <w:rFonts w:ascii="Arial" w:hAnsi="Arial" w:cs="Arial"/>
        </w:rPr>
        <w:t xml:space="preserve"> cada ente.</w:t>
      </w:r>
    </w:p>
    <w:p w:rsidR="00A430B5" w:rsidRDefault="00A430B5" w:rsidP="00A430B5">
      <w:pPr>
        <w:jc w:val="both"/>
        <w:rPr>
          <w:rFonts w:ascii="Arial" w:hAnsi="Arial" w:cs="Arial"/>
        </w:rPr>
      </w:pPr>
    </w:p>
    <w:tbl>
      <w:tblPr>
        <w:tblpPr w:leftFromText="141" w:rightFromText="141" w:vertAnchor="text" w:horzAnchor="margin" w:tblpY="90"/>
        <w:tblOverlap w:val="never"/>
        <w:tblW w:w="88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4009"/>
        <w:gridCol w:w="2408"/>
        <w:gridCol w:w="2409"/>
      </w:tblGrid>
      <w:tr w:rsidR="00A430B5" w:rsidRPr="003F45D2" w:rsidTr="00A90A97">
        <w:trPr>
          <w:trHeight w:val="522"/>
        </w:trPr>
        <w:tc>
          <w:tcPr>
            <w:tcW w:w="4009" w:type="dxa"/>
            <w:tcBorders>
              <w:top w:val="single" w:sz="4" w:space="0" w:color="auto"/>
              <w:left w:val="single" w:sz="4" w:space="0" w:color="auto"/>
              <w:bottom w:val="single" w:sz="4" w:space="0" w:color="auto"/>
              <w:right w:val="single" w:sz="4" w:space="0" w:color="auto"/>
            </w:tcBorders>
            <w:shd w:val="clear" w:color="auto" w:fill="002060"/>
            <w:noWrap/>
            <w:vAlign w:val="center"/>
          </w:tcPr>
          <w:p w:rsidR="00A430B5" w:rsidRPr="003F45D2" w:rsidRDefault="00A430B5" w:rsidP="00CC7D75">
            <w:pPr>
              <w:jc w:val="center"/>
              <w:rPr>
                <w:rFonts w:ascii="Arial" w:hAnsi="Arial" w:cs="Arial"/>
                <w:b/>
                <w:color w:val="FFFFFF" w:themeColor="background1"/>
                <w:sz w:val="20"/>
                <w:szCs w:val="20"/>
              </w:rPr>
            </w:pPr>
            <w:r w:rsidRPr="003F45D2">
              <w:rPr>
                <w:rFonts w:ascii="Arial" w:hAnsi="Arial" w:cs="Arial"/>
                <w:b/>
                <w:bCs/>
                <w:color w:val="FFFFFF" w:themeColor="background1"/>
                <w:sz w:val="20"/>
                <w:szCs w:val="20"/>
              </w:rPr>
              <w:t>Licitaciones y Comités de Obra</w:t>
            </w:r>
          </w:p>
        </w:tc>
        <w:tc>
          <w:tcPr>
            <w:tcW w:w="4817" w:type="dxa"/>
            <w:gridSpan w:val="2"/>
            <w:tcBorders>
              <w:top w:val="single" w:sz="4" w:space="0" w:color="auto"/>
              <w:left w:val="single" w:sz="4" w:space="0" w:color="auto"/>
              <w:bottom w:val="single" w:sz="4" w:space="0" w:color="auto"/>
              <w:right w:val="single" w:sz="4" w:space="0" w:color="auto"/>
            </w:tcBorders>
            <w:shd w:val="clear" w:color="auto" w:fill="002060"/>
            <w:noWrap/>
            <w:vAlign w:val="center"/>
            <w:hideMark/>
          </w:tcPr>
          <w:p w:rsidR="00A430B5" w:rsidRPr="003F45D2" w:rsidRDefault="00A430B5" w:rsidP="00CC7D75">
            <w:pPr>
              <w:jc w:val="center"/>
              <w:rPr>
                <w:rFonts w:ascii="Arial" w:hAnsi="Arial" w:cs="Arial"/>
                <w:b/>
                <w:color w:val="FFFFFF" w:themeColor="background1"/>
                <w:sz w:val="20"/>
                <w:szCs w:val="20"/>
              </w:rPr>
            </w:pPr>
            <w:r w:rsidRPr="003F45D2">
              <w:rPr>
                <w:rFonts w:ascii="Arial" w:hAnsi="Arial" w:cs="Arial"/>
                <w:b/>
                <w:color w:val="FFFFFF" w:themeColor="background1"/>
                <w:sz w:val="20"/>
                <w:szCs w:val="20"/>
              </w:rPr>
              <w:t>Evento</w:t>
            </w:r>
          </w:p>
        </w:tc>
      </w:tr>
      <w:tr w:rsidR="00A430B5" w:rsidRPr="003F45D2" w:rsidTr="00A90A97">
        <w:trPr>
          <w:trHeight w:val="352"/>
        </w:trPr>
        <w:tc>
          <w:tcPr>
            <w:tcW w:w="4009" w:type="dxa"/>
            <w:tcBorders>
              <w:top w:val="single" w:sz="4" w:space="0" w:color="auto"/>
              <w:left w:val="single" w:sz="4" w:space="0" w:color="auto"/>
              <w:bottom w:val="single" w:sz="4" w:space="0" w:color="auto"/>
              <w:right w:val="single" w:sz="4" w:space="0" w:color="auto"/>
            </w:tcBorders>
            <w:shd w:val="clear" w:color="auto" w:fill="002060"/>
            <w:noWrap/>
            <w:vAlign w:val="center"/>
            <w:hideMark/>
          </w:tcPr>
          <w:p w:rsidR="00A430B5" w:rsidRPr="003F45D2" w:rsidRDefault="00A430B5" w:rsidP="00CC7D75">
            <w:pPr>
              <w:jc w:val="center"/>
              <w:rPr>
                <w:rFonts w:ascii="Arial" w:hAnsi="Arial" w:cs="Arial"/>
                <w:b/>
                <w:color w:val="FFFFFF" w:themeColor="background1"/>
                <w:sz w:val="20"/>
                <w:szCs w:val="20"/>
              </w:rPr>
            </w:pPr>
            <w:r w:rsidRPr="003F45D2">
              <w:rPr>
                <w:rFonts w:ascii="Arial" w:hAnsi="Arial" w:cs="Arial"/>
                <w:b/>
                <w:color w:val="FFFFFF" w:themeColor="background1"/>
                <w:sz w:val="20"/>
                <w:szCs w:val="20"/>
              </w:rPr>
              <w:t>Dependencias y Entidades</w:t>
            </w:r>
          </w:p>
        </w:tc>
        <w:tc>
          <w:tcPr>
            <w:tcW w:w="2408" w:type="dxa"/>
            <w:tcBorders>
              <w:top w:val="single" w:sz="4" w:space="0" w:color="auto"/>
              <w:left w:val="single" w:sz="4" w:space="0" w:color="auto"/>
              <w:bottom w:val="single" w:sz="4" w:space="0" w:color="auto"/>
              <w:right w:val="single" w:sz="4" w:space="0" w:color="auto"/>
            </w:tcBorders>
            <w:shd w:val="clear" w:color="auto" w:fill="002060"/>
            <w:noWrap/>
            <w:vAlign w:val="center"/>
            <w:hideMark/>
          </w:tcPr>
          <w:p w:rsidR="00A430B5" w:rsidRPr="003F45D2" w:rsidRDefault="00A430B5" w:rsidP="00CC7D75">
            <w:pPr>
              <w:jc w:val="center"/>
              <w:rPr>
                <w:rFonts w:ascii="Arial" w:hAnsi="Arial" w:cs="Arial"/>
                <w:b/>
                <w:color w:val="FFFFFF" w:themeColor="background1"/>
                <w:sz w:val="20"/>
                <w:szCs w:val="20"/>
              </w:rPr>
            </w:pPr>
            <w:r w:rsidRPr="003F45D2">
              <w:rPr>
                <w:rFonts w:ascii="Arial" w:hAnsi="Arial" w:cs="Arial"/>
                <w:b/>
                <w:color w:val="FFFFFF" w:themeColor="background1"/>
                <w:sz w:val="20"/>
                <w:szCs w:val="20"/>
              </w:rPr>
              <w:t>Apertura de Propuestas</w:t>
            </w:r>
          </w:p>
        </w:tc>
        <w:tc>
          <w:tcPr>
            <w:tcW w:w="2409" w:type="dxa"/>
            <w:tcBorders>
              <w:top w:val="single" w:sz="4" w:space="0" w:color="auto"/>
              <w:left w:val="single" w:sz="4" w:space="0" w:color="auto"/>
              <w:bottom w:val="single" w:sz="4" w:space="0" w:color="auto"/>
              <w:right w:val="single" w:sz="4" w:space="0" w:color="auto"/>
            </w:tcBorders>
            <w:shd w:val="clear" w:color="auto" w:fill="002060"/>
            <w:noWrap/>
            <w:vAlign w:val="center"/>
            <w:hideMark/>
          </w:tcPr>
          <w:p w:rsidR="00A430B5" w:rsidRPr="003F45D2" w:rsidRDefault="00A430B5" w:rsidP="00CC7D75">
            <w:pPr>
              <w:jc w:val="center"/>
              <w:rPr>
                <w:rFonts w:ascii="Arial" w:hAnsi="Arial" w:cs="Arial"/>
                <w:b/>
                <w:color w:val="FFFFFF" w:themeColor="background1"/>
                <w:sz w:val="20"/>
                <w:szCs w:val="20"/>
              </w:rPr>
            </w:pPr>
            <w:r w:rsidRPr="003F45D2">
              <w:rPr>
                <w:rFonts w:ascii="Arial" w:hAnsi="Arial" w:cs="Arial"/>
                <w:b/>
                <w:color w:val="FFFFFF" w:themeColor="background1"/>
                <w:sz w:val="20"/>
                <w:szCs w:val="20"/>
              </w:rPr>
              <w:t>Comité de Obra</w:t>
            </w:r>
          </w:p>
        </w:tc>
      </w:tr>
      <w:tr w:rsidR="00A430B5" w:rsidRPr="003F45D2" w:rsidTr="003D0EB4">
        <w:trPr>
          <w:trHeight w:val="288"/>
        </w:trPr>
        <w:tc>
          <w:tcPr>
            <w:tcW w:w="4009" w:type="dxa"/>
            <w:tcBorders>
              <w:top w:val="single" w:sz="4" w:space="0" w:color="auto"/>
              <w:left w:val="single" w:sz="4" w:space="0" w:color="auto"/>
              <w:bottom w:val="single" w:sz="4" w:space="0" w:color="auto"/>
              <w:right w:val="single" w:sz="4" w:space="0" w:color="auto"/>
            </w:tcBorders>
            <w:noWrap/>
            <w:vAlign w:val="center"/>
            <w:hideMark/>
          </w:tcPr>
          <w:p w:rsidR="00A430B5" w:rsidRPr="003F45D2" w:rsidRDefault="00A430B5" w:rsidP="00CC7D75">
            <w:pPr>
              <w:jc w:val="center"/>
              <w:rPr>
                <w:rFonts w:ascii="Arial" w:hAnsi="Arial" w:cs="Arial"/>
                <w:sz w:val="20"/>
                <w:szCs w:val="20"/>
              </w:rPr>
            </w:pPr>
            <w:r w:rsidRPr="003F45D2">
              <w:rPr>
                <w:rFonts w:ascii="Arial" w:hAnsi="Arial" w:cs="Arial"/>
                <w:sz w:val="20"/>
                <w:szCs w:val="20"/>
              </w:rPr>
              <w:t>Dirección General de Obra Pública</w:t>
            </w:r>
          </w:p>
        </w:tc>
        <w:tc>
          <w:tcPr>
            <w:tcW w:w="2408" w:type="dxa"/>
            <w:tcBorders>
              <w:top w:val="single" w:sz="4" w:space="0" w:color="auto"/>
              <w:left w:val="single" w:sz="4" w:space="0" w:color="auto"/>
              <w:bottom w:val="single" w:sz="4" w:space="0" w:color="auto"/>
              <w:right w:val="single" w:sz="4" w:space="0" w:color="auto"/>
            </w:tcBorders>
            <w:noWrap/>
            <w:vAlign w:val="center"/>
          </w:tcPr>
          <w:p w:rsidR="00A430B5" w:rsidRPr="003F45D2" w:rsidRDefault="00A430B5" w:rsidP="00CC7D75">
            <w:pPr>
              <w:jc w:val="center"/>
              <w:rPr>
                <w:rFonts w:ascii="Arial" w:hAnsi="Arial" w:cs="Arial"/>
                <w:b/>
                <w:sz w:val="20"/>
                <w:szCs w:val="20"/>
              </w:rPr>
            </w:pPr>
            <w:r w:rsidRPr="003F45D2">
              <w:rPr>
                <w:rFonts w:ascii="Arial" w:hAnsi="Arial" w:cs="Arial"/>
                <w:b/>
                <w:sz w:val="20"/>
                <w:szCs w:val="20"/>
              </w:rPr>
              <w:t>9</w:t>
            </w:r>
          </w:p>
        </w:tc>
        <w:tc>
          <w:tcPr>
            <w:tcW w:w="2409" w:type="dxa"/>
            <w:tcBorders>
              <w:top w:val="single" w:sz="4" w:space="0" w:color="auto"/>
              <w:left w:val="single" w:sz="4" w:space="0" w:color="auto"/>
              <w:bottom w:val="single" w:sz="4" w:space="0" w:color="auto"/>
              <w:right w:val="single" w:sz="4" w:space="0" w:color="auto"/>
            </w:tcBorders>
            <w:noWrap/>
            <w:vAlign w:val="center"/>
          </w:tcPr>
          <w:p w:rsidR="00A430B5" w:rsidRPr="003F45D2" w:rsidRDefault="00A430B5" w:rsidP="00CC7D75">
            <w:pPr>
              <w:jc w:val="center"/>
              <w:rPr>
                <w:rFonts w:ascii="Arial" w:hAnsi="Arial" w:cs="Arial"/>
                <w:b/>
                <w:sz w:val="20"/>
                <w:szCs w:val="20"/>
              </w:rPr>
            </w:pPr>
            <w:r>
              <w:rPr>
                <w:rFonts w:ascii="Arial" w:hAnsi="Arial" w:cs="Arial"/>
                <w:b/>
                <w:sz w:val="20"/>
                <w:szCs w:val="20"/>
              </w:rPr>
              <w:t>14</w:t>
            </w:r>
          </w:p>
        </w:tc>
      </w:tr>
      <w:tr w:rsidR="00A430B5" w:rsidRPr="003F45D2" w:rsidTr="003D0EB4">
        <w:trPr>
          <w:trHeight w:val="369"/>
        </w:trPr>
        <w:tc>
          <w:tcPr>
            <w:tcW w:w="4009" w:type="dxa"/>
            <w:tcBorders>
              <w:top w:val="single" w:sz="4" w:space="0" w:color="auto"/>
              <w:left w:val="single" w:sz="4" w:space="0" w:color="auto"/>
              <w:bottom w:val="single" w:sz="4" w:space="0" w:color="auto"/>
              <w:right w:val="single" w:sz="4" w:space="0" w:color="auto"/>
            </w:tcBorders>
            <w:noWrap/>
            <w:vAlign w:val="center"/>
            <w:hideMark/>
          </w:tcPr>
          <w:p w:rsidR="00A430B5" w:rsidRPr="003F45D2" w:rsidRDefault="00A430B5" w:rsidP="00CC7D75">
            <w:pPr>
              <w:jc w:val="center"/>
              <w:rPr>
                <w:rFonts w:ascii="Arial" w:hAnsi="Arial" w:cs="Arial"/>
                <w:sz w:val="20"/>
                <w:szCs w:val="20"/>
              </w:rPr>
            </w:pPr>
            <w:r w:rsidRPr="003F45D2">
              <w:rPr>
                <w:rFonts w:ascii="Arial" w:hAnsi="Arial" w:cs="Arial"/>
                <w:sz w:val="20"/>
                <w:szCs w:val="20"/>
              </w:rPr>
              <w:t>Sistema de Agua Potable y Alcantarillado de León (SAPAL)</w:t>
            </w:r>
          </w:p>
        </w:tc>
        <w:tc>
          <w:tcPr>
            <w:tcW w:w="2408" w:type="dxa"/>
            <w:tcBorders>
              <w:top w:val="single" w:sz="4" w:space="0" w:color="auto"/>
              <w:left w:val="single" w:sz="4" w:space="0" w:color="auto"/>
              <w:bottom w:val="single" w:sz="4" w:space="0" w:color="auto"/>
              <w:right w:val="single" w:sz="4" w:space="0" w:color="auto"/>
            </w:tcBorders>
            <w:noWrap/>
            <w:vAlign w:val="center"/>
          </w:tcPr>
          <w:p w:rsidR="00A430B5" w:rsidRPr="003F45D2" w:rsidRDefault="00A430B5" w:rsidP="00CC7D75">
            <w:pPr>
              <w:jc w:val="center"/>
              <w:rPr>
                <w:rFonts w:ascii="Arial" w:hAnsi="Arial" w:cs="Arial"/>
                <w:b/>
                <w:sz w:val="20"/>
                <w:szCs w:val="20"/>
              </w:rPr>
            </w:pPr>
            <w:r>
              <w:rPr>
                <w:rFonts w:ascii="Arial" w:hAnsi="Arial" w:cs="Arial"/>
                <w:b/>
                <w:sz w:val="20"/>
                <w:szCs w:val="20"/>
              </w:rPr>
              <w:t>1</w:t>
            </w:r>
          </w:p>
        </w:tc>
        <w:tc>
          <w:tcPr>
            <w:tcW w:w="2409" w:type="dxa"/>
            <w:tcBorders>
              <w:top w:val="single" w:sz="4" w:space="0" w:color="auto"/>
              <w:left w:val="single" w:sz="4" w:space="0" w:color="auto"/>
              <w:bottom w:val="single" w:sz="4" w:space="0" w:color="auto"/>
              <w:right w:val="single" w:sz="4" w:space="0" w:color="auto"/>
            </w:tcBorders>
            <w:noWrap/>
            <w:vAlign w:val="center"/>
          </w:tcPr>
          <w:p w:rsidR="00A430B5" w:rsidRPr="003F45D2" w:rsidRDefault="00A430B5" w:rsidP="00CC7D75">
            <w:pPr>
              <w:jc w:val="center"/>
              <w:rPr>
                <w:rFonts w:ascii="Arial" w:hAnsi="Arial" w:cs="Arial"/>
                <w:b/>
                <w:sz w:val="20"/>
                <w:szCs w:val="20"/>
              </w:rPr>
            </w:pPr>
            <w:r>
              <w:rPr>
                <w:rFonts w:ascii="Arial" w:hAnsi="Arial" w:cs="Arial"/>
                <w:b/>
                <w:sz w:val="20"/>
                <w:szCs w:val="20"/>
              </w:rPr>
              <w:t>2</w:t>
            </w:r>
          </w:p>
        </w:tc>
      </w:tr>
      <w:tr w:rsidR="00A430B5" w:rsidRPr="003F45D2" w:rsidTr="003D0EB4">
        <w:trPr>
          <w:trHeight w:val="369"/>
        </w:trPr>
        <w:tc>
          <w:tcPr>
            <w:tcW w:w="4009" w:type="dxa"/>
            <w:tcBorders>
              <w:top w:val="single" w:sz="4" w:space="0" w:color="auto"/>
              <w:left w:val="single" w:sz="4" w:space="0" w:color="auto"/>
              <w:bottom w:val="single" w:sz="4" w:space="0" w:color="auto"/>
              <w:right w:val="single" w:sz="4" w:space="0" w:color="auto"/>
            </w:tcBorders>
            <w:noWrap/>
            <w:vAlign w:val="center"/>
          </w:tcPr>
          <w:p w:rsidR="00A430B5" w:rsidRPr="003F45D2" w:rsidRDefault="00A430B5" w:rsidP="00CC7D75">
            <w:pPr>
              <w:jc w:val="center"/>
              <w:rPr>
                <w:rFonts w:ascii="Arial" w:hAnsi="Arial" w:cs="Arial"/>
                <w:sz w:val="20"/>
                <w:szCs w:val="20"/>
              </w:rPr>
            </w:pPr>
            <w:r>
              <w:rPr>
                <w:rFonts w:ascii="Arial" w:hAnsi="Arial" w:cs="Arial"/>
                <w:sz w:val="20"/>
                <w:szCs w:val="20"/>
              </w:rPr>
              <w:t>Instituto Municipal de Vivienda (IMUVI)</w:t>
            </w:r>
          </w:p>
        </w:tc>
        <w:tc>
          <w:tcPr>
            <w:tcW w:w="2408" w:type="dxa"/>
            <w:tcBorders>
              <w:top w:val="single" w:sz="4" w:space="0" w:color="auto"/>
              <w:left w:val="single" w:sz="4" w:space="0" w:color="auto"/>
              <w:bottom w:val="single" w:sz="4" w:space="0" w:color="auto"/>
              <w:right w:val="single" w:sz="4" w:space="0" w:color="auto"/>
            </w:tcBorders>
            <w:noWrap/>
            <w:vAlign w:val="center"/>
          </w:tcPr>
          <w:p w:rsidR="00A430B5" w:rsidRPr="003F45D2" w:rsidRDefault="00A430B5" w:rsidP="00CC7D75">
            <w:pPr>
              <w:jc w:val="center"/>
              <w:rPr>
                <w:rFonts w:ascii="Arial" w:hAnsi="Arial" w:cs="Arial"/>
                <w:b/>
                <w:sz w:val="20"/>
                <w:szCs w:val="20"/>
              </w:rPr>
            </w:pPr>
            <w:r w:rsidRPr="003F45D2">
              <w:rPr>
                <w:rFonts w:ascii="Arial" w:hAnsi="Arial" w:cs="Arial"/>
                <w:b/>
                <w:sz w:val="20"/>
                <w:szCs w:val="20"/>
              </w:rPr>
              <w:t>1</w:t>
            </w:r>
          </w:p>
        </w:tc>
        <w:tc>
          <w:tcPr>
            <w:tcW w:w="2409" w:type="dxa"/>
            <w:tcBorders>
              <w:top w:val="single" w:sz="4" w:space="0" w:color="auto"/>
              <w:left w:val="single" w:sz="4" w:space="0" w:color="auto"/>
              <w:bottom w:val="single" w:sz="4" w:space="0" w:color="auto"/>
              <w:right w:val="single" w:sz="4" w:space="0" w:color="auto"/>
            </w:tcBorders>
            <w:noWrap/>
            <w:vAlign w:val="center"/>
          </w:tcPr>
          <w:p w:rsidR="00A430B5" w:rsidRPr="003F45D2" w:rsidRDefault="00A430B5" w:rsidP="00CC7D75">
            <w:pPr>
              <w:jc w:val="center"/>
              <w:rPr>
                <w:rFonts w:ascii="Arial" w:hAnsi="Arial" w:cs="Arial"/>
                <w:b/>
                <w:sz w:val="20"/>
                <w:szCs w:val="20"/>
              </w:rPr>
            </w:pPr>
            <w:r>
              <w:rPr>
                <w:rFonts w:ascii="Arial" w:hAnsi="Arial" w:cs="Arial"/>
                <w:b/>
                <w:sz w:val="20"/>
                <w:szCs w:val="20"/>
              </w:rPr>
              <w:t>0</w:t>
            </w:r>
          </w:p>
        </w:tc>
      </w:tr>
    </w:tbl>
    <w:p w:rsidR="00A430B5" w:rsidRDefault="00A430B5" w:rsidP="00A430B5">
      <w:pPr>
        <w:jc w:val="both"/>
        <w:rPr>
          <w:rFonts w:ascii="Arial" w:hAnsi="Arial" w:cs="Arial"/>
        </w:rPr>
      </w:pPr>
    </w:p>
    <w:p w:rsidR="00A430B5" w:rsidRPr="004C028C" w:rsidRDefault="00A430B5" w:rsidP="00A430B5">
      <w:pPr>
        <w:jc w:val="both"/>
        <w:rPr>
          <w:rFonts w:ascii="Arial" w:hAnsi="Arial" w:cs="Arial"/>
        </w:rPr>
      </w:pPr>
      <w:r w:rsidRPr="003F45D2">
        <w:rPr>
          <w:rFonts w:ascii="Arial" w:hAnsi="Arial" w:cs="Arial"/>
        </w:rPr>
        <w:t xml:space="preserve">De dicha intervención a los procesos de licitación de obra pública y servicios, se logró la fiscalización de un monto económico por </w:t>
      </w:r>
      <w:r w:rsidRPr="003F45D2">
        <w:rPr>
          <w:rFonts w:ascii="Arial" w:hAnsi="Arial" w:cs="Arial"/>
          <w:b/>
        </w:rPr>
        <w:t>$1</w:t>
      </w:r>
      <w:r>
        <w:rPr>
          <w:rFonts w:ascii="Arial" w:hAnsi="Arial" w:cs="Arial"/>
          <w:b/>
        </w:rPr>
        <w:t>41’ 150</w:t>
      </w:r>
      <w:r w:rsidRPr="003F45D2">
        <w:rPr>
          <w:rFonts w:ascii="Arial" w:hAnsi="Arial" w:cs="Arial"/>
          <w:b/>
        </w:rPr>
        <w:t>,</w:t>
      </w:r>
      <w:r>
        <w:rPr>
          <w:rFonts w:ascii="Arial" w:hAnsi="Arial" w:cs="Arial"/>
          <w:b/>
        </w:rPr>
        <w:t xml:space="preserve"> 704.46</w:t>
      </w:r>
      <w:r w:rsidRPr="003F45D2">
        <w:rPr>
          <w:rFonts w:ascii="Arial" w:hAnsi="Arial" w:cs="Arial"/>
        </w:rPr>
        <w:t xml:space="preserve"> pesos.</w:t>
      </w:r>
    </w:p>
    <w:p w:rsidR="00A430B5" w:rsidRDefault="00A430B5" w:rsidP="00A430B5">
      <w:pPr>
        <w:jc w:val="both"/>
        <w:rPr>
          <w:rFonts w:ascii="Arial" w:hAnsi="Arial" w:cs="Arial"/>
          <w:b/>
          <w:color w:val="7030A0"/>
        </w:rPr>
      </w:pPr>
    </w:p>
    <w:p w:rsidR="00A430B5" w:rsidRPr="003D0EB4" w:rsidRDefault="00A430B5" w:rsidP="00A430B5">
      <w:pPr>
        <w:jc w:val="both"/>
        <w:rPr>
          <w:rFonts w:ascii="Arial" w:hAnsi="Arial" w:cs="Arial"/>
          <w:b/>
          <w:color w:val="002060"/>
        </w:rPr>
      </w:pPr>
      <w:r w:rsidRPr="003D0EB4">
        <w:rPr>
          <w:rFonts w:ascii="Arial" w:hAnsi="Arial" w:cs="Arial"/>
          <w:b/>
          <w:color w:val="002060"/>
        </w:rPr>
        <w:t>Revisión de contratos.</w:t>
      </w:r>
    </w:p>
    <w:p w:rsidR="00A430B5" w:rsidRDefault="00A430B5" w:rsidP="00A430B5">
      <w:pPr>
        <w:jc w:val="both"/>
        <w:rPr>
          <w:rFonts w:ascii="Arial" w:hAnsi="Arial" w:cs="Arial"/>
          <w:b/>
          <w:color w:val="7030A0"/>
        </w:rPr>
      </w:pPr>
    </w:p>
    <w:p w:rsidR="00A430B5" w:rsidRDefault="00A430B5" w:rsidP="00A430B5">
      <w:pPr>
        <w:jc w:val="both"/>
        <w:rPr>
          <w:rFonts w:ascii="Arial" w:hAnsi="Arial" w:cs="Arial"/>
          <w:color w:val="000000" w:themeColor="text1"/>
        </w:rPr>
      </w:pPr>
      <w:r>
        <w:rPr>
          <w:rFonts w:ascii="Arial" w:hAnsi="Arial" w:cs="Arial"/>
          <w:color w:val="000000" w:themeColor="text1"/>
        </w:rPr>
        <w:t>Referente a los contratos, formalizados por los entes encargados de su contratación,</w:t>
      </w:r>
      <w:r w:rsidRPr="00953DED">
        <w:rPr>
          <w:rFonts w:ascii="Arial" w:hAnsi="Arial" w:cs="Arial"/>
          <w:color w:val="000000" w:themeColor="text1"/>
        </w:rPr>
        <w:t xml:space="preserve"> los cuales son enviados</w:t>
      </w:r>
      <w:r>
        <w:rPr>
          <w:rFonts w:ascii="Arial" w:hAnsi="Arial" w:cs="Arial"/>
          <w:color w:val="000000" w:themeColor="text1"/>
        </w:rPr>
        <w:t xml:space="preserve"> de forma oficial</w:t>
      </w:r>
      <w:r w:rsidRPr="00953DED">
        <w:rPr>
          <w:rFonts w:ascii="Arial" w:hAnsi="Arial" w:cs="Arial"/>
          <w:color w:val="000000" w:themeColor="text1"/>
        </w:rPr>
        <w:t xml:space="preserve"> a este órgano de control</w:t>
      </w:r>
      <w:r>
        <w:rPr>
          <w:rFonts w:ascii="Arial" w:hAnsi="Arial" w:cs="Arial"/>
          <w:color w:val="000000" w:themeColor="text1"/>
        </w:rPr>
        <w:t xml:space="preserve">, </w:t>
      </w:r>
      <w:r w:rsidRPr="00953DED">
        <w:rPr>
          <w:rFonts w:ascii="Arial" w:hAnsi="Arial" w:cs="Arial"/>
          <w:color w:val="000000" w:themeColor="text1"/>
        </w:rPr>
        <w:t xml:space="preserve">se realizó la revisión de </w:t>
      </w:r>
      <w:r>
        <w:rPr>
          <w:rFonts w:ascii="Arial" w:hAnsi="Arial" w:cs="Arial"/>
          <w:b/>
          <w:color w:val="000000" w:themeColor="text1"/>
        </w:rPr>
        <w:t>337</w:t>
      </w:r>
      <w:r w:rsidRPr="00953DED">
        <w:rPr>
          <w:rFonts w:ascii="Arial" w:hAnsi="Arial" w:cs="Arial"/>
          <w:color w:val="000000" w:themeColor="text1"/>
        </w:rPr>
        <w:t>, en estos se verifica el cumplimiento de su contenido en apego a lo establecido en la normativa y que estén debidamente firmados por las partes</w:t>
      </w:r>
      <w:r>
        <w:rPr>
          <w:rFonts w:ascii="Arial" w:hAnsi="Arial" w:cs="Arial"/>
          <w:color w:val="000000" w:themeColor="text1"/>
        </w:rPr>
        <w:t xml:space="preserve"> que intervienen en los mismos</w:t>
      </w:r>
      <w:r w:rsidRPr="00953DED">
        <w:rPr>
          <w:rFonts w:ascii="Arial" w:hAnsi="Arial" w:cs="Arial"/>
          <w:color w:val="000000" w:themeColor="text1"/>
        </w:rPr>
        <w:t xml:space="preserve">, tanto de obras como de servicios relacionados con las </w:t>
      </w:r>
      <w:r>
        <w:rPr>
          <w:rFonts w:ascii="Arial" w:hAnsi="Arial" w:cs="Arial"/>
          <w:color w:val="000000" w:themeColor="text1"/>
        </w:rPr>
        <w:t>mismas</w:t>
      </w:r>
      <w:r w:rsidRPr="00953DED">
        <w:rPr>
          <w:rFonts w:ascii="Arial" w:hAnsi="Arial" w:cs="Arial"/>
          <w:color w:val="000000" w:themeColor="text1"/>
        </w:rPr>
        <w:t xml:space="preserve">, </w:t>
      </w:r>
      <w:r w:rsidR="00610EB1">
        <w:rPr>
          <w:rFonts w:ascii="Arial" w:hAnsi="Arial" w:cs="Arial"/>
          <w:color w:val="000000" w:themeColor="text1"/>
        </w:rPr>
        <w:t>los cua</w:t>
      </w:r>
      <w:r>
        <w:rPr>
          <w:rFonts w:ascii="Arial" w:hAnsi="Arial" w:cs="Arial"/>
          <w:color w:val="000000" w:themeColor="text1"/>
        </w:rPr>
        <w:t xml:space="preserve">les están </w:t>
      </w:r>
      <w:r w:rsidRPr="00953DED">
        <w:rPr>
          <w:rFonts w:ascii="Arial" w:hAnsi="Arial" w:cs="Arial"/>
          <w:color w:val="000000" w:themeColor="text1"/>
        </w:rPr>
        <w:t>distribuidos de la forma siguiente:</w:t>
      </w:r>
    </w:p>
    <w:p w:rsidR="00A430B5" w:rsidRDefault="00A430B5" w:rsidP="00A430B5">
      <w:pPr>
        <w:jc w:val="both"/>
        <w:rPr>
          <w:rFonts w:ascii="Arial" w:hAnsi="Arial" w:cs="Arial"/>
          <w:color w:val="000000" w:themeColor="text1"/>
        </w:rPr>
      </w:pPr>
    </w:p>
    <w:p w:rsidR="00A430B5" w:rsidRDefault="00A430B5" w:rsidP="00A430B5">
      <w:pPr>
        <w:jc w:val="both"/>
        <w:rPr>
          <w:rFonts w:ascii="Arial" w:hAnsi="Arial" w:cs="Arial"/>
          <w:color w:val="000000" w:themeColor="text1"/>
        </w:rPr>
      </w:pPr>
    </w:p>
    <w:p w:rsidR="00A430B5" w:rsidRDefault="00A430B5" w:rsidP="00A430B5">
      <w:pPr>
        <w:jc w:val="both"/>
        <w:rPr>
          <w:rFonts w:ascii="Arial" w:hAnsi="Arial" w:cs="Arial"/>
        </w:rPr>
      </w:pPr>
    </w:p>
    <w:p w:rsidR="00A430B5" w:rsidRDefault="00A430B5" w:rsidP="00A430B5">
      <w:pPr>
        <w:jc w:val="both"/>
        <w:rPr>
          <w:rFonts w:ascii="Arial" w:hAnsi="Arial" w:cs="Arial"/>
        </w:rPr>
      </w:pPr>
    </w:p>
    <w:p w:rsidR="00A430B5" w:rsidRDefault="00A430B5" w:rsidP="00A430B5">
      <w:pPr>
        <w:jc w:val="both"/>
        <w:rPr>
          <w:rFonts w:ascii="Arial" w:hAnsi="Arial" w:cs="Arial"/>
        </w:rPr>
      </w:pPr>
    </w:p>
    <w:p w:rsidR="00A430B5" w:rsidRDefault="00A430B5" w:rsidP="00A430B5">
      <w:pPr>
        <w:jc w:val="both"/>
        <w:rPr>
          <w:rFonts w:ascii="Arial" w:hAnsi="Arial" w:cs="Arial"/>
        </w:rPr>
      </w:pPr>
    </w:p>
    <w:p w:rsidR="00A430B5" w:rsidRDefault="00A430B5" w:rsidP="00A430B5">
      <w:pPr>
        <w:jc w:val="both"/>
        <w:rPr>
          <w:rFonts w:ascii="Arial" w:hAnsi="Arial" w:cs="Arial"/>
        </w:rPr>
      </w:pPr>
    </w:p>
    <w:p w:rsidR="00A430B5" w:rsidRDefault="00A430B5" w:rsidP="00A430B5">
      <w:pPr>
        <w:jc w:val="both"/>
        <w:rPr>
          <w:rFonts w:ascii="Arial" w:hAnsi="Arial" w:cs="Arial"/>
        </w:rPr>
      </w:pPr>
    </w:p>
    <w:p w:rsidR="00A430B5" w:rsidRDefault="00A430B5" w:rsidP="00A430B5">
      <w:pPr>
        <w:jc w:val="both"/>
        <w:rPr>
          <w:rFonts w:ascii="Arial" w:hAnsi="Arial" w:cs="Arial"/>
        </w:rPr>
      </w:pPr>
    </w:p>
    <w:p w:rsidR="00A430B5" w:rsidRDefault="00A430B5" w:rsidP="00A430B5">
      <w:pPr>
        <w:jc w:val="both"/>
        <w:rPr>
          <w:rFonts w:ascii="Arial" w:hAnsi="Arial" w:cs="Arial"/>
        </w:rPr>
      </w:pPr>
    </w:p>
    <w:p w:rsidR="00A430B5" w:rsidRDefault="00A430B5" w:rsidP="00A430B5">
      <w:pPr>
        <w:jc w:val="both"/>
        <w:rPr>
          <w:rFonts w:ascii="Arial" w:hAnsi="Arial" w:cs="Arial"/>
        </w:rPr>
      </w:pPr>
    </w:p>
    <w:p w:rsidR="00A430B5" w:rsidRDefault="00A430B5" w:rsidP="00A430B5">
      <w:pPr>
        <w:jc w:val="both"/>
        <w:rPr>
          <w:rFonts w:ascii="Arial" w:hAnsi="Arial" w:cs="Arial"/>
        </w:rPr>
      </w:pPr>
      <w:r w:rsidRPr="00953DED">
        <w:rPr>
          <w:rFonts w:ascii="Gotham Rounded Book" w:hAnsi="Gotham Rounded Book" w:cs="Arial"/>
          <w:b/>
          <w:noProof/>
          <w:sz w:val="32"/>
          <w:szCs w:val="32"/>
          <w:lang w:eastAsia="es-MX"/>
        </w:rPr>
        <w:drawing>
          <wp:anchor distT="0" distB="0" distL="114300" distR="114300" simplePos="0" relativeHeight="251677696" behindDoc="1" locked="0" layoutInCell="1" allowOverlap="1" wp14:anchorId="428B5882" wp14:editId="76CF39E2">
            <wp:simplePos x="0" y="0"/>
            <wp:positionH relativeFrom="margin">
              <wp:posOffset>736609</wp:posOffset>
            </wp:positionH>
            <wp:positionV relativeFrom="paragraph">
              <wp:posOffset>-1774809</wp:posOffset>
            </wp:positionV>
            <wp:extent cx="4286885" cy="2113280"/>
            <wp:effectExtent l="0" t="0" r="18415" b="1270"/>
            <wp:wrapSquare wrapText="bothSides"/>
            <wp:docPr id="158" name="Gráfico 158"/>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14:sizeRelH relativeFrom="margin">
              <wp14:pctWidth>0</wp14:pctWidth>
            </wp14:sizeRelH>
            <wp14:sizeRelV relativeFrom="margin">
              <wp14:pctHeight>0</wp14:pctHeight>
            </wp14:sizeRelV>
          </wp:anchor>
        </w:drawing>
      </w:r>
    </w:p>
    <w:p w:rsidR="003D0EB4" w:rsidRDefault="003D0EB4" w:rsidP="00A430B5">
      <w:pPr>
        <w:spacing w:line="276" w:lineRule="auto"/>
        <w:jc w:val="both"/>
        <w:rPr>
          <w:rFonts w:ascii="Arial" w:hAnsi="Arial" w:cs="Arial"/>
          <w:b/>
        </w:rPr>
      </w:pPr>
    </w:p>
    <w:p w:rsidR="003D0EB4" w:rsidRDefault="003D0EB4" w:rsidP="00A430B5">
      <w:pPr>
        <w:spacing w:line="276" w:lineRule="auto"/>
        <w:jc w:val="both"/>
        <w:rPr>
          <w:rFonts w:ascii="Arial" w:hAnsi="Arial" w:cs="Arial"/>
          <w:b/>
        </w:rPr>
      </w:pPr>
    </w:p>
    <w:p w:rsidR="00A430B5" w:rsidRPr="003D0EB4" w:rsidRDefault="00A430B5" w:rsidP="00A430B5">
      <w:pPr>
        <w:spacing w:line="276" w:lineRule="auto"/>
        <w:jc w:val="both"/>
        <w:rPr>
          <w:rFonts w:ascii="Arial" w:hAnsi="Arial" w:cs="Arial"/>
          <w:color w:val="002060"/>
        </w:rPr>
      </w:pPr>
      <w:r w:rsidRPr="003D0EB4">
        <w:rPr>
          <w:rFonts w:ascii="Arial" w:hAnsi="Arial" w:cs="Arial"/>
          <w:b/>
          <w:color w:val="002060"/>
        </w:rPr>
        <w:t xml:space="preserve">Acumulado de procesos de obra atendidos durante el bimestre: </w:t>
      </w:r>
    </w:p>
    <w:tbl>
      <w:tblPr>
        <w:tblpPr w:leftFromText="141" w:rightFromText="141" w:vertAnchor="text" w:horzAnchor="margin" w:tblpY="188"/>
        <w:tblW w:w="0" w:type="auto"/>
        <w:tblLayout w:type="fixed"/>
        <w:tblLook w:val="04A0" w:firstRow="1" w:lastRow="0" w:firstColumn="1" w:lastColumn="0" w:noHBand="0" w:noVBand="1"/>
      </w:tblPr>
      <w:tblGrid>
        <w:gridCol w:w="4815"/>
        <w:gridCol w:w="4536"/>
      </w:tblGrid>
      <w:tr w:rsidR="00A430B5" w:rsidRPr="004C028C" w:rsidTr="003D0EB4">
        <w:trPr>
          <w:trHeight w:val="309"/>
        </w:trPr>
        <w:tc>
          <w:tcPr>
            <w:tcW w:w="4815" w:type="dxa"/>
            <w:tcBorders>
              <w:top w:val="single" w:sz="4" w:space="0" w:color="auto"/>
              <w:left w:val="single" w:sz="4" w:space="0" w:color="auto"/>
              <w:bottom w:val="single" w:sz="4" w:space="0" w:color="auto"/>
              <w:right w:val="single" w:sz="4" w:space="0" w:color="auto"/>
            </w:tcBorders>
            <w:shd w:val="clear" w:color="auto" w:fill="002060"/>
            <w:hideMark/>
          </w:tcPr>
          <w:p w:rsidR="00A430B5" w:rsidRPr="00A80F5E" w:rsidRDefault="00A430B5" w:rsidP="00CC7D75">
            <w:pPr>
              <w:jc w:val="center"/>
              <w:rPr>
                <w:rFonts w:ascii="Arial" w:hAnsi="Arial" w:cs="Arial"/>
                <w:b/>
                <w:color w:val="FFFFFF" w:themeColor="background1"/>
              </w:rPr>
            </w:pPr>
            <w:r w:rsidRPr="00A80F5E">
              <w:rPr>
                <w:rFonts w:ascii="Arial" w:hAnsi="Arial" w:cs="Arial"/>
                <w:b/>
                <w:color w:val="FFFFFF" w:themeColor="background1"/>
              </w:rPr>
              <w:t>Procesos de Obra Pública</w:t>
            </w:r>
          </w:p>
        </w:tc>
        <w:tc>
          <w:tcPr>
            <w:tcW w:w="4536" w:type="dxa"/>
            <w:tcBorders>
              <w:top w:val="single" w:sz="4" w:space="0" w:color="auto"/>
              <w:left w:val="single" w:sz="4" w:space="0" w:color="auto"/>
              <w:bottom w:val="single" w:sz="4" w:space="0" w:color="auto"/>
              <w:right w:val="single" w:sz="4" w:space="0" w:color="auto"/>
            </w:tcBorders>
            <w:shd w:val="clear" w:color="auto" w:fill="002060"/>
            <w:hideMark/>
          </w:tcPr>
          <w:p w:rsidR="00A430B5" w:rsidRPr="00A80F5E" w:rsidRDefault="00A430B5" w:rsidP="00CC7D75">
            <w:pPr>
              <w:jc w:val="center"/>
              <w:rPr>
                <w:rFonts w:ascii="Arial" w:hAnsi="Arial" w:cs="Arial"/>
                <w:b/>
                <w:color w:val="FFFFFF" w:themeColor="background1"/>
              </w:rPr>
            </w:pPr>
            <w:r w:rsidRPr="00A80F5E">
              <w:rPr>
                <w:rFonts w:ascii="Arial" w:hAnsi="Arial" w:cs="Arial"/>
                <w:b/>
                <w:color w:val="FFFFFF" w:themeColor="background1"/>
              </w:rPr>
              <w:t>Cantidad</w:t>
            </w:r>
          </w:p>
        </w:tc>
      </w:tr>
      <w:tr w:rsidR="00A430B5" w:rsidRPr="004C028C" w:rsidTr="00CC7D75">
        <w:trPr>
          <w:trHeight w:val="354"/>
        </w:trPr>
        <w:tc>
          <w:tcPr>
            <w:tcW w:w="4815" w:type="dxa"/>
            <w:tcBorders>
              <w:top w:val="single" w:sz="4" w:space="0" w:color="auto"/>
              <w:left w:val="single" w:sz="4" w:space="0" w:color="auto"/>
              <w:bottom w:val="single" w:sz="4" w:space="0" w:color="auto"/>
              <w:right w:val="single" w:sz="4" w:space="0" w:color="auto"/>
            </w:tcBorders>
            <w:shd w:val="clear" w:color="auto" w:fill="auto"/>
            <w:hideMark/>
          </w:tcPr>
          <w:p w:rsidR="00A430B5" w:rsidRPr="00B47CAF" w:rsidRDefault="00A430B5" w:rsidP="00CC7D75">
            <w:pPr>
              <w:jc w:val="both"/>
              <w:rPr>
                <w:rFonts w:ascii="Arial" w:hAnsi="Arial" w:cs="Arial"/>
              </w:rPr>
            </w:pPr>
            <w:r w:rsidRPr="00B47CAF">
              <w:rPr>
                <w:rFonts w:ascii="Arial" w:hAnsi="Arial" w:cs="Arial"/>
              </w:rPr>
              <w:t>Entrega-recepción de obras</w:t>
            </w:r>
          </w:p>
        </w:tc>
        <w:tc>
          <w:tcPr>
            <w:tcW w:w="4536" w:type="dxa"/>
            <w:tcBorders>
              <w:top w:val="single" w:sz="4" w:space="0" w:color="auto"/>
              <w:left w:val="single" w:sz="4" w:space="0" w:color="auto"/>
              <w:bottom w:val="single" w:sz="4" w:space="0" w:color="auto"/>
              <w:right w:val="single" w:sz="4" w:space="0" w:color="auto"/>
            </w:tcBorders>
            <w:shd w:val="clear" w:color="auto" w:fill="auto"/>
            <w:hideMark/>
          </w:tcPr>
          <w:p w:rsidR="00A430B5" w:rsidRPr="00180BC5" w:rsidRDefault="00A430B5" w:rsidP="00CC7D75">
            <w:pPr>
              <w:jc w:val="center"/>
              <w:rPr>
                <w:rFonts w:ascii="Arial" w:hAnsi="Arial" w:cs="Arial"/>
                <w:lang w:val="es-ES"/>
              </w:rPr>
            </w:pPr>
            <w:r w:rsidRPr="00180BC5">
              <w:rPr>
                <w:rFonts w:ascii="Arial" w:hAnsi="Arial" w:cs="Arial"/>
                <w:lang w:val="es-ES"/>
              </w:rPr>
              <w:t>120</w:t>
            </w:r>
          </w:p>
        </w:tc>
      </w:tr>
      <w:tr w:rsidR="00A430B5" w:rsidRPr="004C028C" w:rsidTr="00CC7D75">
        <w:trPr>
          <w:trHeight w:val="329"/>
        </w:trPr>
        <w:tc>
          <w:tcPr>
            <w:tcW w:w="4815" w:type="dxa"/>
            <w:tcBorders>
              <w:top w:val="single" w:sz="4" w:space="0" w:color="auto"/>
              <w:left w:val="single" w:sz="4" w:space="0" w:color="auto"/>
              <w:bottom w:val="single" w:sz="4" w:space="0" w:color="auto"/>
              <w:right w:val="single" w:sz="4" w:space="0" w:color="auto"/>
            </w:tcBorders>
            <w:shd w:val="clear" w:color="auto" w:fill="auto"/>
            <w:hideMark/>
          </w:tcPr>
          <w:p w:rsidR="00A430B5" w:rsidRPr="009A459A" w:rsidRDefault="00A430B5" w:rsidP="00CC7D75">
            <w:pPr>
              <w:jc w:val="both"/>
              <w:rPr>
                <w:rFonts w:ascii="Arial" w:hAnsi="Arial" w:cs="Arial"/>
              </w:rPr>
            </w:pPr>
            <w:r w:rsidRPr="009A459A">
              <w:rPr>
                <w:rFonts w:ascii="Arial" w:hAnsi="Arial" w:cs="Arial"/>
              </w:rPr>
              <w:t>Asistencia a licitaciones y comité de obra</w:t>
            </w:r>
          </w:p>
        </w:tc>
        <w:tc>
          <w:tcPr>
            <w:tcW w:w="4536" w:type="dxa"/>
            <w:tcBorders>
              <w:top w:val="single" w:sz="4" w:space="0" w:color="auto"/>
              <w:left w:val="single" w:sz="4" w:space="0" w:color="auto"/>
              <w:bottom w:val="single" w:sz="4" w:space="0" w:color="auto"/>
              <w:right w:val="single" w:sz="4" w:space="0" w:color="auto"/>
            </w:tcBorders>
            <w:shd w:val="clear" w:color="auto" w:fill="auto"/>
            <w:hideMark/>
          </w:tcPr>
          <w:p w:rsidR="00A430B5" w:rsidRPr="00180BC5" w:rsidRDefault="00A430B5" w:rsidP="00CC7D75">
            <w:pPr>
              <w:jc w:val="center"/>
              <w:rPr>
                <w:rFonts w:ascii="Arial" w:hAnsi="Arial" w:cs="Arial"/>
                <w:lang w:val="es-ES"/>
              </w:rPr>
            </w:pPr>
            <w:r w:rsidRPr="00180BC5">
              <w:rPr>
                <w:rFonts w:ascii="Arial" w:hAnsi="Arial" w:cs="Arial"/>
                <w:lang w:val="es-ES"/>
              </w:rPr>
              <w:t>137</w:t>
            </w:r>
          </w:p>
        </w:tc>
      </w:tr>
      <w:tr w:rsidR="00A430B5" w:rsidRPr="004C028C" w:rsidTr="00CC7D75">
        <w:trPr>
          <w:trHeight w:val="317"/>
        </w:trPr>
        <w:tc>
          <w:tcPr>
            <w:tcW w:w="4815" w:type="dxa"/>
            <w:tcBorders>
              <w:top w:val="single" w:sz="4" w:space="0" w:color="auto"/>
              <w:left w:val="single" w:sz="4" w:space="0" w:color="auto"/>
              <w:bottom w:val="single" w:sz="4" w:space="0" w:color="auto"/>
              <w:right w:val="single" w:sz="4" w:space="0" w:color="auto"/>
            </w:tcBorders>
          </w:tcPr>
          <w:p w:rsidR="00A430B5" w:rsidRPr="004C028C" w:rsidRDefault="00A430B5" w:rsidP="00CC7D75">
            <w:pPr>
              <w:jc w:val="both"/>
              <w:rPr>
                <w:rFonts w:ascii="Arial" w:hAnsi="Arial" w:cs="Arial"/>
              </w:rPr>
            </w:pPr>
            <w:r w:rsidRPr="004C028C">
              <w:rPr>
                <w:rFonts w:ascii="Arial" w:hAnsi="Arial" w:cs="Arial"/>
              </w:rPr>
              <w:t>Revisión de contratos</w:t>
            </w:r>
          </w:p>
        </w:tc>
        <w:tc>
          <w:tcPr>
            <w:tcW w:w="4536" w:type="dxa"/>
            <w:tcBorders>
              <w:top w:val="single" w:sz="4" w:space="0" w:color="auto"/>
              <w:left w:val="single" w:sz="4" w:space="0" w:color="auto"/>
              <w:bottom w:val="single" w:sz="4" w:space="0" w:color="auto"/>
              <w:right w:val="single" w:sz="4" w:space="0" w:color="auto"/>
            </w:tcBorders>
          </w:tcPr>
          <w:p w:rsidR="00A430B5" w:rsidRPr="00180BC5" w:rsidRDefault="00A430B5" w:rsidP="00CC7D75">
            <w:pPr>
              <w:jc w:val="center"/>
              <w:rPr>
                <w:rFonts w:ascii="Arial" w:hAnsi="Arial" w:cs="Arial"/>
                <w:highlight w:val="yellow"/>
                <w:lang w:val="es-ES"/>
              </w:rPr>
            </w:pPr>
            <w:r w:rsidRPr="00180BC5">
              <w:rPr>
                <w:rFonts w:ascii="Arial" w:hAnsi="Arial" w:cs="Arial"/>
                <w:lang w:val="es-ES"/>
              </w:rPr>
              <w:t>337</w:t>
            </w:r>
          </w:p>
        </w:tc>
      </w:tr>
      <w:tr w:rsidR="00A430B5" w:rsidRPr="004C028C" w:rsidTr="00CC7D75">
        <w:trPr>
          <w:trHeight w:val="355"/>
        </w:trPr>
        <w:tc>
          <w:tcPr>
            <w:tcW w:w="4815" w:type="dxa"/>
            <w:tcBorders>
              <w:top w:val="single" w:sz="4" w:space="0" w:color="auto"/>
              <w:left w:val="single" w:sz="4" w:space="0" w:color="auto"/>
              <w:bottom w:val="single" w:sz="4" w:space="0" w:color="auto"/>
              <w:right w:val="single" w:sz="4" w:space="0" w:color="auto"/>
            </w:tcBorders>
          </w:tcPr>
          <w:p w:rsidR="00A430B5" w:rsidRPr="004C028C" w:rsidRDefault="00A430B5" w:rsidP="00CC7D75">
            <w:pPr>
              <w:jc w:val="right"/>
              <w:rPr>
                <w:rFonts w:ascii="Arial" w:hAnsi="Arial" w:cs="Arial"/>
                <w:b/>
                <w:lang w:val="es-ES"/>
              </w:rPr>
            </w:pPr>
            <w:r w:rsidRPr="004C028C">
              <w:rPr>
                <w:rFonts w:ascii="Arial" w:hAnsi="Arial" w:cs="Arial"/>
                <w:b/>
                <w:lang w:val="es-ES"/>
              </w:rPr>
              <w:t>Total</w:t>
            </w:r>
          </w:p>
        </w:tc>
        <w:tc>
          <w:tcPr>
            <w:tcW w:w="4536" w:type="dxa"/>
            <w:tcBorders>
              <w:top w:val="single" w:sz="4" w:space="0" w:color="auto"/>
              <w:left w:val="single" w:sz="4" w:space="0" w:color="auto"/>
              <w:bottom w:val="single" w:sz="4" w:space="0" w:color="auto"/>
              <w:right w:val="single" w:sz="4" w:space="0" w:color="auto"/>
            </w:tcBorders>
          </w:tcPr>
          <w:p w:rsidR="00A430B5" w:rsidRPr="0000722A" w:rsidRDefault="00A430B5" w:rsidP="00CC7D75">
            <w:pPr>
              <w:jc w:val="center"/>
              <w:rPr>
                <w:rFonts w:ascii="Arial" w:hAnsi="Arial" w:cs="Arial"/>
                <w:b/>
                <w:highlight w:val="yellow"/>
                <w:lang w:val="es-ES"/>
              </w:rPr>
            </w:pPr>
            <w:r>
              <w:rPr>
                <w:rFonts w:ascii="Arial" w:hAnsi="Arial" w:cs="Arial"/>
                <w:b/>
                <w:lang w:val="es-ES"/>
              </w:rPr>
              <w:t>594</w:t>
            </w:r>
          </w:p>
        </w:tc>
      </w:tr>
    </w:tbl>
    <w:p w:rsidR="00A430B5" w:rsidRDefault="00A430B5" w:rsidP="00A430B5">
      <w:pPr>
        <w:jc w:val="both"/>
        <w:rPr>
          <w:rFonts w:ascii="Arial" w:hAnsi="Arial" w:cs="Arial"/>
        </w:rPr>
      </w:pPr>
    </w:p>
    <w:p w:rsidR="00A430B5" w:rsidRPr="00FA4032" w:rsidRDefault="00A430B5" w:rsidP="00A430B5">
      <w:pPr>
        <w:spacing w:line="276" w:lineRule="auto"/>
        <w:rPr>
          <w:rFonts w:ascii="Arial" w:hAnsi="Arial" w:cs="Arial"/>
          <w:b/>
          <w:color w:val="002060"/>
        </w:rPr>
      </w:pPr>
      <w:r w:rsidRPr="00FA4032">
        <w:rPr>
          <w:rFonts w:ascii="Arial" w:hAnsi="Arial" w:cs="Arial"/>
          <w:b/>
          <w:color w:val="002060"/>
        </w:rPr>
        <w:t>Beneficios:</w:t>
      </w:r>
    </w:p>
    <w:p w:rsidR="00A430B5" w:rsidRDefault="00A430B5" w:rsidP="00A430B5">
      <w:pPr>
        <w:spacing w:line="276" w:lineRule="auto"/>
        <w:rPr>
          <w:rFonts w:ascii="Arial" w:hAnsi="Arial" w:cs="Arial"/>
        </w:rPr>
      </w:pPr>
    </w:p>
    <w:p w:rsidR="00A430B5" w:rsidRPr="009E2B72" w:rsidRDefault="00A430B5" w:rsidP="00A430B5">
      <w:pPr>
        <w:spacing w:line="276" w:lineRule="auto"/>
        <w:rPr>
          <w:rFonts w:ascii="Arial" w:hAnsi="Arial" w:cs="Arial"/>
          <w:b/>
          <w:color w:val="000000" w:themeColor="text1"/>
        </w:rPr>
      </w:pPr>
      <w:r w:rsidRPr="007F1A3F">
        <w:rPr>
          <w:rFonts w:ascii="Arial" w:hAnsi="Arial" w:cs="Arial"/>
        </w:rPr>
        <w:t xml:space="preserve">Como resultado de la asistencia a los actos </w:t>
      </w:r>
      <w:r>
        <w:rPr>
          <w:rFonts w:ascii="Arial" w:hAnsi="Arial" w:cs="Arial"/>
        </w:rPr>
        <w:t xml:space="preserve">de </w:t>
      </w:r>
      <w:r w:rsidRPr="007F1A3F">
        <w:rPr>
          <w:rFonts w:ascii="Arial" w:hAnsi="Arial" w:cs="Arial"/>
        </w:rPr>
        <w:t>licitación de obra pública, así como de la revisión de contratos, coadyuvamos en lo siguiente:</w:t>
      </w:r>
      <w:r>
        <w:rPr>
          <w:rFonts w:ascii="Arial" w:hAnsi="Arial" w:cs="Arial"/>
        </w:rPr>
        <w:t xml:space="preserve">      </w:t>
      </w:r>
    </w:p>
    <w:p w:rsidR="00A430B5" w:rsidRDefault="00A430B5" w:rsidP="00A430B5">
      <w:pPr>
        <w:tabs>
          <w:tab w:val="left" w:pos="993"/>
        </w:tabs>
        <w:jc w:val="both"/>
        <w:rPr>
          <w:rFonts w:ascii="Arial" w:hAnsi="Arial" w:cs="Arial"/>
          <w:b/>
          <w:color w:val="7030A0"/>
        </w:rPr>
      </w:pPr>
    </w:p>
    <w:p w:rsidR="00A430B5" w:rsidRPr="00FA4032" w:rsidRDefault="00A430B5" w:rsidP="00A430B5">
      <w:pPr>
        <w:tabs>
          <w:tab w:val="left" w:pos="993"/>
        </w:tabs>
        <w:jc w:val="both"/>
        <w:rPr>
          <w:rFonts w:ascii="Arial" w:hAnsi="Arial" w:cs="Arial"/>
          <w:b/>
          <w:color w:val="002060"/>
        </w:rPr>
      </w:pPr>
      <w:r w:rsidRPr="00FA4032">
        <w:rPr>
          <w:rFonts w:ascii="Arial" w:hAnsi="Arial" w:cs="Arial"/>
          <w:b/>
          <w:color w:val="002060"/>
        </w:rPr>
        <w:t>Apertura de Propuestas</w:t>
      </w:r>
    </w:p>
    <w:p w:rsidR="00A430B5" w:rsidRPr="00D73956" w:rsidRDefault="00A430B5" w:rsidP="00A430B5">
      <w:pPr>
        <w:tabs>
          <w:tab w:val="left" w:pos="993"/>
        </w:tabs>
        <w:jc w:val="both"/>
        <w:rPr>
          <w:rFonts w:ascii="Arial" w:hAnsi="Arial" w:cs="Arial"/>
          <w:b/>
          <w:color w:val="7030A0"/>
        </w:rPr>
      </w:pPr>
    </w:p>
    <w:p w:rsidR="00A430B5" w:rsidRPr="007F1A3F" w:rsidRDefault="00A430B5" w:rsidP="00A430B5">
      <w:pPr>
        <w:tabs>
          <w:tab w:val="left" w:pos="993"/>
        </w:tabs>
        <w:jc w:val="both"/>
        <w:rPr>
          <w:rFonts w:ascii="Arial" w:hAnsi="Arial" w:cs="Arial"/>
        </w:rPr>
      </w:pPr>
      <w:r w:rsidRPr="007F1A3F">
        <w:rPr>
          <w:rFonts w:ascii="Arial" w:hAnsi="Arial" w:cs="Arial"/>
        </w:rPr>
        <w:t>Constatar que, tanto la convocante como los particip</w:t>
      </w:r>
      <w:r>
        <w:rPr>
          <w:rFonts w:ascii="Arial" w:hAnsi="Arial" w:cs="Arial"/>
        </w:rPr>
        <w:t>antes en el proceso de contratación</w:t>
      </w:r>
      <w:r w:rsidRPr="007F1A3F">
        <w:rPr>
          <w:rFonts w:ascii="Arial" w:hAnsi="Arial" w:cs="Arial"/>
        </w:rPr>
        <w:t>, se apeguen a los requisitos establecidos en la normativa respectiva, así como a las bases de la licitación, esto con el fin de asegurar las mejores condiciones para la administración pública, en cuanto a criterios de: eficiencia, eficacia, economía, imparcialidad y transparencia en la recepción de las propuestas.</w:t>
      </w:r>
    </w:p>
    <w:p w:rsidR="00A430B5" w:rsidRDefault="00A430B5" w:rsidP="00A430B5">
      <w:pPr>
        <w:tabs>
          <w:tab w:val="left" w:pos="993"/>
        </w:tabs>
        <w:jc w:val="both"/>
        <w:rPr>
          <w:rFonts w:ascii="Arial" w:hAnsi="Arial" w:cs="Arial"/>
          <w:b/>
          <w:color w:val="7030A0"/>
        </w:rPr>
      </w:pPr>
    </w:p>
    <w:p w:rsidR="00A430B5" w:rsidRPr="00517B9B" w:rsidRDefault="00A430B5" w:rsidP="00A430B5">
      <w:pPr>
        <w:tabs>
          <w:tab w:val="left" w:pos="993"/>
        </w:tabs>
        <w:jc w:val="both"/>
        <w:rPr>
          <w:rFonts w:ascii="Arial" w:hAnsi="Arial" w:cs="Arial"/>
          <w:b/>
          <w:color w:val="002060"/>
        </w:rPr>
      </w:pPr>
      <w:r w:rsidRPr="00517B9B">
        <w:rPr>
          <w:rFonts w:ascii="Arial" w:hAnsi="Arial" w:cs="Arial"/>
          <w:b/>
          <w:color w:val="002060"/>
        </w:rPr>
        <w:t>Comité de Selección de Obras</w:t>
      </w:r>
    </w:p>
    <w:p w:rsidR="00A430B5" w:rsidRPr="00517B9B" w:rsidRDefault="00A430B5" w:rsidP="00A430B5">
      <w:pPr>
        <w:tabs>
          <w:tab w:val="left" w:pos="993"/>
        </w:tabs>
        <w:jc w:val="both"/>
        <w:rPr>
          <w:rFonts w:ascii="Gotham Rounded Book" w:hAnsi="Gotham Rounded Book" w:cs="Linux Libertine"/>
          <w:color w:val="002060"/>
          <w:sz w:val="22"/>
          <w:szCs w:val="22"/>
          <w:highlight w:val="yellow"/>
        </w:rPr>
      </w:pPr>
    </w:p>
    <w:p w:rsidR="00A430B5" w:rsidRDefault="00A430B5" w:rsidP="00A430B5">
      <w:pPr>
        <w:tabs>
          <w:tab w:val="left" w:pos="993"/>
        </w:tabs>
        <w:jc w:val="both"/>
        <w:rPr>
          <w:rFonts w:ascii="Arial" w:hAnsi="Arial" w:cs="Arial"/>
        </w:rPr>
      </w:pPr>
      <w:r w:rsidRPr="007F1A3F">
        <w:rPr>
          <w:rFonts w:ascii="Arial" w:hAnsi="Arial" w:cs="Arial"/>
        </w:rPr>
        <w:t>Verificar que la documentación solicitada y presentada por las empresas que participan en los procesos de selección, sea veraz</w:t>
      </w:r>
      <w:r>
        <w:rPr>
          <w:rFonts w:ascii="Arial" w:hAnsi="Arial" w:cs="Arial"/>
        </w:rPr>
        <w:t xml:space="preserve"> y que é</w:t>
      </w:r>
      <w:r w:rsidRPr="007F1A3F">
        <w:rPr>
          <w:rFonts w:ascii="Arial" w:hAnsi="Arial" w:cs="Arial"/>
        </w:rPr>
        <w:t xml:space="preserve">sta cumpla los lineamientos establecidos por la convocante y con ello evitar la discrecionalidad en la asignación de los contratos, así como pronunciarnos en función de empresas observadas derivado de los procesos de revisión que realiza esta Contraloría, </w:t>
      </w:r>
      <w:r>
        <w:rPr>
          <w:rFonts w:ascii="Arial" w:hAnsi="Arial" w:cs="Arial"/>
        </w:rPr>
        <w:t xml:space="preserve">ello </w:t>
      </w:r>
      <w:r w:rsidRPr="007F1A3F">
        <w:rPr>
          <w:rFonts w:ascii="Arial" w:hAnsi="Arial" w:cs="Arial"/>
        </w:rPr>
        <w:t xml:space="preserve">con objeto de que, en la ejecución </w:t>
      </w:r>
      <w:r>
        <w:rPr>
          <w:rFonts w:ascii="Arial" w:hAnsi="Arial" w:cs="Arial"/>
        </w:rPr>
        <w:t xml:space="preserve">de los trabajos, </w:t>
      </w:r>
      <w:r w:rsidRPr="007F1A3F">
        <w:rPr>
          <w:rFonts w:ascii="Arial" w:hAnsi="Arial" w:cs="Arial"/>
        </w:rPr>
        <w:t xml:space="preserve">se garantice la </w:t>
      </w:r>
      <w:r>
        <w:rPr>
          <w:rFonts w:ascii="Arial" w:hAnsi="Arial" w:cs="Arial"/>
        </w:rPr>
        <w:t>mejor opción para la ciudadanía</w:t>
      </w:r>
      <w:r w:rsidRPr="007F1A3F">
        <w:rPr>
          <w:rFonts w:ascii="Arial" w:hAnsi="Arial" w:cs="Arial"/>
        </w:rPr>
        <w:t>.</w:t>
      </w:r>
    </w:p>
    <w:p w:rsidR="00A430B5" w:rsidRPr="00D73956" w:rsidRDefault="00A430B5" w:rsidP="00A430B5">
      <w:pPr>
        <w:tabs>
          <w:tab w:val="left" w:pos="993"/>
        </w:tabs>
        <w:jc w:val="both"/>
        <w:rPr>
          <w:rFonts w:ascii="Arial" w:hAnsi="Arial" w:cs="Arial"/>
        </w:rPr>
      </w:pPr>
    </w:p>
    <w:p w:rsidR="00A430B5" w:rsidRPr="00517B9B" w:rsidRDefault="00A430B5" w:rsidP="00A430B5">
      <w:pPr>
        <w:tabs>
          <w:tab w:val="left" w:pos="709"/>
        </w:tabs>
        <w:jc w:val="both"/>
        <w:rPr>
          <w:rFonts w:ascii="Arial" w:hAnsi="Arial" w:cs="Arial"/>
          <w:b/>
          <w:color w:val="002060"/>
        </w:rPr>
      </w:pPr>
      <w:r w:rsidRPr="00517B9B">
        <w:rPr>
          <w:rFonts w:ascii="Arial" w:hAnsi="Arial" w:cs="Arial"/>
          <w:b/>
          <w:color w:val="002060"/>
        </w:rPr>
        <w:t>De la revisión de los contratos.</w:t>
      </w:r>
    </w:p>
    <w:p w:rsidR="00A430B5" w:rsidRPr="007B5CA1" w:rsidRDefault="00A430B5" w:rsidP="00A430B5">
      <w:pPr>
        <w:jc w:val="both"/>
        <w:rPr>
          <w:rFonts w:ascii="Gotham Rounded Bold" w:hAnsi="Gotham Rounded Bold" w:cs="Arial"/>
          <w:b/>
          <w:sz w:val="22"/>
          <w:szCs w:val="22"/>
          <w:highlight w:val="yellow"/>
        </w:rPr>
      </w:pPr>
    </w:p>
    <w:p w:rsidR="00A430B5" w:rsidRDefault="00A430B5" w:rsidP="00A430B5">
      <w:pPr>
        <w:tabs>
          <w:tab w:val="left" w:pos="709"/>
        </w:tabs>
        <w:jc w:val="both"/>
        <w:rPr>
          <w:rFonts w:ascii="Gotham Rounded Book" w:hAnsi="Gotham Rounded Book"/>
          <w:sz w:val="22"/>
          <w:szCs w:val="22"/>
        </w:rPr>
      </w:pPr>
      <w:r>
        <w:rPr>
          <w:rFonts w:ascii="Arial" w:hAnsi="Arial" w:cs="Arial"/>
        </w:rPr>
        <w:t>S</w:t>
      </w:r>
      <w:r w:rsidRPr="007F1A3F">
        <w:rPr>
          <w:rFonts w:ascii="Arial" w:hAnsi="Arial" w:cs="Arial"/>
        </w:rPr>
        <w:t xml:space="preserve">er oportunos </w:t>
      </w:r>
      <w:r>
        <w:rPr>
          <w:rFonts w:ascii="Arial" w:hAnsi="Arial" w:cs="Arial"/>
        </w:rPr>
        <w:t>en la detección de irregularidades</w:t>
      </w:r>
      <w:r w:rsidRPr="007F1A3F">
        <w:rPr>
          <w:rFonts w:ascii="Arial" w:hAnsi="Arial" w:cs="Arial"/>
        </w:rPr>
        <w:t>, derivado de la revisión al contenido y formalización de los contratos, el hacer del conocimiento de forma inmediata a la contratante, así como constatar que estos, cumplan en su contenido con los requisitos mínimos que se establecen en la normativa que para el caso aplique.</w:t>
      </w:r>
      <w:r w:rsidRPr="00382556">
        <w:rPr>
          <w:rFonts w:ascii="Gotham Rounded Book" w:hAnsi="Gotham Rounded Book"/>
          <w:sz w:val="22"/>
          <w:szCs w:val="22"/>
        </w:rPr>
        <w:t xml:space="preserve"> </w:t>
      </w:r>
    </w:p>
    <w:p w:rsidR="00A430B5" w:rsidRDefault="00A430B5" w:rsidP="00A430B5">
      <w:pPr>
        <w:tabs>
          <w:tab w:val="left" w:pos="709"/>
        </w:tabs>
        <w:jc w:val="both"/>
        <w:rPr>
          <w:rFonts w:ascii="Gotham Rounded Book" w:hAnsi="Gotham Rounded Book"/>
          <w:sz w:val="22"/>
          <w:szCs w:val="22"/>
        </w:rPr>
      </w:pPr>
    </w:p>
    <w:p w:rsidR="00A430B5" w:rsidRPr="00517B9B" w:rsidRDefault="00A430B5" w:rsidP="00A430B5">
      <w:pPr>
        <w:jc w:val="both"/>
        <w:rPr>
          <w:rFonts w:ascii="Arial" w:hAnsi="Arial" w:cs="Arial"/>
          <w:b/>
          <w:color w:val="002060"/>
        </w:rPr>
      </w:pPr>
      <w:r w:rsidRPr="00517B9B">
        <w:rPr>
          <w:rFonts w:ascii="Arial" w:hAnsi="Arial" w:cs="Arial"/>
          <w:b/>
          <w:color w:val="002060"/>
        </w:rPr>
        <w:t>Participación en comités técnicos.</w:t>
      </w:r>
    </w:p>
    <w:p w:rsidR="00A430B5" w:rsidRPr="00517B9B" w:rsidRDefault="00A430B5" w:rsidP="00A430B5">
      <w:pPr>
        <w:tabs>
          <w:tab w:val="left" w:pos="993"/>
        </w:tabs>
        <w:jc w:val="both"/>
        <w:rPr>
          <w:rFonts w:ascii="Arial" w:hAnsi="Arial" w:cs="Arial"/>
          <w:b/>
          <w:color w:val="002060"/>
        </w:rPr>
      </w:pPr>
    </w:p>
    <w:p w:rsidR="00A430B5" w:rsidRPr="00D35A8B" w:rsidRDefault="00A430B5" w:rsidP="00A430B5">
      <w:pPr>
        <w:tabs>
          <w:tab w:val="left" w:pos="993"/>
        </w:tabs>
        <w:jc w:val="both"/>
        <w:rPr>
          <w:rFonts w:ascii="Arial" w:hAnsi="Arial" w:cs="Arial"/>
        </w:rPr>
      </w:pPr>
      <w:r w:rsidRPr="00D35A8B">
        <w:rPr>
          <w:rFonts w:ascii="Arial" w:hAnsi="Arial" w:cs="Arial"/>
        </w:rPr>
        <w:t>Comité técnico (FIDOC)</w:t>
      </w:r>
    </w:p>
    <w:p w:rsidR="00A430B5" w:rsidRDefault="00A430B5" w:rsidP="00A430B5">
      <w:pPr>
        <w:spacing w:line="276" w:lineRule="auto"/>
        <w:rPr>
          <w:rFonts w:ascii="Arial" w:hAnsi="Arial" w:cs="Arial"/>
          <w:b/>
          <w:color w:val="000000" w:themeColor="text1"/>
        </w:rPr>
      </w:pPr>
    </w:p>
    <w:p w:rsidR="00A430B5" w:rsidRDefault="00A430B5" w:rsidP="00A430B5">
      <w:pPr>
        <w:pStyle w:val="Prrafodelista"/>
        <w:numPr>
          <w:ilvl w:val="0"/>
          <w:numId w:val="2"/>
        </w:numPr>
        <w:pBdr>
          <w:top w:val="nil"/>
          <w:left w:val="nil"/>
          <w:bottom w:val="nil"/>
          <w:right w:val="nil"/>
          <w:between w:val="nil"/>
        </w:pBdr>
        <w:jc w:val="both"/>
        <w:rPr>
          <w:rFonts w:ascii="Arial" w:eastAsia="Times New Roman" w:hAnsi="Arial" w:cs="Arial"/>
          <w:sz w:val="24"/>
          <w:szCs w:val="24"/>
          <w:lang w:val="es-MX" w:eastAsia="es-ES_tradnl"/>
        </w:rPr>
      </w:pPr>
      <w:r w:rsidRPr="00565D86">
        <w:rPr>
          <w:rFonts w:ascii="Arial" w:eastAsia="Times New Roman" w:hAnsi="Arial" w:cs="Arial"/>
          <w:sz w:val="24"/>
          <w:szCs w:val="24"/>
          <w:lang w:val="es-MX" w:eastAsia="es-ES_tradnl"/>
        </w:rPr>
        <w:t>Comité técnico de FIDOC, llev</w:t>
      </w:r>
      <w:r>
        <w:rPr>
          <w:rFonts w:ascii="Arial" w:eastAsia="Times New Roman" w:hAnsi="Arial" w:cs="Arial"/>
          <w:sz w:val="24"/>
          <w:szCs w:val="24"/>
          <w:lang w:val="es-MX" w:eastAsia="es-ES_tradnl"/>
        </w:rPr>
        <w:t xml:space="preserve">ado a cabo de forma virtual el 9 de septiembre </w:t>
      </w:r>
      <w:r w:rsidRPr="00565D86">
        <w:rPr>
          <w:rFonts w:ascii="Arial" w:eastAsia="Times New Roman" w:hAnsi="Arial" w:cs="Arial"/>
          <w:sz w:val="24"/>
          <w:szCs w:val="24"/>
          <w:lang w:val="es-MX" w:eastAsia="es-ES_tradnl"/>
        </w:rPr>
        <w:t xml:space="preserve">del 2021 </w:t>
      </w:r>
      <w:r>
        <w:rPr>
          <w:rFonts w:ascii="Arial" w:eastAsia="Times New Roman" w:hAnsi="Arial" w:cs="Arial"/>
          <w:sz w:val="24"/>
          <w:szCs w:val="24"/>
          <w:lang w:val="es-MX" w:eastAsia="es-ES_tradnl"/>
        </w:rPr>
        <w:t xml:space="preserve">tema: </w:t>
      </w:r>
      <w:r w:rsidRPr="00565D86">
        <w:rPr>
          <w:rFonts w:ascii="Arial" w:eastAsia="Times New Roman" w:hAnsi="Arial" w:cs="Arial"/>
          <w:sz w:val="24"/>
          <w:szCs w:val="24"/>
          <w:lang w:val="es-MX" w:eastAsia="es-ES_tradnl"/>
        </w:rPr>
        <w:t xml:space="preserve">información </w:t>
      </w:r>
      <w:r w:rsidRPr="0090016D">
        <w:rPr>
          <w:rFonts w:ascii="Arial" w:eastAsia="Times New Roman" w:hAnsi="Arial" w:cs="Arial"/>
          <w:i/>
          <w:sz w:val="24"/>
          <w:szCs w:val="24"/>
          <w:lang w:val="es-MX" w:eastAsia="es-ES_tradnl"/>
        </w:rPr>
        <w:t>“</w:t>
      </w:r>
      <w:r>
        <w:rPr>
          <w:rFonts w:ascii="Arial" w:eastAsia="Times New Roman" w:hAnsi="Arial" w:cs="Arial"/>
          <w:i/>
          <w:sz w:val="24"/>
          <w:szCs w:val="24"/>
          <w:lang w:val="es-MX" w:eastAsia="es-ES_tradnl"/>
        </w:rPr>
        <w:t>solicitud de aprobación de estados financieros de los meses julio y agosto 2021</w:t>
      </w:r>
      <w:r w:rsidRPr="0090016D">
        <w:rPr>
          <w:rFonts w:ascii="Arial" w:eastAsia="Times New Roman" w:hAnsi="Arial" w:cs="Arial"/>
          <w:i/>
          <w:sz w:val="24"/>
          <w:szCs w:val="24"/>
          <w:lang w:val="es-MX" w:eastAsia="es-ES_tradnl"/>
        </w:rPr>
        <w:t>.”</w:t>
      </w:r>
      <w:r>
        <w:rPr>
          <w:rFonts w:ascii="Arial" w:eastAsia="Times New Roman" w:hAnsi="Arial" w:cs="Arial"/>
          <w:sz w:val="24"/>
          <w:szCs w:val="24"/>
          <w:lang w:val="es-MX" w:eastAsia="es-ES_tradnl"/>
        </w:rPr>
        <w:t>,</w:t>
      </w:r>
      <w:r w:rsidRPr="00565D86">
        <w:rPr>
          <w:rFonts w:ascii="Arial" w:eastAsia="Times New Roman" w:hAnsi="Arial" w:cs="Arial"/>
          <w:sz w:val="24"/>
          <w:szCs w:val="24"/>
          <w:lang w:val="es-MX" w:eastAsia="es-ES_tradnl"/>
        </w:rPr>
        <w:t xml:space="preserve"> </w:t>
      </w:r>
      <w:r>
        <w:rPr>
          <w:rFonts w:ascii="Arial" w:eastAsia="Times New Roman" w:hAnsi="Arial" w:cs="Arial"/>
          <w:sz w:val="24"/>
          <w:szCs w:val="24"/>
          <w:lang w:val="es-MX" w:eastAsia="es-ES_tradnl"/>
        </w:rPr>
        <w:t xml:space="preserve">sesión ordinaria número 187 </w:t>
      </w:r>
    </w:p>
    <w:p w:rsidR="00A90A97" w:rsidRDefault="00A430B5" w:rsidP="00A430B5">
      <w:pPr>
        <w:pStyle w:val="Prrafodelista"/>
        <w:numPr>
          <w:ilvl w:val="0"/>
          <w:numId w:val="2"/>
        </w:numPr>
        <w:pBdr>
          <w:top w:val="nil"/>
          <w:left w:val="nil"/>
          <w:bottom w:val="nil"/>
          <w:right w:val="nil"/>
          <w:between w:val="nil"/>
        </w:pBdr>
        <w:jc w:val="both"/>
        <w:rPr>
          <w:rFonts w:ascii="Arial" w:eastAsia="Times New Roman" w:hAnsi="Arial" w:cs="Arial"/>
          <w:sz w:val="24"/>
          <w:szCs w:val="24"/>
          <w:lang w:val="es-MX" w:eastAsia="es-ES_tradnl"/>
        </w:rPr>
      </w:pPr>
      <w:r w:rsidRPr="00565D86">
        <w:rPr>
          <w:rFonts w:ascii="Arial" w:eastAsia="Times New Roman" w:hAnsi="Arial" w:cs="Arial"/>
          <w:sz w:val="24"/>
          <w:szCs w:val="24"/>
          <w:lang w:val="es-MX" w:eastAsia="es-ES_tradnl"/>
        </w:rPr>
        <w:t>Comité técnico de FIDOC, llev</w:t>
      </w:r>
      <w:r>
        <w:rPr>
          <w:rFonts w:ascii="Arial" w:eastAsia="Times New Roman" w:hAnsi="Arial" w:cs="Arial"/>
          <w:sz w:val="24"/>
          <w:szCs w:val="24"/>
          <w:lang w:val="es-MX" w:eastAsia="es-ES_tradnl"/>
        </w:rPr>
        <w:t xml:space="preserve">ado a cabo de forma virtual el 01 de octubre </w:t>
      </w:r>
      <w:r w:rsidRPr="00565D86">
        <w:rPr>
          <w:rFonts w:ascii="Arial" w:eastAsia="Times New Roman" w:hAnsi="Arial" w:cs="Arial"/>
          <w:sz w:val="24"/>
          <w:szCs w:val="24"/>
          <w:lang w:val="es-MX" w:eastAsia="es-ES_tradnl"/>
        </w:rPr>
        <w:t xml:space="preserve">del 2021 </w:t>
      </w:r>
      <w:r>
        <w:rPr>
          <w:rFonts w:ascii="Arial" w:eastAsia="Times New Roman" w:hAnsi="Arial" w:cs="Arial"/>
          <w:sz w:val="24"/>
          <w:szCs w:val="24"/>
          <w:lang w:val="es-MX" w:eastAsia="es-ES_tradnl"/>
        </w:rPr>
        <w:t xml:space="preserve">tema: </w:t>
      </w:r>
      <w:r w:rsidRPr="00565D86">
        <w:rPr>
          <w:rFonts w:ascii="Arial" w:eastAsia="Times New Roman" w:hAnsi="Arial" w:cs="Arial"/>
          <w:sz w:val="24"/>
          <w:szCs w:val="24"/>
          <w:lang w:val="es-MX" w:eastAsia="es-ES_tradnl"/>
        </w:rPr>
        <w:t xml:space="preserve">información </w:t>
      </w:r>
      <w:r w:rsidRPr="0090016D">
        <w:rPr>
          <w:rFonts w:ascii="Arial" w:eastAsia="Times New Roman" w:hAnsi="Arial" w:cs="Arial"/>
          <w:i/>
          <w:sz w:val="24"/>
          <w:szCs w:val="24"/>
          <w:lang w:val="es-MX" w:eastAsia="es-ES_tradnl"/>
        </w:rPr>
        <w:t>“</w:t>
      </w:r>
      <w:r>
        <w:rPr>
          <w:rFonts w:ascii="Arial" w:eastAsia="Times New Roman" w:hAnsi="Arial" w:cs="Arial"/>
          <w:i/>
          <w:sz w:val="24"/>
          <w:szCs w:val="24"/>
          <w:lang w:val="es-MX" w:eastAsia="es-ES_tradnl"/>
        </w:rPr>
        <w:t>Informe de la adecuación en los registros contables en estados financieros</w:t>
      </w:r>
      <w:r w:rsidRPr="0090016D">
        <w:rPr>
          <w:rFonts w:ascii="Arial" w:eastAsia="Times New Roman" w:hAnsi="Arial" w:cs="Arial"/>
          <w:i/>
          <w:sz w:val="24"/>
          <w:szCs w:val="24"/>
          <w:lang w:val="es-MX" w:eastAsia="es-ES_tradnl"/>
        </w:rPr>
        <w:t>.”</w:t>
      </w:r>
      <w:r>
        <w:rPr>
          <w:rFonts w:ascii="Arial" w:eastAsia="Times New Roman" w:hAnsi="Arial" w:cs="Arial"/>
          <w:sz w:val="24"/>
          <w:szCs w:val="24"/>
          <w:lang w:val="es-MX" w:eastAsia="es-ES_tradnl"/>
        </w:rPr>
        <w:t>,</w:t>
      </w:r>
      <w:r w:rsidRPr="00565D86">
        <w:rPr>
          <w:rFonts w:ascii="Arial" w:eastAsia="Times New Roman" w:hAnsi="Arial" w:cs="Arial"/>
          <w:sz w:val="24"/>
          <w:szCs w:val="24"/>
          <w:lang w:val="es-MX" w:eastAsia="es-ES_tradnl"/>
        </w:rPr>
        <w:t xml:space="preserve"> </w:t>
      </w:r>
      <w:r>
        <w:rPr>
          <w:rFonts w:ascii="Arial" w:eastAsia="Times New Roman" w:hAnsi="Arial" w:cs="Arial"/>
          <w:sz w:val="24"/>
          <w:szCs w:val="24"/>
          <w:lang w:val="es-MX" w:eastAsia="es-ES_tradnl"/>
        </w:rPr>
        <w:t>sesión ordinaria número Décima séptima sesión extraordinaria.</w:t>
      </w:r>
    </w:p>
    <w:p w:rsidR="00A430B5" w:rsidRPr="002970C8" w:rsidRDefault="00A430B5" w:rsidP="00A430B5">
      <w:pPr>
        <w:pStyle w:val="Prrafodelista"/>
        <w:numPr>
          <w:ilvl w:val="0"/>
          <w:numId w:val="2"/>
        </w:numPr>
        <w:pBdr>
          <w:top w:val="nil"/>
          <w:left w:val="nil"/>
          <w:bottom w:val="nil"/>
          <w:right w:val="nil"/>
          <w:between w:val="nil"/>
        </w:pBdr>
        <w:jc w:val="both"/>
        <w:rPr>
          <w:rFonts w:ascii="Arial" w:eastAsia="Times New Roman" w:hAnsi="Arial" w:cs="Arial"/>
          <w:sz w:val="24"/>
          <w:szCs w:val="24"/>
          <w:lang w:val="es-MX" w:eastAsia="es-ES_tradnl"/>
        </w:rPr>
      </w:pPr>
      <w:r w:rsidRPr="00A90A97">
        <w:rPr>
          <w:rFonts w:ascii="Arial" w:eastAsia="Times New Roman" w:hAnsi="Arial" w:cs="Arial"/>
          <w:sz w:val="24"/>
          <w:szCs w:val="24"/>
          <w:lang w:val="es-MX" w:eastAsia="es-ES_tradnl"/>
        </w:rPr>
        <w:t xml:space="preserve">Comité técnico de FIDOC, llevado a cabo de forma virtual el 7 de octubre del 2021 tema: información </w:t>
      </w:r>
      <w:r w:rsidRPr="00A90A97">
        <w:rPr>
          <w:rFonts w:ascii="Arial" w:eastAsia="Times New Roman" w:hAnsi="Arial" w:cs="Arial"/>
          <w:i/>
          <w:sz w:val="24"/>
          <w:szCs w:val="24"/>
          <w:lang w:val="es-MX" w:eastAsia="es-ES_tradnl"/>
        </w:rPr>
        <w:t>“solicitud de aprobación de estados financieros de septiembre 2021.”</w:t>
      </w:r>
      <w:r w:rsidRPr="00A90A97">
        <w:rPr>
          <w:rFonts w:ascii="Arial" w:eastAsia="Times New Roman" w:hAnsi="Arial" w:cs="Arial"/>
          <w:sz w:val="24"/>
          <w:szCs w:val="24"/>
          <w:lang w:val="es-MX" w:eastAsia="es-ES_tradnl"/>
        </w:rPr>
        <w:t>, sesión ordinaria número 188</w:t>
      </w:r>
      <w:r w:rsidRPr="00A90A97">
        <w:rPr>
          <w:rFonts w:ascii="Arial" w:hAnsi="Arial" w:cs="Arial"/>
        </w:rPr>
        <w:t>.</w:t>
      </w:r>
    </w:p>
    <w:p w:rsidR="00A430B5" w:rsidRPr="007E7F8D" w:rsidRDefault="00A430B5" w:rsidP="00A430B5">
      <w:pPr>
        <w:rPr>
          <w:rFonts w:ascii="Arial" w:hAnsi="Arial" w:cs="Arial"/>
          <w:b/>
          <w:color w:val="002060"/>
          <w:sz w:val="44"/>
        </w:rPr>
      </w:pPr>
      <w:r w:rsidRPr="007E7F8D">
        <w:rPr>
          <w:rFonts w:ascii="Arial" w:hAnsi="Arial" w:cs="Arial"/>
          <w:b/>
          <w:color w:val="002060"/>
          <w:sz w:val="44"/>
        </w:rPr>
        <w:t>04 Auditorías de Control Interno</w:t>
      </w:r>
    </w:p>
    <w:p w:rsidR="00A430B5" w:rsidRPr="007E7F8D" w:rsidRDefault="00A430B5" w:rsidP="00A430B5">
      <w:pPr>
        <w:rPr>
          <w:rFonts w:ascii="Arial" w:hAnsi="Arial" w:cs="Arial"/>
          <w:color w:val="002060"/>
          <w:sz w:val="44"/>
        </w:rPr>
      </w:pPr>
    </w:p>
    <w:p w:rsidR="00A430B5" w:rsidRPr="007E7F8D" w:rsidRDefault="00A430B5" w:rsidP="00A430B5">
      <w:pPr>
        <w:rPr>
          <w:rFonts w:ascii="Arial" w:hAnsi="Arial" w:cs="Arial"/>
          <w:b/>
          <w:color w:val="002060"/>
        </w:rPr>
      </w:pPr>
      <w:r w:rsidRPr="007E7F8D">
        <w:rPr>
          <w:rFonts w:ascii="Arial" w:hAnsi="Arial" w:cs="Arial"/>
          <w:b/>
          <w:color w:val="002060"/>
        </w:rPr>
        <w:t xml:space="preserve">META 01 </w:t>
      </w:r>
    </w:p>
    <w:p w:rsidR="00A430B5" w:rsidRPr="006576D7" w:rsidRDefault="00A430B5" w:rsidP="00A430B5">
      <w:pPr>
        <w:spacing w:line="276" w:lineRule="auto"/>
        <w:rPr>
          <w:rFonts w:ascii="Arial" w:hAnsi="Arial" w:cs="Arial"/>
          <w:b/>
          <w:color w:val="002060"/>
        </w:rPr>
      </w:pPr>
      <w:r w:rsidRPr="007E7F8D">
        <w:rPr>
          <w:rFonts w:ascii="Arial" w:hAnsi="Arial" w:cs="Arial"/>
          <w:b/>
          <w:color w:val="002060"/>
        </w:rPr>
        <w:t>15 Auditorías de Control Interno</w:t>
      </w:r>
    </w:p>
    <w:p w:rsidR="00A430B5" w:rsidRDefault="00A430B5" w:rsidP="00A430B5">
      <w:pPr>
        <w:spacing w:line="276" w:lineRule="auto"/>
        <w:rPr>
          <w:rFonts w:ascii="Arial" w:hAnsi="Arial" w:cs="Arial"/>
          <w:b/>
          <w:color w:val="FF2F92"/>
        </w:rPr>
      </w:pPr>
    </w:p>
    <w:p w:rsidR="00A430B5" w:rsidRDefault="00A430B5" w:rsidP="00A430B5">
      <w:pPr>
        <w:jc w:val="both"/>
        <w:rPr>
          <w:rFonts w:ascii="Arial" w:hAnsi="Arial" w:cs="Arial"/>
        </w:rPr>
      </w:pPr>
      <w:r>
        <w:rPr>
          <w:rFonts w:ascii="Arial" w:hAnsi="Arial" w:cs="Arial"/>
        </w:rPr>
        <w:t xml:space="preserve">Conforme el programa de auditorías de la Contraloría Municipal, se llevó a cabo el inicio de </w:t>
      </w:r>
      <w:r>
        <w:rPr>
          <w:rFonts w:ascii="Arial" w:hAnsi="Arial" w:cs="Arial"/>
          <w:b/>
        </w:rPr>
        <w:t>4</w:t>
      </w:r>
      <w:r w:rsidRPr="00721381">
        <w:rPr>
          <w:rFonts w:ascii="Arial" w:hAnsi="Arial" w:cs="Arial"/>
          <w:b/>
        </w:rPr>
        <w:t xml:space="preserve"> auditorías de cumplimiento</w:t>
      </w:r>
      <w:r>
        <w:rPr>
          <w:rFonts w:ascii="Arial" w:hAnsi="Arial" w:cs="Arial"/>
        </w:rPr>
        <w:t xml:space="preserve">, al </w:t>
      </w:r>
      <w:r w:rsidRPr="001A6D6E">
        <w:rPr>
          <w:rFonts w:ascii="Arial" w:hAnsi="Arial" w:cs="Arial"/>
        </w:rPr>
        <w:t>Patronato de Explora, Parque Zoológico de León, Parque Ecológico Metropolitano y Fideicomiso Museo de la Ciudad,</w:t>
      </w:r>
      <w:r>
        <w:rPr>
          <w:rFonts w:ascii="Arial" w:hAnsi="Arial" w:cs="Arial"/>
        </w:rPr>
        <w:t xml:space="preserve"> con dichas auditorías se pretende</w:t>
      </w:r>
      <w:r w:rsidRPr="00BD415A">
        <w:rPr>
          <w:rFonts w:ascii="Arial" w:hAnsi="Arial" w:cs="Arial"/>
        </w:rPr>
        <w:t xml:space="preserve"> </w:t>
      </w:r>
      <w:r>
        <w:rPr>
          <w:rFonts w:ascii="Arial" w:hAnsi="Arial" w:cs="Arial"/>
        </w:rPr>
        <w:t xml:space="preserve">evaluar y </w:t>
      </w:r>
      <w:r w:rsidRPr="00BD415A">
        <w:rPr>
          <w:rFonts w:ascii="Arial" w:hAnsi="Arial" w:cs="Arial"/>
        </w:rPr>
        <w:t>fortalec</w:t>
      </w:r>
      <w:r>
        <w:rPr>
          <w:rFonts w:ascii="Arial" w:hAnsi="Arial" w:cs="Arial"/>
        </w:rPr>
        <w:t>er</w:t>
      </w:r>
      <w:r w:rsidRPr="00BD415A">
        <w:rPr>
          <w:rFonts w:ascii="Arial" w:hAnsi="Arial" w:cs="Arial"/>
        </w:rPr>
        <w:t xml:space="preserve"> el sistema de control interno para la Administración Pública Municipal, </w:t>
      </w:r>
      <w:r>
        <w:rPr>
          <w:rFonts w:ascii="Arial" w:hAnsi="Arial" w:cs="Arial"/>
        </w:rPr>
        <w:t>y con ello promover la efectividad, eficiencia, economía, honradez, transparencia y a su vez prevenir actos de corrupción en los diversos procesos realizados por las instituciones que conforman la Administración Pública de León, con un enfoque de gestión de riesgos.</w:t>
      </w:r>
    </w:p>
    <w:p w:rsidR="00A430B5" w:rsidRDefault="00A430B5" w:rsidP="00A430B5">
      <w:pPr>
        <w:jc w:val="both"/>
        <w:rPr>
          <w:rFonts w:ascii="Arial" w:hAnsi="Arial" w:cs="Arial"/>
        </w:rPr>
      </w:pPr>
    </w:p>
    <w:p w:rsidR="00A430B5" w:rsidRDefault="00A430B5" w:rsidP="00A430B5">
      <w:pPr>
        <w:jc w:val="both"/>
        <w:rPr>
          <w:rFonts w:ascii="Arial" w:hAnsi="Arial" w:cs="Arial"/>
        </w:rPr>
      </w:pPr>
      <w:r>
        <w:rPr>
          <w:rFonts w:ascii="Arial" w:hAnsi="Arial" w:cs="Arial"/>
        </w:rPr>
        <w:t xml:space="preserve">Se concluyeron </w:t>
      </w:r>
      <w:r w:rsidRPr="001A6D6E">
        <w:rPr>
          <w:rFonts w:ascii="Arial" w:hAnsi="Arial" w:cs="Arial"/>
          <w:b/>
        </w:rPr>
        <w:t>6</w:t>
      </w:r>
      <w:r>
        <w:rPr>
          <w:rFonts w:ascii="Arial" w:hAnsi="Arial" w:cs="Arial"/>
        </w:rPr>
        <w:t xml:space="preserve"> auditorías y se notificaron sus informes finales siendo éstas la Dirección General de Medio Ambiente, Dirección General de Comunicación Social, </w:t>
      </w:r>
      <w:r w:rsidRPr="0027329E">
        <w:rPr>
          <w:rFonts w:ascii="Arial" w:hAnsi="Arial" w:cs="Arial"/>
        </w:rPr>
        <w:t>Academia Metropolitana de Segur</w:t>
      </w:r>
      <w:r>
        <w:rPr>
          <w:rFonts w:ascii="Arial" w:hAnsi="Arial" w:cs="Arial"/>
        </w:rPr>
        <w:t xml:space="preserve">idad Pública, </w:t>
      </w:r>
      <w:r w:rsidRPr="0027329E">
        <w:rPr>
          <w:rFonts w:ascii="Arial" w:hAnsi="Arial" w:cs="Arial"/>
        </w:rPr>
        <w:t>Patronato de la Feria Estatal de León y Parque Ecológico</w:t>
      </w:r>
      <w:r>
        <w:rPr>
          <w:rFonts w:ascii="Arial" w:hAnsi="Arial" w:cs="Arial"/>
        </w:rPr>
        <w:t>, Instituto Municipal de la Juventud y la Dirección General de Desarrollo Institucional.</w:t>
      </w:r>
    </w:p>
    <w:p w:rsidR="00A430B5" w:rsidRPr="007E7F8D" w:rsidRDefault="00A430B5" w:rsidP="00A430B5">
      <w:pPr>
        <w:rPr>
          <w:rFonts w:ascii="Arial" w:hAnsi="Arial" w:cs="Arial"/>
          <w:color w:val="002060"/>
          <w:sz w:val="44"/>
        </w:rPr>
      </w:pPr>
      <w:r w:rsidRPr="007E7F8D">
        <w:rPr>
          <w:rFonts w:ascii="Arial" w:hAnsi="Arial" w:cs="Arial"/>
          <w:b/>
          <w:color w:val="002060"/>
          <w:sz w:val="44"/>
        </w:rPr>
        <w:t xml:space="preserve">05 Vinculación Social-Participación Ciudadana </w:t>
      </w:r>
    </w:p>
    <w:p w:rsidR="00A430B5" w:rsidRPr="007E7F8D" w:rsidRDefault="00A430B5" w:rsidP="00A430B5">
      <w:pPr>
        <w:spacing w:line="276" w:lineRule="auto"/>
        <w:rPr>
          <w:rFonts w:ascii="Gotham Rounded Book" w:hAnsi="Gotham Rounded Book" w:cs="Linux Libertine"/>
          <w:color w:val="002060"/>
          <w:sz w:val="20"/>
          <w:szCs w:val="22"/>
        </w:rPr>
      </w:pPr>
    </w:p>
    <w:p w:rsidR="00A430B5" w:rsidRPr="007E7F8D" w:rsidRDefault="00A430B5" w:rsidP="00A430B5">
      <w:pPr>
        <w:jc w:val="both"/>
        <w:rPr>
          <w:rFonts w:ascii="Arial" w:hAnsi="Arial" w:cs="Arial"/>
          <w:b/>
          <w:color w:val="002060"/>
        </w:rPr>
      </w:pPr>
      <w:r w:rsidRPr="007E7F8D">
        <w:rPr>
          <w:rFonts w:ascii="Arial" w:hAnsi="Arial" w:cs="Arial"/>
          <w:b/>
          <w:color w:val="002060"/>
        </w:rPr>
        <w:t xml:space="preserve">META 01 </w:t>
      </w:r>
    </w:p>
    <w:p w:rsidR="00A430B5" w:rsidRPr="00EF3AC4" w:rsidRDefault="00A430B5" w:rsidP="00A430B5">
      <w:pPr>
        <w:spacing w:line="276" w:lineRule="auto"/>
        <w:jc w:val="both"/>
        <w:rPr>
          <w:rFonts w:ascii="Arial" w:hAnsi="Arial" w:cs="Arial"/>
          <w:b/>
          <w:color w:val="FF9300"/>
        </w:rPr>
      </w:pPr>
      <w:r w:rsidRPr="007E7F8D">
        <w:rPr>
          <w:rFonts w:ascii="Arial" w:hAnsi="Arial" w:cs="Arial"/>
          <w:b/>
          <w:color w:val="002060"/>
        </w:rPr>
        <w:t>Atender el 100% de las quejas, denuncias, sugerencias y reportes Ciudadanos</w:t>
      </w:r>
    </w:p>
    <w:p w:rsidR="00A430B5" w:rsidRPr="00FD5BB7" w:rsidRDefault="00A430B5" w:rsidP="00A430B5">
      <w:pPr>
        <w:jc w:val="both"/>
        <w:rPr>
          <w:rFonts w:ascii="Gotham Rounded Book" w:hAnsi="Gotham Rounded Book"/>
          <w:sz w:val="22"/>
          <w:szCs w:val="22"/>
        </w:rPr>
      </w:pPr>
    </w:p>
    <w:p w:rsidR="00A430B5" w:rsidRPr="00F249AC" w:rsidRDefault="00A430B5" w:rsidP="00A430B5">
      <w:pPr>
        <w:jc w:val="both"/>
        <w:rPr>
          <w:rFonts w:ascii="Arial" w:hAnsi="Arial" w:cs="Arial"/>
          <w:szCs w:val="22"/>
        </w:rPr>
      </w:pPr>
      <w:r w:rsidRPr="00F249AC">
        <w:rPr>
          <w:rFonts w:ascii="Arial" w:hAnsi="Arial" w:cs="Arial"/>
          <w:szCs w:val="22"/>
        </w:rPr>
        <w:t xml:space="preserve">Se dio atención a </w:t>
      </w:r>
      <w:r w:rsidR="007C043B">
        <w:rPr>
          <w:rFonts w:ascii="Arial" w:hAnsi="Arial" w:cs="Arial"/>
          <w:b/>
          <w:szCs w:val="22"/>
        </w:rPr>
        <w:t>304</w:t>
      </w:r>
      <w:r w:rsidRPr="00F249AC">
        <w:rPr>
          <w:rFonts w:ascii="Arial" w:hAnsi="Arial" w:cs="Arial"/>
          <w:szCs w:val="22"/>
        </w:rPr>
        <w:t xml:space="preserve"> solicitudes ciudadanas. Se iniciaron </w:t>
      </w:r>
      <w:r w:rsidRPr="00F249AC">
        <w:rPr>
          <w:rFonts w:ascii="Arial" w:hAnsi="Arial" w:cs="Arial"/>
          <w:b/>
          <w:szCs w:val="22"/>
        </w:rPr>
        <w:t xml:space="preserve">24 </w:t>
      </w:r>
      <w:r w:rsidRPr="00F249AC">
        <w:rPr>
          <w:rFonts w:ascii="Arial" w:hAnsi="Arial" w:cs="Arial"/>
          <w:szCs w:val="22"/>
        </w:rPr>
        <w:t>investigaciones a servidores públicos municipales por presuntos incumplimientos en el desempeño de su empleo, cargo o comisión.</w:t>
      </w:r>
    </w:p>
    <w:p w:rsidR="00A430B5" w:rsidRPr="00F249AC" w:rsidRDefault="00A430B5" w:rsidP="00A430B5">
      <w:pPr>
        <w:jc w:val="both"/>
        <w:rPr>
          <w:rFonts w:ascii="Arial" w:hAnsi="Arial" w:cs="Arial"/>
          <w:szCs w:val="22"/>
        </w:rPr>
      </w:pPr>
    </w:p>
    <w:p w:rsidR="00A430B5" w:rsidRDefault="00A430B5" w:rsidP="00A430B5">
      <w:pPr>
        <w:jc w:val="both"/>
        <w:rPr>
          <w:rFonts w:ascii="Arial" w:hAnsi="Arial" w:cs="Arial"/>
          <w:szCs w:val="22"/>
        </w:rPr>
      </w:pPr>
      <w:r w:rsidRPr="00F249AC">
        <w:rPr>
          <w:rFonts w:ascii="Arial" w:hAnsi="Arial" w:cs="Arial"/>
          <w:szCs w:val="22"/>
        </w:rPr>
        <w:t>Las Dependencias y Paramunicipales implicadas en quejas y denuncias de este bimestre son: Secretaría de Seguridad Pública, Tesorería Municipal, Instituto Municipal de las Mujeres, Instituto Cultural de León, Patronato de la Feria, Dirección General de Desarrollo Rural, Dirección General de Medio Ambiente, Instituto Municipal de la Vivienda, Administración de Servicios, Contraloría Municipal, Sistema Municipal para el Desarrollo Integral de la Familia y Patronato de Bomberos de León.</w:t>
      </w:r>
    </w:p>
    <w:p w:rsidR="00A430B5" w:rsidRDefault="00A430B5" w:rsidP="00A430B5">
      <w:pPr>
        <w:jc w:val="both"/>
        <w:rPr>
          <w:rFonts w:ascii="Arial" w:hAnsi="Arial" w:cs="Arial"/>
          <w:szCs w:val="22"/>
        </w:rPr>
      </w:pPr>
    </w:p>
    <w:tbl>
      <w:tblPr>
        <w:tblW w:w="4940" w:type="pct"/>
        <w:tblInd w:w="108" w:type="dxa"/>
        <w:tblCellMar>
          <w:left w:w="0" w:type="dxa"/>
          <w:right w:w="0" w:type="dxa"/>
        </w:tblCellMar>
        <w:tblLook w:val="04A0" w:firstRow="1" w:lastRow="0" w:firstColumn="1" w:lastColumn="0" w:noHBand="0" w:noVBand="1"/>
      </w:tblPr>
      <w:tblGrid>
        <w:gridCol w:w="4304"/>
        <w:gridCol w:w="4408"/>
      </w:tblGrid>
      <w:tr w:rsidR="00A430B5" w:rsidRPr="00F249AC" w:rsidTr="00CC7D75">
        <w:trPr>
          <w:trHeight w:val="479"/>
        </w:trPr>
        <w:tc>
          <w:tcPr>
            <w:tcW w:w="2470" w:type="pct"/>
            <w:tcBorders>
              <w:top w:val="single" w:sz="8" w:space="0" w:color="FFFFFF"/>
              <w:left w:val="single" w:sz="8" w:space="0" w:color="FFFFFF"/>
              <w:bottom w:val="single" w:sz="4" w:space="0" w:color="auto"/>
              <w:right w:val="single" w:sz="8" w:space="0" w:color="FFFFFF"/>
            </w:tcBorders>
            <w:shd w:val="clear" w:color="auto" w:fill="002060"/>
            <w:tcMar>
              <w:top w:w="15" w:type="dxa"/>
              <w:left w:w="108" w:type="dxa"/>
              <w:bottom w:w="0" w:type="dxa"/>
              <w:right w:w="108" w:type="dxa"/>
            </w:tcMar>
            <w:hideMark/>
          </w:tcPr>
          <w:p w:rsidR="00A430B5" w:rsidRPr="00CC7D75" w:rsidRDefault="00A430B5" w:rsidP="00CC7D75">
            <w:pPr>
              <w:jc w:val="center"/>
              <w:rPr>
                <w:rFonts w:ascii="Arial" w:hAnsi="Arial" w:cs="Arial"/>
                <w:color w:val="FFFFFF" w:themeColor="background1"/>
                <w:sz w:val="22"/>
                <w:szCs w:val="22"/>
              </w:rPr>
            </w:pPr>
            <w:r w:rsidRPr="00CC7D75">
              <w:rPr>
                <w:rFonts w:ascii="Arial" w:hAnsi="Arial" w:cs="Arial"/>
                <w:b/>
                <w:bCs/>
                <w:color w:val="FFFFFF" w:themeColor="background1"/>
                <w:sz w:val="22"/>
                <w:szCs w:val="22"/>
              </w:rPr>
              <w:t>DEPENDENCIA/ENTIDAD</w:t>
            </w:r>
          </w:p>
        </w:tc>
        <w:tc>
          <w:tcPr>
            <w:tcW w:w="2530" w:type="pct"/>
            <w:tcBorders>
              <w:top w:val="single" w:sz="8" w:space="0" w:color="FFFFFF"/>
              <w:left w:val="single" w:sz="8" w:space="0" w:color="FFFFFF"/>
              <w:bottom w:val="single" w:sz="4" w:space="0" w:color="auto"/>
              <w:right w:val="single" w:sz="8" w:space="0" w:color="FFFFFF"/>
            </w:tcBorders>
            <w:shd w:val="clear" w:color="auto" w:fill="002060"/>
            <w:tcMar>
              <w:top w:w="15" w:type="dxa"/>
              <w:left w:w="108" w:type="dxa"/>
              <w:bottom w:w="0" w:type="dxa"/>
              <w:right w:w="108" w:type="dxa"/>
            </w:tcMar>
            <w:hideMark/>
          </w:tcPr>
          <w:p w:rsidR="00A430B5" w:rsidRPr="00CC7D75" w:rsidRDefault="00A430B5" w:rsidP="00CC7D75">
            <w:pPr>
              <w:tabs>
                <w:tab w:val="left" w:pos="1005"/>
                <w:tab w:val="center" w:pos="2096"/>
              </w:tabs>
              <w:rPr>
                <w:rFonts w:ascii="Arial" w:hAnsi="Arial" w:cs="Arial"/>
                <w:color w:val="FFFFFF" w:themeColor="background1"/>
                <w:sz w:val="22"/>
                <w:szCs w:val="22"/>
              </w:rPr>
            </w:pPr>
            <w:r w:rsidRPr="00CC7D75">
              <w:rPr>
                <w:rFonts w:ascii="Arial" w:hAnsi="Arial" w:cs="Arial"/>
                <w:b/>
                <w:bCs/>
                <w:color w:val="FFFFFF" w:themeColor="background1"/>
                <w:sz w:val="22"/>
                <w:szCs w:val="22"/>
              </w:rPr>
              <w:tab/>
            </w:r>
            <w:r w:rsidRPr="00CC7D75">
              <w:rPr>
                <w:rFonts w:ascii="Arial" w:hAnsi="Arial" w:cs="Arial"/>
                <w:b/>
                <w:bCs/>
                <w:color w:val="FFFFFF" w:themeColor="background1"/>
                <w:sz w:val="22"/>
                <w:szCs w:val="22"/>
              </w:rPr>
              <w:tab/>
              <w:t>MOTIVO</w:t>
            </w:r>
          </w:p>
        </w:tc>
      </w:tr>
      <w:tr w:rsidR="00A430B5" w:rsidRPr="00F249AC" w:rsidTr="00CC7D75">
        <w:trPr>
          <w:trHeight w:val="229"/>
        </w:trPr>
        <w:tc>
          <w:tcPr>
            <w:tcW w:w="2470" w:type="pct"/>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08" w:type="dxa"/>
              <w:bottom w:w="0" w:type="dxa"/>
              <w:right w:w="108" w:type="dxa"/>
            </w:tcMar>
            <w:hideMark/>
          </w:tcPr>
          <w:p w:rsidR="00A430B5" w:rsidRPr="00F249AC" w:rsidRDefault="00A430B5" w:rsidP="00CC7D75">
            <w:pPr>
              <w:jc w:val="both"/>
              <w:rPr>
                <w:rFonts w:ascii="Arial" w:hAnsi="Arial" w:cs="Arial"/>
                <w:sz w:val="22"/>
                <w:szCs w:val="22"/>
              </w:rPr>
            </w:pPr>
            <w:r w:rsidRPr="00F249AC">
              <w:rPr>
                <w:rFonts w:ascii="Arial" w:hAnsi="Arial" w:cs="Arial"/>
                <w:b/>
                <w:bCs/>
                <w:sz w:val="22"/>
                <w:szCs w:val="22"/>
              </w:rPr>
              <w:t xml:space="preserve">Secretaría de Seguridad Pública </w:t>
            </w:r>
          </w:p>
        </w:tc>
        <w:tc>
          <w:tcPr>
            <w:tcW w:w="2530" w:type="pct"/>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08" w:type="dxa"/>
              <w:bottom w:w="0" w:type="dxa"/>
              <w:right w:w="108" w:type="dxa"/>
            </w:tcMar>
            <w:hideMark/>
          </w:tcPr>
          <w:p w:rsidR="00A430B5" w:rsidRPr="00F249AC" w:rsidRDefault="00A430B5" w:rsidP="00CC7D75">
            <w:pPr>
              <w:jc w:val="center"/>
              <w:rPr>
                <w:rFonts w:ascii="Arial" w:hAnsi="Arial" w:cs="Arial"/>
                <w:sz w:val="22"/>
                <w:szCs w:val="22"/>
              </w:rPr>
            </w:pPr>
            <w:r w:rsidRPr="00F249AC">
              <w:rPr>
                <w:rFonts w:ascii="Arial" w:hAnsi="Arial" w:cs="Arial"/>
                <w:sz w:val="22"/>
                <w:szCs w:val="22"/>
              </w:rPr>
              <w:t>7 por ejercicio indebido de funciones.</w:t>
            </w:r>
          </w:p>
        </w:tc>
      </w:tr>
      <w:tr w:rsidR="00A430B5" w:rsidRPr="00F249AC" w:rsidTr="00CC7D75">
        <w:trPr>
          <w:trHeight w:val="45"/>
        </w:trPr>
        <w:tc>
          <w:tcPr>
            <w:tcW w:w="2470" w:type="pct"/>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08" w:type="dxa"/>
              <w:bottom w:w="0" w:type="dxa"/>
              <w:right w:w="108" w:type="dxa"/>
            </w:tcMar>
          </w:tcPr>
          <w:p w:rsidR="00A430B5" w:rsidRPr="00F249AC" w:rsidRDefault="00A430B5" w:rsidP="00CC7D75">
            <w:pPr>
              <w:jc w:val="both"/>
              <w:rPr>
                <w:rFonts w:ascii="Arial" w:hAnsi="Arial" w:cs="Arial"/>
                <w:b/>
                <w:sz w:val="22"/>
                <w:szCs w:val="22"/>
              </w:rPr>
            </w:pPr>
            <w:r w:rsidRPr="00F249AC">
              <w:rPr>
                <w:rFonts w:ascii="Arial" w:hAnsi="Arial" w:cs="Arial"/>
                <w:b/>
                <w:sz w:val="22"/>
                <w:szCs w:val="22"/>
              </w:rPr>
              <w:t>Tesorería Municipal</w:t>
            </w:r>
          </w:p>
        </w:tc>
        <w:tc>
          <w:tcPr>
            <w:tcW w:w="2530" w:type="pct"/>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08" w:type="dxa"/>
              <w:bottom w:w="0" w:type="dxa"/>
              <w:right w:w="108" w:type="dxa"/>
            </w:tcMar>
          </w:tcPr>
          <w:p w:rsidR="00A430B5" w:rsidRPr="00F249AC" w:rsidRDefault="00A430B5" w:rsidP="00CC7D75">
            <w:pPr>
              <w:jc w:val="center"/>
              <w:rPr>
                <w:rFonts w:ascii="Arial" w:hAnsi="Arial" w:cs="Arial"/>
                <w:sz w:val="22"/>
                <w:szCs w:val="22"/>
              </w:rPr>
            </w:pPr>
            <w:r w:rsidRPr="00F249AC">
              <w:rPr>
                <w:rFonts w:ascii="Arial" w:hAnsi="Arial" w:cs="Arial"/>
                <w:sz w:val="22"/>
                <w:szCs w:val="22"/>
              </w:rPr>
              <w:t>6 por ejercicio indebido de funciones.</w:t>
            </w:r>
          </w:p>
        </w:tc>
      </w:tr>
      <w:tr w:rsidR="00A430B5" w:rsidRPr="00F249AC" w:rsidTr="00CC7D75">
        <w:trPr>
          <w:trHeight w:val="297"/>
        </w:trPr>
        <w:tc>
          <w:tcPr>
            <w:tcW w:w="2470" w:type="pct"/>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08" w:type="dxa"/>
              <w:bottom w:w="0" w:type="dxa"/>
              <w:right w:w="108" w:type="dxa"/>
            </w:tcMar>
          </w:tcPr>
          <w:p w:rsidR="00A430B5" w:rsidRPr="00F249AC" w:rsidRDefault="00A430B5" w:rsidP="00CC7D75">
            <w:pPr>
              <w:jc w:val="both"/>
              <w:rPr>
                <w:rFonts w:ascii="Arial" w:hAnsi="Arial" w:cs="Arial"/>
                <w:b/>
                <w:sz w:val="22"/>
                <w:szCs w:val="22"/>
              </w:rPr>
            </w:pPr>
            <w:r w:rsidRPr="00F249AC">
              <w:rPr>
                <w:rFonts w:ascii="Arial" w:hAnsi="Arial" w:cs="Arial"/>
                <w:b/>
                <w:sz w:val="22"/>
                <w:szCs w:val="22"/>
              </w:rPr>
              <w:t>Instituto Municipal de las Mujeres</w:t>
            </w:r>
          </w:p>
        </w:tc>
        <w:tc>
          <w:tcPr>
            <w:tcW w:w="2530" w:type="pct"/>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08" w:type="dxa"/>
              <w:bottom w:w="0" w:type="dxa"/>
              <w:right w:w="108" w:type="dxa"/>
            </w:tcMar>
          </w:tcPr>
          <w:p w:rsidR="00A430B5" w:rsidRPr="00F249AC" w:rsidRDefault="00A430B5" w:rsidP="00CC7D75">
            <w:pPr>
              <w:jc w:val="center"/>
              <w:rPr>
                <w:rFonts w:ascii="Arial" w:hAnsi="Arial" w:cs="Arial"/>
                <w:sz w:val="22"/>
                <w:szCs w:val="22"/>
              </w:rPr>
            </w:pPr>
            <w:r w:rsidRPr="00F249AC">
              <w:rPr>
                <w:rFonts w:ascii="Arial" w:hAnsi="Arial" w:cs="Arial"/>
                <w:sz w:val="22"/>
                <w:szCs w:val="22"/>
              </w:rPr>
              <w:t>2 por ejercicio indebido de funciones.</w:t>
            </w:r>
          </w:p>
        </w:tc>
      </w:tr>
      <w:tr w:rsidR="00A430B5" w:rsidRPr="00F249AC" w:rsidTr="00CC7D75">
        <w:trPr>
          <w:trHeight w:val="238"/>
        </w:trPr>
        <w:tc>
          <w:tcPr>
            <w:tcW w:w="2470" w:type="pct"/>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08" w:type="dxa"/>
              <w:bottom w:w="0" w:type="dxa"/>
              <w:right w:w="108" w:type="dxa"/>
            </w:tcMar>
            <w:hideMark/>
          </w:tcPr>
          <w:p w:rsidR="00A430B5" w:rsidRPr="00F249AC" w:rsidRDefault="00A430B5" w:rsidP="00CC7D75">
            <w:pPr>
              <w:jc w:val="both"/>
              <w:rPr>
                <w:rFonts w:ascii="Arial" w:hAnsi="Arial" w:cs="Arial"/>
                <w:b/>
                <w:sz w:val="22"/>
                <w:szCs w:val="22"/>
              </w:rPr>
            </w:pPr>
            <w:r w:rsidRPr="00F249AC">
              <w:rPr>
                <w:rFonts w:ascii="Arial" w:hAnsi="Arial" w:cs="Arial"/>
                <w:b/>
                <w:sz w:val="22"/>
                <w:szCs w:val="22"/>
              </w:rPr>
              <w:t>Instituto Cultural de León</w:t>
            </w:r>
          </w:p>
        </w:tc>
        <w:tc>
          <w:tcPr>
            <w:tcW w:w="2530" w:type="pct"/>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08" w:type="dxa"/>
              <w:bottom w:w="0" w:type="dxa"/>
              <w:right w:w="108" w:type="dxa"/>
            </w:tcMar>
            <w:hideMark/>
          </w:tcPr>
          <w:p w:rsidR="00A430B5" w:rsidRPr="00F249AC" w:rsidRDefault="00A430B5" w:rsidP="00CC7D75">
            <w:pPr>
              <w:jc w:val="center"/>
              <w:rPr>
                <w:rFonts w:ascii="Arial" w:hAnsi="Arial" w:cs="Arial"/>
                <w:sz w:val="22"/>
                <w:szCs w:val="22"/>
              </w:rPr>
            </w:pPr>
            <w:r w:rsidRPr="00F249AC">
              <w:rPr>
                <w:rFonts w:ascii="Arial" w:hAnsi="Arial" w:cs="Arial"/>
                <w:sz w:val="22"/>
                <w:szCs w:val="22"/>
              </w:rPr>
              <w:t>1 por ejercicio indebido de funciones.</w:t>
            </w:r>
          </w:p>
        </w:tc>
      </w:tr>
      <w:tr w:rsidR="00A430B5" w:rsidRPr="00F249AC" w:rsidTr="00CC7D75">
        <w:trPr>
          <w:trHeight w:val="238"/>
        </w:trPr>
        <w:tc>
          <w:tcPr>
            <w:tcW w:w="2470" w:type="pct"/>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08" w:type="dxa"/>
              <w:bottom w:w="0" w:type="dxa"/>
              <w:right w:w="108" w:type="dxa"/>
            </w:tcMar>
            <w:hideMark/>
          </w:tcPr>
          <w:p w:rsidR="00A430B5" w:rsidRPr="00F249AC" w:rsidRDefault="00A430B5" w:rsidP="00CC7D75">
            <w:pPr>
              <w:jc w:val="both"/>
              <w:rPr>
                <w:rFonts w:ascii="Arial" w:hAnsi="Arial" w:cs="Arial"/>
                <w:b/>
                <w:sz w:val="22"/>
                <w:szCs w:val="22"/>
              </w:rPr>
            </w:pPr>
            <w:r w:rsidRPr="00F249AC">
              <w:rPr>
                <w:rFonts w:ascii="Arial" w:hAnsi="Arial" w:cs="Arial"/>
                <w:b/>
                <w:sz w:val="22"/>
                <w:szCs w:val="22"/>
              </w:rPr>
              <w:t>Patronato de la Feria</w:t>
            </w:r>
          </w:p>
        </w:tc>
        <w:tc>
          <w:tcPr>
            <w:tcW w:w="2530" w:type="pct"/>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08" w:type="dxa"/>
              <w:bottom w:w="0" w:type="dxa"/>
              <w:right w:w="108" w:type="dxa"/>
            </w:tcMar>
            <w:hideMark/>
          </w:tcPr>
          <w:p w:rsidR="00A430B5" w:rsidRPr="00F249AC" w:rsidRDefault="00A430B5" w:rsidP="00CC7D75">
            <w:pPr>
              <w:jc w:val="center"/>
              <w:rPr>
                <w:rFonts w:ascii="Arial" w:hAnsi="Arial" w:cs="Arial"/>
                <w:sz w:val="22"/>
                <w:szCs w:val="22"/>
              </w:rPr>
            </w:pPr>
            <w:r w:rsidRPr="00F249AC">
              <w:rPr>
                <w:rFonts w:ascii="Arial" w:hAnsi="Arial" w:cs="Arial"/>
                <w:sz w:val="22"/>
                <w:szCs w:val="22"/>
              </w:rPr>
              <w:t>1 por ejercicio indebido de funciones.</w:t>
            </w:r>
          </w:p>
        </w:tc>
      </w:tr>
      <w:tr w:rsidR="00A430B5" w:rsidRPr="00F249AC" w:rsidTr="00CC7D75">
        <w:trPr>
          <w:trHeight w:val="238"/>
        </w:trPr>
        <w:tc>
          <w:tcPr>
            <w:tcW w:w="2470" w:type="pct"/>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08" w:type="dxa"/>
              <w:bottom w:w="0" w:type="dxa"/>
              <w:right w:w="108" w:type="dxa"/>
            </w:tcMar>
            <w:hideMark/>
          </w:tcPr>
          <w:p w:rsidR="00A430B5" w:rsidRPr="00F249AC" w:rsidRDefault="00A430B5" w:rsidP="00CC7D75">
            <w:pPr>
              <w:jc w:val="both"/>
              <w:rPr>
                <w:rFonts w:ascii="Arial" w:hAnsi="Arial" w:cs="Arial"/>
                <w:b/>
                <w:sz w:val="22"/>
                <w:szCs w:val="22"/>
              </w:rPr>
            </w:pPr>
            <w:r w:rsidRPr="00F249AC">
              <w:rPr>
                <w:rFonts w:ascii="Arial" w:hAnsi="Arial" w:cs="Arial"/>
                <w:b/>
                <w:sz w:val="22"/>
                <w:szCs w:val="22"/>
              </w:rPr>
              <w:t>Dirección General de Desarrollo Rural</w:t>
            </w:r>
          </w:p>
        </w:tc>
        <w:tc>
          <w:tcPr>
            <w:tcW w:w="2530" w:type="pct"/>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08" w:type="dxa"/>
              <w:bottom w:w="0" w:type="dxa"/>
              <w:right w:w="108" w:type="dxa"/>
            </w:tcMar>
            <w:hideMark/>
          </w:tcPr>
          <w:p w:rsidR="00A430B5" w:rsidRPr="00F249AC" w:rsidRDefault="00A430B5" w:rsidP="00CC7D75">
            <w:pPr>
              <w:jc w:val="center"/>
              <w:rPr>
                <w:rFonts w:ascii="Arial" w:hAnsi="Arial" w:cs="Arial"/>
                <w:sz w:val="22"/>
                <w:szCs w:val="22"/>
              </w:rPr>
            </w:pPr>
            <w:r w:rsidRPr="00F249AC">
              <w:rPr>
                <w:rFonts w:ascii="Arial" w:hAnsi="Arial" w:cs="Arial"/>
                <w:sz w:val="22"/>
                <w:szCs w:val="22"/>
              </w:rPr>
              <w:t>1 por ejercicio indebido de funciones.</w:t>
            </w:r>
          </w:p>
        </w:tc>
      </w:tr>
      <w:tr w:rsidR="00A430B5" w:rsidRPr="00F249AC" w:rsidTr="00CC7D75">
        <w:trPr>
          <w:trHeight w:val="238"/>
        </w:trPr>
        <w:tc>
          <w:tcPr>
            <w:tcW w:w="2470" w:type="pct"/>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08" w:type="dxa"/>
              <w:bottom w:w="0" w:type="dxa"/>
              <w:right w:w="108" w:type="dxa"/>
            </w:tcMar>
          </w:tcPr>
          <w:p w:rsidR="00A430B5" w:rsidRPr="00F249AC" w:rsidRDefault="00A430B5" w:rsidP="00CC7D75">
            <w:pPr>
              <w:jc w:val="both"/>
              <w:rPr>
                <w:rFonts w:ascii="Arial" w:hAnsi="Arial" w:cs="Arial"/>
                <w:b/>
                <w:sz w:val="22"/>
                <w:szCs w:val="22"/>
              </w:rPr>
            </w:pPr>
            <w:r w:rsidRPr="00F249AC">
              <w:rPr>
                <w:rFonts w:ascii="Arial" w:hAnsi="Arial" w:cs="Arial"/>
                <w:b/>
                <w:sz w:val="22"/>
                <w:szCs w:val="22"/>
              </w:rPr>
              <w:t>Dirección General de Medio Ambiente</w:t>
            </w:r>
          </w:p>
        </w:tc>
        <w:tc>
          <w:tcPr>
            <w:tcW w:w="2530" w:type="pct"/>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08" w:type="dxa"/>
              <w:bottom w:w="0" w:type="dxa"/>
              <w:right w:w="108" w:type="dxa"/>
            </w:tcMar>
          </w:tcPr>
          <w:p w:rsidR="00A430B5" w:rsidRPr="00F249AC" w:rsidRDefault="00A430B5" w:rsidP="00CC7D75">
            <w:pPr>
              <w:jc w:val="center"/>
              <w:rPr>
                <w:rFonts w:ascii="Arial" w:hAnsi="Arial" w:cs="Arial"/>
                <w:b/>
                <w:sz w:val="22"/>
                <w:szCs w:val="22"/>
              </w:rPr>
            </w:pPr>
            <w:r w:rsidRPr="00F249AC">
              <w:rPr>
                <w:rFonts w:ascii="Arial" w:hAnsi="Arial" w:cs="Arial"/>
                <w:sz w:val="22"/>
                <w:szCs w:val="22"/>
              </w:rPr>
              <w:t>1 por ejercicio indebido de funciones.</w:t>
            </w:r>
          </w:p>
        </w:tc>
      </w:tr>
      <w:tr w:rsidR="00A430B5" w:rsidRPr="00F249AC" w:rsidTr="00CC7D75">
        <w:trPr>
          <w:trHeight w:val="238"/>
        </w:trPr>
        <w:tc>
          <w:tcPr>
            <w:tcW w:w="2470" w:type="pct"/>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08" w:type="dxa"/>
              <w:bottom w:w="0" w:type="dxa"/>
              <w:right w:w="108" w:type="dxa"/>
            </w:tcMar>
          </w:tcPr>
          <w:p w:rsidR="00A430B5" w:rsidRPr="00F249AC" w:rsidRDefault="00A430B5" w:rsidP="00CC7D75">
            <w:pPr>
              <w:jc w:val="both"/>
              <w:rPr>
                <w:rFonts w:ascii="Arial" w:hAnsi="Arial" w:cs="Arial"/>
                <w:b/>
                <w:sz w:val="22"/>
                <w:szCs w:val="22"/>
              </w:rPr>
            </w:pPr>
            <w:r w:rsidRPr="00F249AC">
              <w:rPr>
                <w:rFonts w:ascii="Arial" w:hAnsi="Arial" w:cs="Arial"/>
                <w:b/>
                <w:sz w:val="22"/>
                <w:szCs w:val="22"/>
              </w:rPr>
              <w:t>Instituto Municipal de la Vivienda</w:t>
            </w:r>
          </w:p>
        </w:tc>
        <w:tc>
          <w:tcPr>
            <w:tcW w:w="2530" w:type="pct"/>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08" w:type="dxa"/>
              <w:bottom w:w="0" w:type="dxa"/>
              <w:right w:w="108" w:type="dxa"/>
            </w:tcMar>
          </w:tcPr>
          <w:p w:rsidR="00A430B5" w:rsidRPr="00F249AC" w:rsidRDefault="00A430B5" w:rsidP="00CC7D75">
            <w:pPr>
              <w:jc w:val="center"/>
              <w:rPr>
                <w:rFonts w:ascii="Arial" w:hAnsi="Arial" w:cs="Arial"/>
                <w:sz w:val="22"/>
                <w:szCs w:val="22"/>
              </w:rPr>
            </w:pPr>
            <w:r w:rsidRPr="00F249AC">
              <w:rPr>
                <w:rFonts w:ascii="Arial" w:hAnsi="Arial" w:cs="Arial"/>
                <w:sz w:val="22"/>
                <w:szCs w:val="22"/>
              </w:rPr>
              <w:t>1 por ejercicio indebido de funciones.</w:t>
            </w:r>
          </w:p>
        </w:tc>
      </w:tr>
      <w:tr w:rsidR="00A430B5" w:rsidRPr="00F249AC" w:rsidTr="00CC7D75">
        <w:trPr>
          <w:trHeight w:val="238"/>
        </w:trPr>
        <w:tc>
          <w:tcPr>
            <w:tcW w:w="2470" w:type="pct"/>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08" w:type="dxa"/>
              <w:bottom w:w="0" w:type="dxa"/>
              <w:right w:w="108" w:type="dxa"/>
            </w:tcMar>
          </w:tcPr>
          <w:p w:rsidR="00A430B5" w:rsidRPr="00F249AC" w:rsidRDefault="00A430B5" w:rsidP="00CC7D75">
            <w:pPr>
              <w:jc w:val="both"/>
              <w:rPr>
                <w:rFonts w:ascii="Arial" w:hAnsi="Arial" w:cs="Arial"/>
                <w:b/>
                <w:sz w:val="22"/>
                <w:szCs w:val="22"/>
              </w:rPr>
            </w:pPr>
            <w:r w:rsidRPr="00F249AC">
              <w:rPr>
                <w:rFonts w:ascii="Arial" w:hAnsi="Arial" w:cs="Arial"/>
                <w:b/>
                <w:sz w:val="22"/>
                <w:szCs w:val="22"/>
              </w:rPr>
              <w:t>Administración de Servicios</w:t>
            </w:r>
          </w:p>
        </w:tc>
        <w:tc>
          <w:tcPr>
            <w:tcW w:w="2530" w:type="pct"/>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08" w:type="dxa"/>
              <w:bottom w:w="0" w:type="dxa"/>
              <w:right w:w="108" w:type="dxa"/>
            </w:tcMar>
          </w:tcPr>
          <w:p w:rsidR="00A430B5" w:rsidRPr="00F249AC" w:rsidRDefault="00A430B5" w:rsidP="00CC7D75">
            <w:pPr>
              <w:jc w:val="center"/>
              <w:rPr>
                <w:rFonts w:ascii="Arial" w:hAnsi="Arial" w:cs="Arial"/>
                <w:sz w:val="22"/>
                <w:szCs w:val="22"/>
              </w:rPr>
            </w:pPr>
            <w:r w:rsidRPr="00F249AC">
              <w:rPr>
                <w:rFonts w:ascii="Arial" w:hAnsi="Arial" w:cs="Arial"/>
                <w:sz w:val="22"/>
                <w:szCs w:val="22"/>
              </w:rPr>
              <w:t>1 por ejercicio indebido de funciones.</w:t>
            </w:r>
          </w:p>
        </w:tc>
      </w:tr>
      <w:tr w:rsidR="00A430B5" w:rsidRPr="00F249AC" w:rsidTr="00CC7D75">
        <w:trPr>
          <w:trHeight w:val="238"/>
        </w:trPr>
        <w:tc>
          <w:tcPr>
            <w:tcW w:w="2470" w:type="pct"/>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08" w:type="dxa"/>
              <w:bottom w:w="0" w:type="dxa"/>
              <w:right w:w="108" w:type="dxa"/>
            </w:tcMar>
          </w:tcPr>
          <w:p w:rsidR="00A430B5" w:rsidRPr="00F249AC" w:rsidRDefault="00A430B5" w:rsidP="00CC7D75">
            <w:pPr>
              <w:jc w:val="both"/>
              <w:rPr>
                <w:rFonts w:ascii="Arial" w:hAnsi="Arial" w:cs="Arial"/>
                <w:b/>
                <w:sz w:val="22"/>
                <w:szCs w:val="22"/>
              </w:rPr>
            </w:pPr>
            <w:r w:rsidRPr="00F249AC">
              <w:rPr>
                <w:rFonts w:ascii="Arial" w:hAnsi="Arial" w:cs="Arial"/>
                <w:b/>
                <w:sz w:val="22"/>
                <w:szCs w:val="22"/>
              </w:rPr>
              <w:t>Contraloría Municipal</w:t>
            </w:r>
          </w:p>
        </w:tc>
        <w:tc>
          <w:tcPr>
            <w:tcW w:w="2530" w:type="pct"/>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08" w:type="dxa"/>
              <w:bottom w:w="0" w:type="dxa"/>
              <w:right w:w="108" w:type="dxa"/>
            </w:tcMar>
          </w:tcPr>
          <w:p w:rsidR="00A430B5" w:rsidRPr="00F249AC" w:rsidRDefault="00A430B5" w:rsidP="00CC7D75">
            <w:pPr>
              <w:jc w:val="center"/>
              <w:rPr>
                <w:rFonts w:ascii="Arial" w:hAnsi="Arial" w:cs="Arial"/>
                <w:sz w:val="22"/>
                <w:szCs w:val="22"/>
              </w:rPr>
            </w:pPr>
            <w:r w:rsidRPr="00F249AC">
              <w:rPr>
                <w:rFonts w:ascii="Arial" w:hAnsi="Arial" w:cs="Arial"/>
                <w:sz w:val="22"/>
                <w:szCs w:val="22"/>
              </w:rPr>
              <w:t>1 por ejercicio indebido de funciones.</w:t>
            </w:r>
          </w:p>
        </w:tc>
      </w:tr>
      <w:tr w:rsidR="00A430B5" w:rsidRPr="00F249AC" w:rsidTr="00CC7D75">
        <w:trPr>
          <w:trHeight w:val="238"/>
        </w:trPr>
        <w:tc>
          <w:tcPr>
            <w:tcW w:w="2470" w:type="pct"/>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08" w:type="dxa"/>
              <w:bottom w:w="0" w:type="dxa"/>
              <w:right w:w="108" w:type="dxa"/>
            </w:tcMar>
          </w:tcPr>
          <w:p w:rsidR="00A430B5" w:rsidRPr="00F249AC" w:rsidRDefault="00A430B5" w:rsidP="00CC7D75">
            <w:pPr>
              <w:jc w:val="both"/>
              <w:rPr>
                <w:rFonts w:ascii="Arial" w:hAnsi="Arial" w:cs="Arial"/>
                <w:b/>
                <w:sz w:val="22"/>
                <w:szCs w:val="22"/>
              </w:rPr>
            </w:pPr>
            <w:r w:rsidRPr="00F249AC">
              <w:rPr>
                <w:rFonts w:ascii="Arial" w:hAnsi="Arial" w:cs="Arial"/>
                <w:b/>
                <w:sz w:val="22"/>
                <w:szCs w:val="22"/>
              </w:rPr>
              <w:t>Sistema para el Desarrollo Integral de la Familia</w:t>
            </w:r>
          </w:p>
        </w:tc>
        <w:tc>
          <w:tcPr>
            <w:tcW w:w="2530" w:type="pct"/>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08" w:type="dxa"/>
              <w:bottom w:w="0" w:type="dxa"/>
              <w:right w:w="108" w:type="dxa"/>
            </w:tcMar>
          </w:tcPr>
          <w:p w:rsidR="00A430B5" w:rsidRPr="00F249AC" w:rsidRDefault="00A430B5" w:rsidP="00CC7D75">
            <w:pPr>
              <w:jc w:val="center"/>
              <w:rPr>
                <w:rFonts w:ascii="Arial" w:hAnsi="Arial" w:cs="Arial"/>
                <w:sz w:val="22"/>
                <w:szCs w:val="22"/>
              </w:rPr>
            </w:pPr>
            <w:r w:rsidRPr="00CC7D75">
              <w:rPr>
                <w:rFonts w:ascii="Arial" w:hAnsi="Arial" w:cs="Arial"/>
                <w:sz w:val="22"/>
                <w:szCs w:val="22"/>
              </w:rPr>
              <w:t>1 por ejercicio indebido de funciones</w:t>
            </w:r>
            <w:r w:rsidRPr="00F249AC">
              <w:rPr>
                <w:rFonts w:ascii="Arial" w:hAnsi="Arial" w:cs="Arial"/>
                <w:sz w:val="22"/>
                <w:szCs w:val="22"/>
              </w:rPr>
              <w:t>.</w:t>
            </w:r>
          </w:p>
        </w:tc>
      </w:tr>
      <w:tr w:rsidR="00A430B5" w:rsidRPr="00F249AC" w:rsidTr="00CC7D75">
        <w:trPr>
          <w:trHeight w:val="238"/>
        </w:trPr>
        <w:tc>
          <w:tcPr>
            <w:tcW w:w="2470" w:type="pct"/>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08" w:type="dxa"/>
              <w:bottom w:w="0" w:type="dxa"/>
              <w:right w:w="108" w:type="dxa"/>
            </w:tcMar>
          </w:tcPr>
          <w:p w:rsidR="00A430B5" w:rsidRPr="00F249AC" w:rsidRDefault="00A430B5" w:rsidP="00CC7D75">
            <w:pPr>
              <w:jc w:val="both"/>
              <w:rPr>
                <w:rFonts w:ascii="Arial" w:hAnsi="Arial" w:cs="Arial"/>
                <w:b/>
                <w:sz w:val="22"/>
                <w:szCs w:val="22"/>
              </w:rPr>
            </w:pPr>
            <w:r w:rsidRPr="00F249AC">
              <w:rPr>
                <w:rFonts w:ascii="Arial" w:hAnsi="Arial" w:cs="Arial"/>
                <w:b/>
                <w:sz w:val="22"/>
                <w:szCs w:val="22"/>
              </w:rPr>
              <w:t>Patronato de Bomberos de León</w:t>
            </w:r>
          </w:p>
        </w:tc>
        <w:tc>
          <w:tcPr>
            <w:tcW w:w="2530" w:type="pct"/>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08" w:type="dxa"/>
              <w:bottom w:w="0" w:type="dxa"/>
              <w:right w:w="108" w:type="dxa"/>
            </w:tcMar>
          </w:tcPr>
          <w:p w:rsidR="00A430B5" w:rsidRPr="00F249AC" w:rsidRDefault="00A430B5" w:rsidP="00CC7D75">
            <w:pPr>
              <w:jc w:val="center"/>
              <w:rPr>
                <w:rFonts w:ascii="Arial" w:hAnsi="Arial" w:cs="Arial"/>
                <w:sz w:val="22"/>
                <w:szCs w:val="22"/>
              </w:rPr>
            </w:pPr>
            <w:r w:rsidRPr="00F249AC">
              <w:rPr>
                <w:rFonts w:ascii="Arial" w:hAnsi="Arial" w:cs="Arial"/>
                <w:sz w:val="22"/>
                <w:szCs w:val="22"/>
              </w:rPr>
              <w:t>1 por ejercicio indebido de funciones.</w:t>
            </w:r>
          </w:p>
        </w:tc>
      </w:tr>
    </w:tbl>
    <w:p w:rsidR="00A430B5" w:rsidRDefault="00A430B5" w:rsidP="00A430B5">
      <w:pPr>
        <w:jc w:val="both"/>
        <w:rPr>
          <w:rFonts w:ascii="Arial" w:hAnsi="Arial" w:cs="Arial"/>
        </w:rPr>
      </w:pPr>
    </w:p>
    <w:p w:rsidR="00A430B5" w:rsidRPr="00F249AC" w:rsidRDefault="00A430B5" w:rsidP="00A430B5">
      <w:pPr>
        <w:jc w:val="both"/>
        <w:rPr>
          <w:rFonts w:ascii="Arial" w:hAnsi="Arial" w:cs="Arial"/>
          <w:szCs w:val="22"/>
        </w:rPr>
      </w:pPr>
      <w:r w:rsidRPr="00F249AC">
        <w:rPr>
          <w:rFonts w:ascii="Arial" w:hAnsi="Arial" w:cs="Arial"/>
          <w:szCs w:val="22"/>
        </w:rPr>
        <w:t xml:space="preserve">Al cierre del bimestre septiembre – octubre del año 2021 en el área de quejas y denuncias se resolvieron </w:t>
      </w:r>
      <w:r w:rsidRPr="00F249AC">
        <w:rPr>
          <w:rFonts w:ascii="Arial" w:hAnsi="Arial" w:cs="Arial"/>
          <w:b/>
          <w:szCs w:val="22"/>
        </w:rPr>
        <w:t>23</w:t>
      </w:r>
      <w:r w:rsidRPr="00F249AC">
        <w:rPr>
          <w:rFonts w:ascii="Arial" w:hAnsi="Arial" w:cs="Arial"/>
          <w:szCs w:val="22"/>
        </w:rPr>
        <w:t xml:space="preserve"> expedientes. Se cuenta con </w:t>
      </w:r>
      <w:r w:rsidRPr="00F249AC">
        <w:rPr>
          <w:rFonts w:ascii="Arial" w:hAnsi="Arial" w:cs="Arial"/>
          <w:b/>
          <w:szCs w:val="22"/>
        </w:rPr>
        <w:t>61</w:t>
      </w:r>
      <w:r w:rsidRPr="00F249AC">
        <w:rPr>
          <w:rFonts w:ascii="Arial" w:hAnsi="Arial" w:cs="Arial"/>
          <w:szCs w:val="22"/>
        </w:rPr>
        <w:t xml:space="preserve"> expedientes de investigación en trámite.</w:t>
      </w:r>
    </w:p>
    <w:p w:rsidR="00A430B5" w:rsidRDefault="00A430B5" w:rsidP="00A430B5">
      <w:pPr>
        <w:jc w:val="both"/>
        <w:rPr>
          <w:rFonts w:ascii="Arial" w:hAnsi="Arial" w:cs="Arial"/>
        </w:rPr>
      </w:pPr>
    </w:p>
    <w:p w:rsidR="00A430B5" w:rsidRDefault="00A430B5" w:rsidP="00A430B5">
      <w:pPr>
        <w:jc w:val="both"/>
        <w:rPr>
          <w:rFonts w:ascii="Arial" w:hAnsi="Arial" w:cs="Arial"/>
          <w:b/>
          <w:color w:val="002060"/>
          <w:highlight w:val="yellow"/>
        </w:rPr>
      </w:pPr>
    </w:p>
    <w:p w:rsidR="00CC7D75" w:rsidRDefault="00CC7D75" w:rsidP="00A430B5">
      <w:pPr>
        <w:jc w:val="both"/>
        <w:rPr>
          <w:rFonts w:ascii="Arial" w:hAnsi="Arial" w:cs="Arial"/>
          <w:b/>
          <w:color w:val="002060"/>
          <w:highlight w:val="yellow"/>
        </w:rPr>
      </w:pPr>
    </w:p>
    <w:p w:rsidR="00A430B5" w:rsidRDefault="00A430B5" w:rsidP="00A430B5">
      <w:pPr>
        <w:jc w:val="both"/>
        <w:rPr>
          <w:rFonts w:ascii="Arial" w:hAnsi="Arial" w:cs="Arial"/>
          <w:b/>
          <w:color w:val="002060"/>
          <w:highlight w:val="yellow"/>
        </w:rPr>
      </w:pPr>
    </w:p>
    <w:p w:rsidR="00A430B5" w:rsidRDefault="00A430B5" w:rsidP="00A430B5">
      <w:pPr>
        <w:jc w:val="both"/>
        <w:rPr>
          <w:rFonts w:ascii="Arial" w:hAnsi="Arial" w:cs="Arial"/>
          <w:b/>
          <w:color w:val="002060"/>
          <w:highlight w:val="yellow"/>
        </w:rPr>
      </w:pPr>
    </w:p>
    <w:p w:rsidR="00A430B5" w:rsidRDefault="00A430B5" w:rsidP="00A430B5">
      <w:pPr>
        <w:jc w:val="both"/>
        <w:rPr>
          <w:rFonts w:ascii="Arial" w:hAnsi="Arial" w:cs="Arial"/>
          <w:b/>
          <w:color w:val="002060"/>
          <w:highlight w:val="yellow"/>
        </w:rPr>
      </w:pPr>
    </w:p>
    <w:p w:rsidR="00A430B5" w:rsidRDefault="00A430B5" w:rsidP="00A430B5">
      <w:pPr>
        <w:jc w:val="both"/>
        <w:rPr>
          <w:rFonts w:ascii="Arial" w:hAnsi="Arial" w:cs="Arial"/>
          <w:b/>
          <w:color w:val="002060"/>
          <w:highlight w:val="yellow"/>
        </w:rPr>
      </w:pPr>
    </w:p>
    <w:p w:rsidR="00A430B5" w:rsidRDefault="00A430B5" w:rsidP="00A430B5">
      <w:pPr>
        <w:jc w:val="both"/>
        <w:rPr>
          <w:rFonts w:ascii="Arial" w:hAnsi="Arial" w:cs="Arial"/>
          <w:b/>
          <w:color w:val="002060"/>
          <w:highlight w:val="yellow"/>
        </w:rPr>
      </w:pPr>
    </w:p>
    <w:p w:rsidR="00A430B5" w:rsidRPr="008F1EE3" w:rsidRDefault="00A430B5" w:rsidP="00A430B5">
      <w:pPr>
        <w:jc w:val="both"/>
        <w:rPr>
          <w:rFonts w:ascii="Arial" w:hAnsi="Arial" w:cs="Arial"/>
          <w:b/>
          <w:color w:val="002060"/>
        </w:rPr>
      </w:pPr>
      <w:r w:rsidRPr="008F1EE3">
        <w:rPr>
          <w:rFonts w:ascii="Arial" w:hAnsi="Arial" w:cs="Arial"/>
          <w:b/>
          <w:color w:val="002060"/>
        </w:rPr>
        <w:t xml:space="preserve">META 02 </w:t>
      </w:r>
    </w:p>
    <w:p w:rsidR="00A430B5" w:rsidRPr="00692027" w:rsidRDefault="00A430B5" w:rsidP="00A430B5">
      <w:pPr>
        <w:spacing w:after="160"/>
        <w:contextualSpacing/>
        <w:jc w:val="both"/>
        <w:rPr>
          <w:rFonts w:ascii="Arial" w:hAnsi="Arial" w:cs="Arial"/>
          <w:b/>
          <w:color w:val="002060"/>
        </w:rPr>
      </w:pPr>
      <w:r w:rsidRPr="008F1EE3">
        <w:rPr>
          <w:rFonts w:ascii="Arial" w:hAnsi="Arial" w:cs="Arial"/>
          <w:b/>
          <w:color w:val="002060"/>
        </w:rPr>
        <w:t>Vincular a 300 Ciudadanas y Ciudadanos con los Programas de Contraloría Social.</w:t>
      </w:r>
    </w:p>
    <w:p w:rsidR="00A430B5" w:rsidRPr="006537DE" w:rsidRDefault="00A430B5" w:rsidP="00A430B5">
      <w:pPr>
        <w:tabs>
          <w:tab w:val="left" w:pos="709"/>
        </w:tabs>
        <w:jc w:val="both"/>
        <w:rPr>
          <w:rFonts w:ascii="Gotham Rounded Bold" w:hAnsi="Gotham Rounded Bold"/>
          <w:b/>
          <w:color w:val="2E74B5"/>
          <w:sz w:val="22"/>
        </w:rPr>
      </w:pPr>
    </w:p>
    <w:p w:rsidR="00A430B5" w:rsidRPr="008F1EE3" w:rsidRDefault="00A430B5" w:rsidP="00A430B5">
      <w:pPr>
        <w:jc w:val="both"/>
        <w:rPr>
          <w:rFonts w:ascii="Gotham Rounded Bold" w:hAnsi="Gotham Rounded Bold"/>
          <w:b/>
          <w:color w:val="002060"/>
        </w:rPr>
      </w:pPr>
      <w:r w:rsidRPr="008F1EE3">
        <w:rPr>
          <w:rFonts w:ascii="Gotham Rounded Bold" w:hAnsi="Gotham Rounded Bold"/>
          <w:b/>
          <w:color w:val="002060"/>
        </w:rPr>
        <w:t>Jornadas de la Transparencia</w:t>
      </w:r>
    </w:p>
    <w:p w:rsidR="00A430B5" w:rsidRPr="00CE0DCF" w:rsidRDefault="00A430B5" w:rsidP="00A430B5">
      <w:pPr>
        <w:jc w:val="both"/>
        <w:rPr>
          <w:rFonts w:ascii="Gotham Rounded Bold" w:hAnsi="Gotham Rounded Bold"/>
          <w:b/>
          <w:color w:val="2E74B5" w:themeColor="accent1" w:themeShade="BF"/>
        </w:rPr>
      </w:pPr>
    </w:p>
    <w:p w:rsidR="00A430B5" w:rsidRDefault="00A430B5" w:rsidP="00A430B5">
      <w:pPr>
        <w:jc w:val="both"/>
        <w:rPr>
          <w:rFonts w:ascii="Arial" w:hAnsi="Arial" w:cs="Arial"/>
        </w:rPr>
      </w:pPr>
      <w:r w:rsidRPr="00CE0DCF">
        <w:rPr>
          <w:rFonts w:ascii="Gotham Rounded Bold" w:hAnsi="Gotham Rounded Bold"/>
          <w:b/>
          <w:noProof/>
          <w:color w:val="2E74B5" w:themeColor="accent1" w:themeShade="BF"/>
          <w:sz w:val="22"/>
          <w:lang w:eastAsia="es-MX"/>
        </w:rPr>
        <w:drawing>
          <wp:anchor distT="0" distB="0" distL="114300" distR="114300" simplePos="0" relativeHeight="251679744" behindDoc="0" locked="0" layoutInCell="1" allowOverlap="1" wp14:anchorId="15B9BA5D" wp14:editId="112F3809">
            <wp:simplePos x="0" y="0"/>
            <wp:positionH relativeFrom="margin">
              <wp:align>right</wp:align>
            </wp:positionH>
            <wp:positionV relativeFrom="paragraph">
              <wp:posOffset>1014542</wp:posOffset>
            </wp:positionV>
            <wp:extent cx="2657028" cy="1765300"/>
            <wp:effectExtent l="0" t="0" r="0" b="6350"/>
            <wp:wrapSquare wrapText="bothSides"/>
            <wp:docPr id="9" name="Imagen 9" descr="C:\Users\zyanya.castillo\Desktop\WhatsApp Image 2021-10-29 at 12.11.5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zyanya.castillo\Desktop\WhatsApp Image 2021-10-29 at 12.11.55.jpeg"/>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657028" cy="1765300"/>
                    </a:xfrm>
                    <a:prstGeom prst="rect">
                      <a:avLst/>
                    </a:prstGeom>
                    <a:noFill/>
                    <a:ln>
                      <a:noFill/>
                    </a:ln>
                  </pic:spPr>
                </pic:pic>
              </a:graphicData>
            </a:graphic>
          </wp:anchor>
        </w:drawing>
      </w:r>
      <w:r w:rsidRPr="00692027">
        <w:rPr>
          <w:rFonts w:ascii="Arial" w:hAnsi="Arial" w:cs="Arial"/>
          <w:szCs w:val="20"/>
        </w:rPr>
        <w:t>Con el propósito de contribuir al fortalecimiento de la Transparencia e incentivar la participación de la ciudadanía</w:t>
      </w:r>
      <w:r>
        <w:rPr>
          <w:rFonts w:ascii="Arial" w:hAnsi="Arial" w:cs="Arial"/>
          <w:szCs w:val="20"/>
        </w:rPr>
        <w:t>,</w:t>
      </w:r>
      <w:r w:rsidRPr="00692027">
        <w:rPr>
          <w:rFonts w:ascii="Arial" w:hAnsi="Arial" w:cs="Arial"/>
          <w:szCs w:val="20"/>
        </w:rPr>
        <w:t xml:space="preserve"> el pasado </w:t>
      </w:r>
      <w:r w:rsidRPr="008F1EE3">
        <w:rPr>
          <w:rFonts w:ascii="Arial" w:hAnsi="Arial" w:cs="Arial"/>
          <w:b/>
          <w:szCs w:val="20"/>
        </w:rPr>
        <w:t>28</w:t>
      </w:r>
      <w:r w:rsidRPr="00692027">
        <w:rPr>
          <w:rFonts w:ascii="Arial" w:hAnsi="Arial" w:cs="Arial"/>
          <w:szCs w:val="20"/>
        </w:rPr>
        <w:t xml:space="preserve"> de septiembre se llevó a cabo </w:t>
      </w:r>
      <w:r w:rsidRPr="00692027">
        <w:rPr>
          <w:rFonts w:ascii="Arial" w:hAnsi="Arial" w:cs="Arial"/>
          <w:b/>
          <w:szCs w:val="20"/>
        </w:rPr>
        <w:t>la 5ta Feria de la Transparencia</w:t>
      </w:r>
      <w:r w:rsidRPr="00692027">
        <w:rPr>
          <w:rFonts w:ascii="Arial" w:hAnsi="Arial" w:cs="Arial"/>
          <w:szCs w:val="20"/>
        </w:rPr>
        <w:t xml:space="preserve">, en la que se contó con la participación de </w:t>
      </w:r>
      <w:r w:rsidRPr="00692027">
        <w:rPr>
          <w:rFonts w:ascii="Arial" w:hAnsi="Arial" w:cs="Arial"/>
          <w:b/>
          <w:szCs w:val="20"/>
        </w:rPr>
        <w:t>50</w:t>
      </w:r>
      <w:r w:rsidRPr="00692027">
        <w:rPr>
          <w:rFonts w:ascii="Arial" w:hAnsi="Arial" w:cs="Arial"/>
          <w:szCs w:val="20"/>
        </w:rPr>
        <w:t xml:space="preserve"> personas de manera presencial, </w:t>
      </w:r>
      <w:r w:rsidRPr="00692027">
        <w:rPr>
          <w:rFonts w:ascii="Arial" w:hAnsi="Arial" w:cs="Arial"/>
          <w:b/>
          <w:szCs w:val="20"/>
        </w:rPr>
        <w:t>123</w:t>
      </w:r>
      <w:r w:rsidRPr="00692027">
        <w:rPr>
          <w:rFonts w:ascii="Arial" w:hAnsi="Arial" w:cs="Arial"/>
          <w:szCs w:val="20"/>
        </w:rPr>
        <w:t xml:space="preserve"> participantes que siguieron la transmisión en vivo y </w:t>
      </w:r>
      <w:r w:rsidRPr="00692027">
        <w:rPr>
          <w:rFonts w:ascii="Arial" w:hAnsi="Arial" w:cs="Arial"/>
          <w:b/>
          <w:szCs w:val="20"/>
        </w:rPr>
        <w:t>2036</w:t>
      </w:r>
      <w:r w:rsidRPr="00692027">
        <w:rPr>
          <w:rFonts w:ascii="Arial" w:hAnsi="Arial" w:cs="Arial"/>
          <w:szCs w:val="20"/>
        </w:rPr>
        <w:t xml:space="preserve"> personas alcanzadas por redes sociales.</w:t>
      </w:r>
    </w:p>
    <w:p w:rsidR="00A430B5" w:rsidRDefault="00A430B5" w:rsidP="00A430B5">
      <w:pPr>
        <w:jc w:val="both"/>
        <w:rPr>
          <w:rFonts w:ascii="Arial" w:hAnsi="Arial" w:cs="Arial"/>
        </w:rPr>
      </w:pPr>
      <w:r w:rsidRPr="00CE0DCF">
        <w:rPr>
          <w:rFonts w:ascii="Gotham Rounded Bold" w:hAnsi="Gotham Rounded Bold"/>
          <w:b/>
          <w:noProof/>
          <w:color w:val="2E74B5" w:themeColor="accent1" w:themeShade="BF"/>
          <w:sz w:val="22"/>
          <w:lang w:eastAsia="es-MX"/>
        </w:rPr>
        <w:drawing>
          <wp:anchor distT="0" distB="0" distL="114300" distR="114300" simplePos="0" relativeHeight="251678720" behindDoc="0" locked="0" layoutInCell="1" allowOverlap="1" wp14:anchorId="06CD9836" wp14:editId="185513CE">
            <wp:simplePos x="0" y="0"/>
            <wp:positionH relativeFrom="margin">
              <wp:align>left</wp:align>
            </wp:positionH>
            <wp:positionV relativeFrom="paragraph">
              <wp:posOffset>131445</wp:posOffset>
            </wp:positionV>
            <wp:extent cx="2891790" cy="1771650"/>
            <wp:effectExtent l="0" t="0" r="3810" b="0"/>
            <wp:wrapSquare wrapText="bothSides"/>
            <wp:docPr id="8" name="Imagen 8" descr="C:\Users\zyanya.castillo\Desktop\WhatsApp Image 2021-10-29 at 12.15.3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zyanya.castillo\Desktop\WhatsApp Image 2021-10-29 at 12.15.39.jpe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891790" cy="1771650"/>
                    </a:xfrm>
                    <a:prstGeom prst="rect">
                      <a:avLst/>
                    </a:prstGeom>
                    <a:noFill/>
                    <a:ln>
                      <a:noFill/>
                    </a:ln>
                  </pic:spPr>
                </pic:pic>
              </a:graphicData>
            </a:graphic>
          </wp:anchor>
        </w:drawing>
      </w:r>
    </w:p>
    <w:p w:rsidR="00A430B5" w:rsidRPr="00692027" w:rsidRDefault="00A430B5" w:rsidP="00A430B5">
      <w:pPr>
        <w:tabs>
          <w:tab w:val="left" w:pos="709"/>
        </w:tabs>
        <w:jc w:val="both"/>
        <w:rPr>
          <w:rFonts w:ascii="Arial" w:hAnsi="Arial" w:cs="Arial"/>
          <w:szCs w:val="20"/>
        </w:rPr>
      </w:pPr>
      <w:r w:rsidRPr="00692027">
        <w:rPr>
          <w:rFonts w:ascii="Arial" w:hAnsi="Arial" w:cs="Arial"/>
          <w:szCs w:val="20"/>
        </w:rPr>
        <w:t>En el marco de dicho evento, se realizaron diversas actividades para incentivar la cultura de la transparencia siendo estas:</w:t>
      </w:r>
    </w:p>
    <w:p w:rsidR="00A430B5" w:rsidRPr="00692027" w:rsidRDefault="00A430B5" w:rsidP="00A430B5">
      <w:pPr>
        <w:pStyle w:val="Sinespaciado"/>
        <w:numPr>
          <w:ilvl w:val="0"/>
          <w:numId w:val="5"/>
        </w:numPr>
        <w:jc w:val="both"/>
        <w:rPr>
          <w:rFonts w:ascii="Arial" w:hAnsi="Arial" w:cs="Arial"/>
          <w:sz w:val="24"/>
          <w:szCs w:val="20"/>
        </w:rPr>
      </w:pPr>
      <w:r w:rsidRPr="00692027">
        <w:rPr>
          <w:rFonts w:ascii="Arial" w:hAnsi="Arial" w:cs="Arial"/>
          <w:sz w:val="24"/>
          <w:szCs w:val="20"/>
        </w:rPr>
        <w:t xml:space="preserve">Conferencia magistral “Transparencia y Ciudadanía: un puente llamado confianza” impartida por el Doctor Víctor Peña Mancillas. </w:t>
      </w:r>
    </w:p>
    <w:p w:rsidR="00A430B5" w:rsidRPr="00692027" w:rsidRDefault="00A430B5" w:rsidP="00A430B5">
      <w:pPr>
        <w:pStyle w:val="Sinespaciado"/>
        <w:numPr>
          <w:ilvl w:val="0"/>
          <w:numId w:val="5"/>
        </w:numPr>
        <w:jc w:val="both"/>
        <w:rPr>
          <w:rFonts w:ascii="Arial" w:hAnsi="Arial" w:cs="Arial"/>
          <w:sz w:val="24"/>
          <w:szCs w:val="20"/>
        </w:rPr>
      </w:pPr>
      <w:r w:rsidRPr="00692027">
        <w:rPr>
          <w:rFonts w:ascii="Arial" w:hAnsi="Arial" w:cs="Arial"/>
          <w:sz w:val="24"/>
          <w:szCs w:val="20"/>
        </w:rPr>
        <w:t>Presentación del Libro Blanco del Consejo Ciudadano de Contraloría Social del Municipio de León, Guanajuato.</w:t>
      </w:r>
    </w:p>
    <w:p w:rsidR="00A430B5" w:rsidRDefault="00A430B5" w:rsidP="00A430B5">
      <w:pPr>
        <w:pStyle w:val="Prrafodelista"/>
        <w:numPr>
          <w:ilvl w:val="0"/>
          <w:numId w:val="4"/>
        </w:numPr>
        <w:tabs>
          <w:tab w:val="left" w:pos="709"/>
        </w:tabs>
        <w:jc w:val="both"/>
        <w:rPr>
          <w:rFonts w:ascii="Arial" w:hAnsi="Arial" w:cs="Arial"/>
          <w:sz w:val="24"/>
          <w:szCs w:val="20"/>
        </w:rPr>
      </w:pPr>
      <w:r w:rsidRPr="00692027">
        <w:rPr>
          <w:rFonts w:ascii="Arial" w:hAnsi="Arial" w:cs="Arial"/>
          <w:sz w:val="24"/>
          <w:szCs w:val="20"/>
        </w:rPr>
        <w:t xml:space="preserve">Firma de acuerdo de Colaboración entre el Consejo Ciudadano de Contraloría Social y el Comité de Participación Ciudadana del Sistema Estatal Anticorrupción de Guanajuato. </w:t>
      </w:r>
    </w:p>
    <w:p w:rsidR="00A430B5" w:rsidRDefault="00A430B5" w:rsidP="00A430B5">
      <w:pPr>
        <w:tabs>
          <w:tab w:val="left" w:pos="709"/>
        </w:tabs>
        <w:jc w:val="both"/>
        <w:rPr>
          <w:rFonts w:ascii="Arial" w:hAnsi="Arial" w:cs="Arial"/>
          <w:b/>
          <w:color w:val="002060"/>
        </w:rPr>
      </w:pPr>
      <w:r w:rsidRPr="008F1EE3">
        <w:rPr>
          <w:rFonts w:ascii="Arial" w:hAnsi="Arial" w:cs="Arial"/>
          <w:b/>
          <w:color w:val="002060"/>
        </w:rPr>
        <w:t>Vinculación Social – Participación Ciudadana</w:t>
      </w:r>
    </w:p>
    <w:p w:rsidR="00A430B5" w:rsidRPr="00692027" w:rsidRDefault="00A430B5" w:rsidP="00A430B5">
      <w:pPr>
        <w:tabs>
          <w:tab w:val="left" w:pos="709"/>
        </w:tabs>
        <w:jc w:val="both"/>
        <w:rPr>
          <w:rFonts w:ascii="Arial" w:hAnsi="Arial" w:cs="Arial"/>
          <w:color w:val="002060"/>
        </w:rPr>
      </w:pPr>
    </w:p>
    <w:p w:rsidR="00A430B5" w:rsidRPr="00692027" w:rsidRDefault="00A430B5" w:rsidP="00A430B5">
      <w:pPr>
        <w:jc w:val="both"/>
        <w:rPr>
          <w:rFonts w:ascii="Arial" w:hAnsi="Arial" w:cs="Arial"/>
        </w:rPr>
      </w:pPr>
      <w:r w:rsidRPr="00692027">
        <w:rPr>
          <w:rFonts w:ascii="Arial" w:hAnsi="Arial" w:cs="Arial"/>
        </w:rPr>
        <w:t xml:space="preserve">A fin de continuar fortaleciendo la participación de la ciudadanía en acciones de Contraloría Social para la mejora de la Gestión Pública Municipal, logramos la colaboración de </w:t>
      </w:r>
      <w:r w:rsidR="007C043B">
        <w:rPr>
          <w:rFonts w:ascii="Arial" w:hAnsi="Arial" w:cs="Arial"/>
          <w:b/>
        </w:rPr>
        <w:t>70</w:t>
      </w:r>
      <w:r w:rsidRPr="00692027">
        <w:rPr>
          <w:rFonts w:ascii="Arial" w:hAnsi="Arial" w:cs="Arial"/>
        </w:rPr>
        <w:t xml:space="preserve"> personas que participan en los ejercicios de control, vigilancia, evaluación y seguimiento de</w:t>
      </w:r>
      <w:r>
        <w:rPr>
          <w:rFonts w:ascii="Arial" w:hAnsi="Arial" w:cs="Arial"/>
        </w:rPr>
        <w:t xml:space="preserve"> la</w:t>
      </w:r>
      <w:r w:rsidRPr="00692027">
        <w:rPr>
          <w:rFonts w:ascii="Arial" w:hAnsi="Arial" w:cs="Arial"/>
        </w:rPr>
        <w:t xml:space="preserve"> acción gubernamental, como se describe a continuación:</w:t>
      </w:r>
    </w:p>
    <w:p w:rsidR="00A430B5" w:rsidRPr="00692027" w:rsidRDefault="00A430B5" w:rsidP="00A430B5">
      <w:pPr>
        <w:tabs>
          <w:tab w:val="left" w:pos="709"/>
        </w:tabs>
        <w:jc w:val="both"/>
        <w:rPr>
          <w:rFonts w:ascii="Arial" w:hAnsi="Arial" w:cs="Arial"/>
          <w:sz w:val="32"/>
          <w:szCs w:val="20"/>
          <w:lang w:val="es-ES"/>
        </w:rPr>
      </w:pPr>
    </w:p>
    <w:p w:rsidR="00A430B5" w:rsidRPr="00163557" w:rsidRDefault="00A430B5" w:rsidP="00A430B5">
      <w:pPr>
        <w:tabs>
          <w:tab w:val="left" w:pos="709"/>
        </w:tabs>
        <w:jc w:val="both"/>
        <w:rPr>
          <w:rFonts w:ascii="Arial" w:hAnsi="Arial" w:cs="Arial"/>
          <w:color w:val="002060"/>
          <w:sz w:val="32"/>
          <w:szCs w:val="20"/>
        </w:rPr>
      </w:pPr>
      <w:r w:rsidRPr="008F1EE3">
        <w:rPr>
          <w:rFonts w:ascii="Arial" w:hAnsi="Arial" w:cs="Arial"/>
          <w:b/>
          <w:color w:val="002060"/>
        </w:rPr>
        <w:t>Programa Inspección Ciudadana</w:t>
      </w:r>
    </w:p>
    <w:p w:rsidR="00A430B5" w:rsidRDefault="00A430B5" w:rsidP="00A430B5">
      <w:pPr>
        <w:jc w:val="both"/>
        <w:rPr>
          <w:rFonts w:ascii="Arial" w:hAnsi="Arial" w:cs="Arial"/>
          <w:sz w:val="20"/>
          <w:szCs w:val="20"/>
        </w:rPr>
      </w:pPr>
    </w:p>
    <w:p w:rsidR="00A430B5" w:rsidRDefault="00A430B5" w:rsidP="00A430B5">
      <w:pPr>
        <w:jc w:val="both"/>
        <w:rPr>
          <w:rFonts w:ascii="Arial" w:hAnsi="Arial" w:cs="Arial"/>
          <w:szCs w:val="20"/>
        </w:rPr>
      </w:pPr>
      <w:r w:rsidRPr="00692027">
        <w:rPr>
          <w:rFonts w:ascii="Arial" w:hAnsi="Arial" w:cs="Arial"/>
          <w:szCs w:val="20"/>
        </w:rPr>
        <w:t xml:space="preserve">Durante este periodo concluyó el nombramiento de </w:t>
      </w:r>
      <w:r w:rsidRPr="00692027">
        <w:rPr>
          <w:rFonts w:ascii="Arial" w:hAnsi="Arial" w:cs="Arial"/>
          <w:b/>
          <w:szCs w:val="20"/>
        </w:rPr>
        <w:t>192</w:t>
      </w:r>
      <w:r w:rsidRPr="00692027">
        <w:rPr>
          <w:rFonts w:ascii="Arial" w:hAnsi="Arial" w:cs="Arial"/>
          <w:szCs w:val="20"/>
        </w:rPr>
        <w:t xml:space="preserve"> Contraloras y Contralores Sociales que colaboraron con esta Dirección desde el año 2019 participando comprometidamente para mejorar su entorno y fortalecer los servicios públicos de sus colonias y comunidades en coordinación con este órgano de control.</w:t>
      </w:r>
    </w:p>
    <w:p w:rsidR="00A430B5" w:rsidRDefault="00A430B5" w:rsidP="00A430B5">
      <w:pPr>
        <w:jc w:val="both"/>
        <w:rPr>
          <w:rFonts w:ascii="Arial" w:hAnsi="Arial" w:cs="Arial"/>
        </w:rPr>
      </w:pPr>
      <w:r w:rsidRPr="00692027">
        <w:rPr>
          <w:rFonts w:ascii="Arial" w:hAnsi="Arial" w:cs="Arial"/>
          <w:noProof/>
          <w:szCs w:val="20"/>
          <w:lang w:eastAsia="es-MX"/>
        </w:rPr>
        <mc:AlternateContent>
          <mc:Choice Requires="wpg">
            <w:drawing>
              <wp:anchor distT="0" distB="0" distL="114300" distR="114300" simplePos="0" relativeHeight="251681792" behindDoc="0" locked="0" layoutInCell="1" allowOverlap="1" wp14:anchorId="3EA2F04A" wp14:editId="0BE92825">
                <wp:simplePos x="0" y="0"/>
                <wp:positionH relativeFrom="margin">
                  <wp:align>center</wp:align>
                </wp:positionH>
                <wp:positionV relativeFrom="paragraph">
                  <wp:posOffset>123</wp:posOffset>
                </wp:positionV>
                <wp:extent cx="5142963" cy="1477010"/>
                <wp:effectExtent l="0" t="0" r="635" b="8890"/>
                <wp:wrapSquare wrapText="bothSides"/>
                <wp:docPr id="13" name="Grupo 13"/>
                <wp:cNvGraphicFramePr/>
                <a:graphic xmlns:a="http://schemas.openxmlformats.org/drawingml/2006/main">
                  <a:graphicData uri="http://schemas.microsoft.com/office/word/2010/wordprocessingGroup">
                    <wpg:wgp>
                      <wpg:cNvGrpSpPr/>
                      <wpg:grpSpPr>
                        <a:xfrm>
                          <a:off x="0" y="0"/>
                          <a:ext cx="5142963" cy="1477010"/>
                          <a:chOff x="0" y="0"/>
                          <a:chExt cx="5142963" cy="1477010"/>
                        </a:xfrm>
                      </wpg:grpSpPr>
                      <wpg:grpSp>
                        <wpg:cNvPr id="15" name="Grupo 15"/>
                        <wpg:cNvGrpSpPr/>
                        <wpg:grpSpPr>
                          <a:xfrm>
                            <a:off x="0" y="0"/>
                            <a:ext cx="3208655" cy="1477010"/>
                            <a:chOff x="0" y="0"/>
                            <a:chExt cx="3907448" cy="2145030"/>
                          </a:xfrm>
                        </wpg:grpSpPr>
                        <pic:pic xmlns:pic="http://schemas.openxmlformats.org/drawingml/2006/picture">
                          <pic:nvPicPr>
                            <pic:cNvPr id="16" name="Imagen 16"/>
                            <pic:cNvPicPr>
                              <a:picLocks noChangeAspect="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8792"/>
                              <a:ext cx="2168525" cy="2118360"/>
                            </a:xfrm>
                            <a:prstGeom prst="rect">
                              <a:avLst/>
                            </a:prstGeom>
                            <a:noFill/>
                            <a:ln>
                              <a:noFill/>
                            </a:ln>
                          </pic:spPr>
                        </pic:pic>
                        <pic:pic xmlns:pic="http://schemas.openxmlformats.org/drawingml/2006/picture">
                          <pic:nvPicPr>
                            <pic:cNvPr id="17" name="Imagen 17"/>
                            <pic:cNvPicPr>
                              <a:picLocks noChangeAspect="1"/>
                            </pic:cNvPicPr>
                          </pic:nvPicPr>
                          <pic:blipFill rotWithShape="1">
                            <a:blip r:embed="rId24">
                              <a:extLst>
                                <a:ext uri="{28A0092B-C50C-407E-A947-70E740481C1C}">
                                  <a14:useLocalDpi xmlns:a14="http://schemas.microsoft.com/office/drawing/2010/main" val="0"/>
                                </a:ext>
                              </a:extLst>
                            </a:blip>
                            <a:srcRect t="19646" b="4247"/>
                            <a:stretch/>
                          </pic:blipFill>
                          <pic:spPr bwMode="auto">
                            <a:xfrm>
                              <a:off x="2145323" y="0"/>
                              <a:ext cx="1762125" cy="2145030"/>
                            </a:xfrm>
                            <a:prstGeom prst="rect">
                              <a:avLst/>
                            </a:prstGeom>
                            <a:noFill/>
                            <a:ln>
                              <a:noFill/>
                            </a:ln>
                            <a:extLst>
                              <a:ext uri="{53640926-AAD7-44D8-BBD7-CCE9431645EC}">
                                <a14:shadowObscured xmlns:a14="http://schemas.microsoft.com/office/drawing/2010/main"/>
                              </a:ext>
                            </a:extLst>
                          </pic:spPr>
                        </pic:pic>
                      </wpg:grpSp>
                      <pic:pic xmlns:pic="http://schemas.openxmlformats.org/drawingml/2006/picture">
                        <pic:nvPicPr>
                          <pic:cNvPr id="19" name="Imagen 19" descr="C:\Users\zyanya.castillo\Desktop\d0a35057-02a3-40dc-8611-b2dc1a6b8cd2.jpg"/>
                          <pic:cNvPicPr>
                            <a:picLocks noChangeAspect="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3191608" y="0"/>
                            <a:ext cx="1951355" cy="1461770"/>
                          </a:xfrm>
                          <a:prstGeom prst="rect">
                            <a:avLst/>
                          </a:prstGeom>
                          <a:noFill/>
                          <a:ln>
                            <a:noFill/>
                          </a:ln>
                        </pic:spPr>
                      </pic:pic>
                    </wpg:wgp>
                  </a:graphicData>
                </a:graphic>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2DCC58AA" id="Grupo 13" o:spid="_x0000_s1026" style="position:absolute;margin-left:0;margin-top:0;width:404.95pt;height:116.3pt;z-index:251681792;mso-position-horizontal:center;mso-position-horizontal-relative:margin" coordsize="51429,14770"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">
                <v:group id="Grupo 15" o:spid="_x0000_s1027" style="position:absolute;width:32086;height:14770" coordsize="39074,21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n 16" o:spid="_x0000_s1028" type="#_x0000_t75" style="position:absolute;top:87;width:21685;height:2118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">
                    <v:imagedata r:id="rId26" o:title=""/>
                    <v:path arrowok="t"/>
                  </v:shape>
                  <v:shape id="Imagen 17" o:spid="_x0000_s1029" type="#_x0000_t75" style="position:absolute;left:21453;width:17621;height:2145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">
                    <v:imagedata r:id="rId27" o:title="" croptop="12875f" cropbottom="2783f"/>
                    <v:path arrowok="t"/>
                  </v:shape>
                </v:group>
                <v:shape id="Imagen 19" o:spid="_x0000_s1030" type="#_x0000_t75" style="position:absolute;left:31916;width:19513;height:1461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">
                  <v:imagedata r:id="rId28" o:title="d0a35057-02a3-40dc-8611-b2dc1a6b8cd2"/>
                  <v:path arrowok="t"/>
                </v:shape>
                <w10:wrap type="square" anchorx="margin"/>
              </v:group>
            </w:pict>
          </mc:Fallback>
        </mc:AlternateContent>
      </w:r>
    </w:p>
    <w:p w:rsidR="00A430B5" w:rsidRPr="00692027" w:rsidRDefault="00A430B5" w:rsidP="00A430B5">
      <w:pPr>
        <w:jc w:val="both"/>
        <w:rPr>
          <w:rFonts w:ascii="Arial" w:hAnsi="Arial" w:cs="Arial"/>
          <w:szCs w:val="20"/>
        </w:rPr>
      </w:pPr>
      <w:r w:rsidRPr="00692027">
        <w:rPr>
          <w:rFonts w:ascii="Arial" w:hAnsi="Arial" w:cs="Arial"/>
          <w:szCs w:val="20"/>
        </w:rPr>
        <w:t xml:space="preserve">Paralelamente se continuó con las visitas de atención en diversas Colonias y Comunidades de la Ciudad, a fin de coadyuvar con la ciudadanía en la vigilancia del correcto funcionamiento de los servicios públicos municipales, por lo que se realizaron </w:t>
      </w:r>
      <w:r w:rsidRPr="00692027">
        <w:rPr>
          <w:rFonts w:ascii="Arial" w:hAnsi="Arial" w:cs="Arial"/>
          <w:b/>
          <w:szCs w:val="20"/>
        </w:rPr>
        <w:t xml:space="preserve">45 </w:t>
      </w:r>
      <w:r w:rsidRPr="00692027">
        <w:rPr>
          <w:rFonts w:ascii="Arial" w:hAnsi="Arial" w:cs="Arial"/>
          <w:szCs w:val="20"/>
        </w:rPr>
        <w:t xml:space="preserve">visitas de seguimiento en coordinación con las y los contralores sociales nombrados con anterioridad. En este orden de ideas, atendimos </w:t>
      </w:r>
      <w:r w:rsidRPr="00692027">
        <w:rPr>
          <w:rFonts w:ascii="Arial" w:hAnsi="Arial" w:cs="Arial"/>
          <w:b/>
          <w:szCs w:val="20"/>
        </w:rPr>
        <w:t>2</w:t>
      </w:r>
      <w:r w:rsidRPr="00692027">
        <w:rPr>
          <w:rFonts w:ascii="Arial" w:hAnsi="Arial" w:cs="Arial"/>
          <w:szCs w:val="20"/>
        </w:rPr>
        <w:t xml:space="preserve"> reportes de la ciudadanía, entre el que destaca el reporte recibido por parte del Contralor Social de la Comunidad Miguel Hidalgo II, a través del cual se logró la reparación inmediata de </w:t>
      </w:r>
      <w:r w:rsidRPr="008F1EE3">
        <w:rPr>
          <w:rFonts w:ascii="Arial" w:hAnsi="Arial" w:cs="Arial"/>
          <w:b/>
          <w:szCs w:val="20"/>
        </w:rPr>
        <w:t>8</w:t>
      </w:r>
      <w:r w:rsidRPr="00692027">
        <w:rPr>
          <w:rFonts w:ascii="Arial" w:hAnsi="Arial" w:cs="Arial"/>
          <w:szCs w:val="20"/>
        </w:rPr>
        <w:t xml:space="preserve"> luminarias de su Colonia.</w:t>
      </w:r>
    </w:p>
    <w:p w:rsidR="00A430B5" w:rsidRPr="00692027" w:rsidRDefault="00A430B5" w:rsidP="00A430B5">
      <w:pPr>
        <w:jc w:val="both"/>
        <w:rPr>
          <w:rFonts w:ascii="Arial" w:hAnsi="Arial" w:cs="Arial"/>
          <w:szCs w:val="20"/>
        </w:rPr>
      </w:pPr>
    </w:p>
    <w:p w:rsidR="00A430B5" w:rsidRPr="00692027" w:rsidRDefault="00A430B5" w:rsidP="00A430B5">
      <w:pPr>
        <w:jc w:val="both"/>
        <w:rPr>
          <w:rFonts w:ascii="Arial" w:hAnsi="Arial" w:cs="Arial"/>
          <w:sz w:val="32"/>
          <w:szCs w:val="20"/>
        </w:rPr>
      </w:pPr>
      <w:r w:rsidRPr="00692027">
        <w:rPr>
          <w:rFonts w:ascii="Arial" w:hAnsi="Arial" w:cs="Arial"/>
          <w:szCs w:val="20"/>
        </w:rPr>
        <w:t xml:space="preserve">Acciones </w:t>
      </w:r>
      <w:r w:rsidRPr="008F1EE3">
        <w:rPr>
          <w:rFonts w:ascii="Arial" w:hAnsi="Arial" w:cs="Arial"/>
          <w:szCs w:val="20"/>
        </w:rPr>
        <w:t>con las</w:t>
      </w:r>
      <w:r w:rsidRPr="00692027">
        <w:rPr>
          <w:rFonts w:ascii="Arial" w:hAnsi="Arial" w:cs="Arial"/>
          <w:szCs w:val="20"/>
        </w:rPr>
        <w:t xml:space="preserve"> que se fomenta la transparencia en la prestación de servicios que reciben más de </w:t>
      </w:r>
      <w:r w:rsidRPr="00692027">
        <w:rPr>
          <w:rFonts w:ascii="Arial" w:hAnsi="Arial" w:cs="Arial"/>
          <w:b/>
          <w:szCs w:val="20"/>
        </w:rPr>
        <w:t>2000</w:t>
      </w:r>
      <w:r w:rsidRPr="00692027">
        <w:rPr>
          <w:rFonts w:ascii="Arial" w:hAnsi="Arial" w:cs="Arial"/>
          <w:szCs w:val="20"/>
        </w:rPr>
        <w:t xml:space="preserve"> vecinas y vecinos que habitan en las citadas colonias.</w:t>
      </w:r>
    </w:p>
    <w:p w:rsidR="00A430B5" w:rsidRDefault="00A430B5" w:rsidP="00A430B5">
      <w:pPr>
        <w:tabs>
          <w:tab w:val="left" w:pos="709"/>
        </w:tabs>
        <w:jc w:val="both"/>
        <w:rPr>
          <w:rFonts w:ascii="Arial" w:hAnsi="Arial" w:cs="Arial"/>
          <w:b/>
          <w:color w:val="FF9300"/>
        </w:rPr>
      </w:pPr>
    </w:p>
    <w:p w:rsidR="00A430B5" w:rsidRPr="00163557" w:rsidRDefault="00A430B5" w:rsidP="00A430B5">
      <w:pPr>
        <w:tabs>
          <w:tab w:val="left" w:pos="709"/>
        </w:tabs>
        <w:jc w:val="both"/>
        <w:rPr>
          <w:rFonts w:ascii="Arial" w:hAnsi="Arial" w:cs="Arial"/>
          <w:b/>
          <w:color w:val="002060"/>
        </w:rPr>
      </w:pPr>
      <w:r w:rsidRPr="006B7CB1">
        <w:rPr>
          <w:rFonts w:ascii="Arial" w:hAnsi="Arial" w:cs="Arial"/>
          <w:b/>
          <w:color w:val="002060"/>
        </w:rPr>
        <w:t>Comités de Contraloría Social en la Obra Pública</w:t>
      </w:r>
    </w:p>
    <w:p w:rsidR="00A430B5" w:rsidRPr="00D648E5" w:rsidRDefault="00A430B5" w:rsidP="00A430B5">
      <w:pPr>
        <w:tabs>
          <w:tab w:val="left" w:pos="709"/>
        </w:tabs>
        <w:jc w:val="both"/>
        <w:rPr>
          <w:rFonts w:ascii="Arial" w:hAnsi="Arial" w:cs="Arial"/>
          <w:b/>
          <w:color w:val="FF9300"/>
        </w:rPr>
      </w:pPr>
    </w:p>
    <w:p w:rsidR="00A430B5" w:rsidRDefault="00A430B5" w:rsidP="00A430B5">
      <w:pPr>
        <w:jc w:val="both"/>
        <w:rPr>
          <w:rFonts w:ascii="Arial" w:hAnsi="Arial" w:cs="Arial"/>
        </w:rPr>
      </w:pPr>
      <w:r w:rsidRPr="00692027">
        <w:rPr>
          <w:rFonts w:ascii="Arial" w:hAnsi="Arial" w:cs="Arial"/>
          <w:noProof/>
          <w:szCs w:val="20"/>
          <w:lang w:eastAsia="es-MX"/>
        </w:rPr>
        <w:t xml:space="preserve">Durante este periodo dimos seguimiento y atención a </w:t>
      </w:r>
      <w:r w:rsidRPr="00692027">
        <w:rPr>
          <w:rFonts w:ascii="Arial" w:hAnsi="Arial" w:cs="Arial"/>
          <w:b/>
          <w:noProof/>
          <w:szCs w:val="20"/>
          <w:lang w:eastAsia="es-MX"/>
        </w:rPr>
        <w:t>38</w:t>
      </w:r>
      <w:r w:rsidRPr="00692027">
        <w:rPr>
          <w:rFonts w:ascii="Arial" w:hAnsi="Arial" w:cs="Arial"/>
          <w:noProof/>
          <w:szCs w:val="20"/>
          <w:lang w:eastAsia="es-MX"/>
        </w:rPr>
        <w:t xml:space="preserve"> Comités constituidos en bimestres anteriores, mediante la realización de </w:t>
      </w:r>
      <w:r w:rsidRPr="00692027">
        <w:rPr>
          <w:rFonts w:ascii="Arial" w:hAnsi="Arial" w:cs="Arial"/>
          <w:b/>
          <w:noProof/>
          <w:szCs w:val="20"/>
          <w:lang w:eastAsia="es-MX"/>
        </w:rPr>
        <w:t xml:space="preserve">58 </w:t>
      </w:r>
      <w:r w:rsidRPr="00692027">
        <w:rPr>
          <w:rFonts w:ascii="Arial" w:hAnsi="Arial" w:cs="Arial"/>
          <w:noProof/>
          <w:szCs w:val="20"/>
          <w:lang w:eastAsia="es-MX"/>
        </w:rPr>
        <w:t xml:space="preserve">visitas de supervisión y </w:t>
      </w:r>
      <w:r w:rsidRPr="00692027">
        <w:rPr>
          <w:rFonts w:ascii="Arial" w:hAnsi="Arial" w:cs="Arial"/>
          <w:b/>
          <w:noProof/>
          <w:szCs w:val="20"/>
          <w:lang w:eastAsia="es-MX"/>
        </w:rPr>
        <w:t xml:space="preserve">8 </w:t>
      </w:r>
      <w:r w:rsidRPr="00692027">
        <w:rPr>
          <w:rFonts w:ascii="Arial" w:hAnsi="Arial" w:cs="Arial"/>
          <w:noProof/>
          <w:szCs w:val="20"/>
          <w:lang w:eastAsia="es-MX"/>
        </w:rPr>
        <w:t xml:space="preserve">visitas de vinculación; concluyendo actividades en </w:t>
      </w:r>
      <w:r w:rsidRPr="00692027">
        <w:rPr>
          <w:rFonts w:ascii="Arial" w:hAnsi="Arial" w:cs="Arial"/>
          <w:b/>
          <w:noProof/>
          <w:szCs w:val="20"/>
          <w:lang w:eastAsia="es-MX"/>
        </w:rPr>
        <w:t>22</w:t>
      </w:r>
      <w:r w:rsidRPr="00692027">
        <w:rPr>
          <w:rFonts w:ascii="Arial" w:hAnsi="Arial" w:cs="Arial"/>
          <w:noProof/>
          <w:szCs w:val="20"/>
          <w:lang w:eastAsia="es-MX"/>
        </w:rPr>
        <w:t xml:space="preserve"> de ellos, en los cuales se contactó a las y los beneficiarios a fin de resolver dudas y recibir orientación sobre las garantías de su obra.</w:t>
      </w:r>
    </w:p>
    <w:p w:rsidR="00A430B5" w:rsidRDefault="00A430B5" w:rsidP="00A430B5">
      <w:pPr>
        <w:jc w:val="both"/>
        <w:rPr>
          <w:rFonts w:ascii="Arial" w:hAnsi="Arial" w:cs="Arial"/>
        </w:rPr>
      </w:pPr>
      <w:r w:rsidRPr="00692027">
        <w:rPr>
          <w:rFonts w:ascii="Arial" w:hAnsi="Arial" w:cs="Arial"/>
          <w:b/>
          <w:noProof/>
          <w:color w:val="2E74B5" w:themeColor="accent1" w:themeShade="BF"/>
          <w:sz w:val="26"/>
          <w:szCs w:val="22"/>
          <w:lang w:eastAsia="es-MX"/>
        </w:rPr>
        <mc:AlternateContent>
          <mc:Choice Requires="wpg">
            <w:drawing>
              <wp:anchor distT="0" distB="0" distL="114300" distR="114300" simplePos="0" relativeHeight="251683840" behindDoc="0" locked="0" layoutInCell="1" allowOverlap="1" wp14:anchorId="32C68F44" wp14:editId="0673033E">
                <wp:simplePos x="0" y="0"/>
                <wp:positionH relativeFrom="margin">
                  <wp:align>center</wp:align>
                </wp:positionH>
                <wp:positionV relativeFrom="paragraph">
                  <wp:posOffset>177165</wp:posOffset>
                </wp:positionV>
                <wp:extent cx="4212314" cy="1486894"/>
                <wp:effectExtent l="0" t="0" r="0" b="0"/>
                <wp:wrapSquare wrapText="bothSides"/>
                <wp:docPr id="21" name="Grupo 21"/>
                <wp:cNvGraphicFramePr/>
                <a:graphic xmlns:a="http://schemas.openxmlformats.org/drawingml/2006/main">
                  <a:graphicData uri="http://schemas.microsoft.com/office/word/2010/wordprocessingGroup">
                    <wpg:wgp>
                      <wpg:cNvGrpSpPr/>
                      <wpg:grpSpPr>
                        <a:xfrm>
                          <a:off x="0" y="0"/>
                          <a:ext cx="4212314" cy="1486894"/>
                          <a:chOff x="0" y="0"/>
                          <a:chExt cx="4371365" cy="1638300"/>
                        </a:xfrm>
                      </wpg:grpSpPr>
                      <pic:pic xmlns:pic="http://schemas.openxmlformats.org/drawingml/2006/picture">
                        <pic:nvPicPr>
                          <pic:cNvPr id="28" name="Imagen 28" descr="C:\Users\zyanya.castillo\Desktop\7aea5738-c89f-4076-af52-218d1780d93c.jpg"/>
                          <pic:cNvPicPr>
                            <a:picLocks noChangeAspect="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2185060" y="0"/>
                            <a:ext cx="2186305" cy="1638300"/>
                          </a:xfrm>
                          <a:prstGeom prst="rect">
                            <a:avLst/>
                          </a:prstGeom>
                          <a:noFill/>
                          <a:ln>
                            <a:noFill/>
                          </a:ln>
                        </pic:spPr>
                      </pic:pic>
                      <pic:pic xmlns:pic="http://schemas.openxmlformats.org/drawingml/2006/picture">
                        <pic:nvPicPr>
                          <pic:cNvPr id="33" name="Imagen 33" descr="C:\Users\zyanya.castillo\Desktop\838ad544-4c99-4ccf-8d3e-a69a45459daf.jpg"/>
                          <pic:cNvPicPr>
                            <a:picLocks noChangeAspect="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171700" cy="1626870"/>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21580FE0" id="Grupo 21" o:spid="_x0000_s1026" style="position:absolute;margin-left:0;margin-top:13.95pt;width:331.7pt;height:117.1pt;z-index:251683840;mso-position-horizontal:center;mso-position-horizontal-relative:margin;mso-width-relative:margin;mso-height-relative:margin" coordsize="43713,16383"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">
                <v:shape id="Imagen 28" o:spid="_x0000_s1027" type="#_x0000_t75" style="position:absolute;left:21850;width:21863;height:1638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">
                  <v:imagedata r:id="rId31" o:title="7aea5738-c89f-4076-af52-218d1780d93c"/>
                  <v:path arrowok="t"/>
                </v:shape>
                <v:shape id="Imagen 33" o:spid="_x0000_s1028" type="#_x0000_t75" style="position:absolute;width:21717;height:162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">
                  <v:imagedata r:id="rId32" o:title="838ad544-4c99-4ccf-8d3e-a69a45459daf"/>
                  <v:path arrowok="t"/>
                </v:shape>
                <w10:wrap type="square" anchorx="margin"/>
              </v:group>
            </w:pict>
          </mc:Fallback>
        </mc:AlternateContent>
      </w:r>
    </w:p>
    <w:p w:rsidR="00A430B5" w:rsidRDefault="00A430B5" w:rsidP="00A430B5">
      <w:pPr>
        <w:jc w:val="both"/>
        <w:rPr>
          <w:rFonts w:ascii="Arial" w:hAnsi="Arial" w:cs="Arial"/>
        </w:rPr>
      </w:pPr>
    </w:p>
    <w:p w:rsidR="00A430B5" w:rsidRPr="00A75EC9" w:rsidRDefault="00A430B5" w:rsidP="00A430B5">
      <w:pPr>
        <w:jc w:val="both"/>
        <w:rPr>
          <w:rFonts w:ascii="Arial" w:hAnsi="Arial" w:cs="Arial"/>
        </w:rPr>
      </w:pPr>
    </w:p>
    <w:p w:rsidR="00A430B5" w:rsidRDefault="00A430B5" w:rsidP="00A430B5">
      <w:pPr>
        <w:jc w:val="both"/>
      </w:pPr>
    </w:p>
    <w:p w:rsidR="00A430B5" w:rsidRDefault="00A430B5" w:rsidP="00A430B5">
      <w:pPr>
        <w:jc w:val="both"/>
      </w:pPr>
    </w:p>
    <w:p w:rsidR="00A430B5" w:rsidRDefault="00A430B5" w:rsidP="00A430B5">
      <w:pPr>
        <w:jc w:val="both"/>
      </w:pPr>
    </w:p>
    <w:p w:rsidR="00A430B5" w:rsidRDefault="00A430B5" w:rsidP="00A430B5">
      <w:pPr>
        <w:jc w:val="both"/>
      </w:pPr>
    </w:p>
    <w:p w:rsidR="00A430B5" w:rsidRDefault="00A430B5" w:rsidP="00A430B5">
      <w:pPr>
        <w:jc w:val="both"/>
      </w:pPr>
    </w:p>
    <w:p w:rsidR="00A430B5" w:rsidRDefault="00A430B5" w:rsidP="00A430B5">
      <w:pPr>
        <w:jc w:val="both"/>
      </w:pPr>
    </w:p>
    <w:p w:rsidR="00A430B5" w:rsidRDefault="00A430B5" w:rsidP="00A430B5">
      <w:pPr>
        <w:jc w:val="both"/>
      </w:pPr>
    </w:p>
    <w:p w:rsidR="00A430B5" w:rsidRDefault="00A430B5" w:rsidP="00A430B5">
      <w:pPr>
        <w:jc w:val="both"/>
      </w:pPr>
    </w:p>
    <w:p w:rsidR="00A430B5" w:rsidRDefault="00A430B5" w:rsidP="00A430B5">
      <w:pPr>
        <w:jc w:val="both"/>
        <w:rPr>
          <w:rFonts w:ascii="Arial" w:hAnsi="Arial" w:cs="Arial"/>
          <w:b/>
          <w:szCs w:val="20"/>
        </w:rPr>
      </w:pPr>
      <w:r w:rsidRPr="00692027">
        <w:rPr>
          <w:rFonts w:ascii="Arial" w:hAnsi="Arial" w:cs="Arial"/>
          <w:szCs w:val="20"/>
        </w:rPr>
        <w:t xml:space="preserve">Paralelamente, llevamos a cabo la conformación de </w:t>
      </w:r>
      <w:r w:rsidRPr="00692027">
        <w:rPr>
          <w:rFonts w:ascii="Arial" w:hAnsi="Arial" w:cs="Arial"/>
          <w:b/>
          <w:szCs w:val="20"/>
        </w:rPr>
        <w:t xml:space="preserve">17 </w:t>
      </w:r>
      <w:r w:rsidRPr="006B7CB1">
        <w:rPr>
          <w:rFonts w:ascii="Arial" w:hAnsi="Arial" w:cs="Arial"/>
          <w:szCs w:val="20"/>
        </w:rPr>
        <w:t>Comités de Contraloría Social en Obra Pública</w:t>
      </w:r>
      <w:r w:rsidRPr="00692027">
        <w:rPr>
          <w:rFonts w:ascii="Arial" w:hAnsi="Arial" w:cs="Arial"/>
          <w:szCs w:val="20"/>
        </w:rPr>
        <w:t xml:space="preserve">, en los que se cuenta con  la participación de </w:t>
      </w:r>
      <w:r w:rsidRPr="00692027">
        <w:rPr>
          <w:rFonts w:ascii="Arial" w:hAnsi="Arial" w:cs="Arial"/>
          <w:b/>
          <w:szCs w:val="20"/>
        </w:rPr>
        <w:t xml:space="preserve">70 </w:t>
      </w:r>
      <w:r w:rsidRPr="00692027">
        <w:rPr>
          <w:rFonts w:ascii="Arial" w:hAnsi="Arial" w:cs="Arial"/>
          <w:szCs w:val="20"/>
        </w:rPr>
        <w:t xml:space="preserve">personas que fueron capacitadas en materia de Contraloría Social, mismas que colaboraron en </w:t>
      </w:r>
      <w:r w:rsidRPr="00692027">
        <w:rPr>
          <w:rFonts w:ascii="Arial" w:hAnsi="Arial" w:cs="Arial"/>
          <w:b/>
          <w:szCs w:val="20"/>
        </w:rPr>
        <w:t>17</w:t>
      </w:r>
      <w:r w:rsidRPr="00692027">
        <w:rPr>
          <w:rFonts w:ascii="Arial" w:hAnsi="Arial" w:cs="Arial"/>
          <w:szCs w:val="20"/>
        </w:rPr>
        <w:t xml:space="preserve"> visitas de vinculación y </w:t>
      </w:r>
      <w:r w:rsidRPr="00692027">
        <w:rPr>
          <w:rFonts w:ascii="Arial" w:hAnsi="Arial" w:cs="Arial"/>
          <w:b/>
          <w:szCs w:val="20"/>
        </w:rPr>
        <w:t>20</w:t>
      </w:r>
      <w:r w:rsidRPr="00692027">
        <w:rPr>
          <w:rFonts w:ascii="Arial" w:hAnsi="Arial" w:cs="Arial"/>
          <w:szCs w:val="20"/>
        </w:rPr>
        <w:t xml:space="preserve"> visitas de supervisión; actividades a través de las cuales se vigila un monto aproximado de </w:t>
      </w:r>
      <w:r w:rsidRPr="00692027">
        <w:rPr>
          <w:rFonts w:ascii="Arial" w:hAnsi="Arial" w:cs="Arial"/>
          <w:b/>
          <w:szCs w:val="20"/>
        </w:rPr>
        <w:t xml:space="preserve">$72,152,385.7, </w:t>
      </w:r>
      <w:r w:rsidRPr="00692027">
        <w:rPr>
          <w:rFonts w:ascii="Arial" w:hAnsi="Arial" w:cs="Arial"/>
          <w:szCs w:val="20"/>
        </w:rPr>
        <w:t>logrando con ello el buen ejercicio de los recursos y la mejorar</w:t>
      </w:r>
      <w:r w:rsidRPr="00692027">
        <w:rPr>
          <w:rFonts w:ascii="Arial" w:hAnsi="Arial" w:cs="Arial"/>
          <w:b/>
          <w:szCs w:val="20"/>
        </w:rPr>
        <w:t xml:space="preserve"> </w:t>
      </w:r>
      <w:r w:rsidRPr="00692027">
        <w:rPr>
          <w:rFonts w:ascii="Arial" w:hAnsi="Arial" w:cs="Arial"/>
          <w:szCs w:val="20"/>
        </w:rPr>
        <w:t xml:space="preserve">la calidad de vida de más de </w:t>
      </w:r>
      <w:r w:rsidRPr="00692027">
        <w:rPr>
          <w:rFonts w:ascii="Arial" w:hAnsi="Arial" w:cs="Arial"/>
          <w:b/>
          <w:szCs w:val="20"/>
        </w:rPr>
        <w:t xml:space="preserve">159,072 </w:t>
      </w:r>
      <w:r w:rsidRPr="00692027">
        <w:rPr>
          <w:rFonts w:ascii="Arial" w:hAnsi="Arial" w:cs="Arial"/>
          <w:szCs w:val="20"/>
        </w:rPr>
        <w:t>beneficiarios</w:t>
      </w:r>
      <w:r w:rsidRPr="00692027">
        <w:rPr>
          <w:rFonts w:ascii="Arial" w:hAnsi="Arial" w:cs="Arial"/>
          <w:b/>
          <w:szCs w:val="20"/>
        </w:rPr>
        <w:t xml:space="preserve"> </w:t>
      </w:r>
      <w:r w:rsidRPr="00692027">
        <w:rPr>
          <w:rFonts w:ascii="Arial" w:hAnsi="Arial" w:cs="Arial"/>
          <w:szCs w:val="20"/>
        </w:rPr>
        <w:t>de las mismas</w:t>
      </w:r>
      <w:r w:rsidRPr="00692027">
        <w:rPr>
          <w:rFonts w:ascii="Arial" w:hAnsi="Arial" w:cs="Arial"/>
          <w:b/>
          <w:szCs w:val="20"/>
        </w:rPr>
        <w:t>.</w:t>
      </w:r>
    </w:p>
    <w:p w:rsidR="00A430B5" w:rsidRDefault="00A430B5" w:rsidP="00A430B5">
      <w:pPr>
        <w:jc w:val="both"/>
      </w:pPr>
      <w:r w:rsidRPr="00692027">
        <w:rPr>
          <w:rFonts w:ascii="Arial" w:hAnsi="Arial" w:cs="Arial"/>
          <w:noProof/>
          <w:szCs w:val="20"/>
          <w:lang w:eastAsia="es-MX"/>
        </w:rPr>
        <mc:AlternateContent>
          <mc:Choice Requires="wpg">
            <w:drawing>
              <wp:anchor distT="0" distB="0" distL="114300" distR="114300" simplePos="0" relativeHeight="251685888" behindDoc="1" locked="0" layoutInCell="1" allowOverlap="1" wp14:anchorId="41B5B4B2" wp14:editId="72E1E09C">
                <wp:simplePos x="0" y="0"/>
                <wp:positionH relativeFrom="margin">
                  <wp:posOffset>560268</wp:posOffset>
                </wp:positionH>
                <wp:positionV relativeFrom="paragraph">
                  <wp:posOffset>15537</wp:posOffset>
                </wp:positionV>
                <wp:extent cx="4703445" cy="1771015"/>
                <wp:effectExtent l="0" t="0" r="1905" b="635"/>
                <wp:wrapNone/>
                <wp:docPr id="34" name="Grupo 34"/>
                <wp:cNvGraphicFramePr/>
                <a:graphic xmlns:a="http://schemas.openxmlformats.org/drawingml/2006/main">
                  <a:graphicData uri="http://schemas.microsoft.com/office/word/2010/wordprocessingGroup">
                    <wpg:wgp>
                      <wpg:cNvGrpSpPr/>
                      <wpg:grpSpPr>
                        <a:xfrm>
                          <a:off x="0" y="0"/>
                          <a:ext cx="4703445" cy="1771015"/>
                          <a:chOff x="0" y="0"/>
                          <a:chExt cx="4703445" cy="1771015"/>
                        </a:xfrm>
                      </wpg:grpSpPr>
                      <pic:pic xmlns:pic="http://schemas.openxmlformats.org/drawingml/2006/picture">
                        <pic:nvPicPr>
                          <pic:cNvPr id="42" name="Imagen 42" descr="C:\Users\zyanya.castillo\Desktop\COORDINACIÓN DE ENLACE SOCIAL\COORDINACIÓN DE ENLACE SOCIAL\CES\7 COCOSOP\COCOSOP DIGITALES\2021\83.- PC VALLE ARIZPE, VALLE DE SAN JOSÉ\4bd95335-95dd-4ce0-b681-f92ff3480397.jpg"/>
                          <pic:cNvPicPr>
                            <a:picLocks noChangeAspect="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359660" cy="1771015"/>
                          </a:xfrm>
                          <a:prstGeom prst="rect">
                            <a:avLst/>
                          </a:prstGeom>
                          <a:noFill/>
                          <a:ln>
                            <a:noFill/>
                          </a:ln>
                        </pic:spPr>
                      </pic:pic>
                      <pic:pic xmlns:pic="http://schemas.openxmlformats.org/drawingml/2006/picture">
                        <pic:nvPicPr>
                          <pic:cNvPr id="43" name="Imagen 43" descr="C:\Users\zyanya.castillo\Desktop\COORDINACIÓN DE ENLACE SOCIAL\COORDINACIÓN DE ENLACE SOCIAL\CES\7 COCOSOP\COCOSOP DIGITALES\2021\87.- PC REVOLUCIÓN MEXICANA, COLONIA LA LIBERTAD\EVIDENCIA FOTOGRAFICA (5).jpg"/>
                          <pic:cNvPicPr>
                            <a:picLocks noChangeAspect="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2381250" y="9525"/>
                            <a:ext cx="2322195" cy="1743075"/>
                          </a:xfrm>
                          <a:prstGeom prst="rect">
                            <a:avLst/>
                          </a:prstGeom>
                          <a:noFill/>
                          <a:ln>
                            <a:noFill/>
                          </a:ln>
                        </pic:spPr>
                      </pic:pic>
                    </wpg:wgp>
                  </a:graphicData>
                </a:graphic>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7402D030" id="Grupo 34" o:spid="_x0000_s1026" style="position:absolute;margin-left:44.1pt;margin-top:1.2pt;width:370.35pt;height:139.45pt;z-index:-251630592;mso-position-horizontal-relative:margin" coordsize="47034,17710"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">
                <v:shape id="Imagen 42" o:spid="_x0000_s1027" type="#_x0000_t75" style="position:absolute;width:23596;height:1771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">
                  <v:imagedata r:id="rId35" o:title="4bd95335-95dd-4ce0-b681-f92ff3480397"/>
                  <v:path arrowok="t"/>
                </v:shape>
                <v:shape id="Imagen 43" o:spid="_x0000_s1028" type="#_x0000_t75" style="position:absolute;left:23812;top:95;width:23222;height:174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">
                  <v:imagedata r:id="rId36" o:title="EVIDENCIA FOTOGRAFICA (5)"/>
                  <v:path arrowok="t"/>
                </v:shape>
                <w10:wrap anchorx="margin"/>
              </v:group>
            </w:pict>
          </mc:Fallback>
        </mc:AlternateContent>
      </w:r>
    </w:p>
    <w:p w:rsidR="00A430B5" w:rsidRDefault="00A430B5" w:rsidP="00A430B5">
      <w:pPr>
        <w:jc w:val="both"/>
      </w:pPr>
    </w:p>
    <w:p w:rsidR="00A430B5" w:rsidRDefault="00A430B5" w:rsidP="00A430B5">
      <w:pPr>
        <w:jc w:val="both"/>
      </w:pPr>
    </w:p>
    <w:p w:rsidR="00A430B5" w:rsidRDefault="00A430B5" w:rsidP="00A430B5">
      <w:pPr>
        <w:jc w:val="both"/>
      </w:pPr>
    </w:p>
    <w:p w:rsidR="00A430B5" w:rsidRDefault="00A430B5" w:rsidP="00A430B5">
      <w:pPr>
        <w:jc w:val="both"/>
      </w:pPr>
    </w:p>
    <w:p w:rsidR="00A430B5" w:rsidRDefault="00A430B5" w:rsidP="00A430B5">
      <w:pPr>
        <w:jc w:val="both"/>
      </w:pPr>
    </w:p>
    <w:p w:rsidR="00A430B5" w:rsidRDefault="00A430B5" w:rsidP="00A430B5">
      <w:pPr>
        <w:jc w:val="both"/>
      </w:pPr>
    </w:p>
    <w:p w:rsidR="00A430B5" w:rsidRDefault="00A430B5" w:rsidP="00A430B5">
      <w:pPr>
        <w:jc w:val="both"/>
      </w:pPr>
    </w:p>
    <w:p w:rsidR="00A430B5" w:rsidRDefault="00A430B5" w:rsidP="00A430B5">
      <w:pPr>
        <w:jc w:val="both"/>
      </w:pPr>
    </w:p>
    <w:p w:rsidR="00A430B5" w:rsidRDefault="00A430B5" w:rsidP="00A430B5">
      <w:pPr>
        <w:jc w:val="both"/>
      </w:pPr>
    </w:p>
    <w:p w:rsidR="00A430B5" w:rsidRDefault="00A430B5" w:rsidP="00A430B5">
      <w:pPr>
        <w:jc w:val="both"/>
      </w:pPr>
    </w:p>
    <w:p w:rsidR="00A430B5" w:rsidRDefault="00A430B5" w:rsidP="00A430B5">
      <w:pPr>
        <w:jc w:val="both"/>
        <w:rPr>
          <w:rFonts w:ascii="Arial" w:hAnsi="Arial" w:cs="Arial"/>
          <w:szCs w:val="20"/>
        </w:rPr>
      </w:pPr>
      <w:r w:rsidRPr="00692027">
        <w:rPr>
          <w:rFonts w:ascii="Arial" w:hAnsi="Arial" w:cs="Arial"/>
          <w:szCs w:val="20"/>
        </w:rPr>
        <w:t xml:space="preserve">Por otro lado, a fin de seguir fortaleciendo la operación del programa y con el objetivo de dar continuidad a las acciones transversales para mejorar sus actividades, se llevaron a cabo </w:t>
      </w:r>
      <w:r w:rsidRPr="00692027">
        <w:rPr>
          <w:rFonts w:ascii="Arial" w:hAnsi="Arial" w:cs="Arial"/>
          <w:b/>
          <w:szCs w:val="20"/>
        </w:rPr>
        <w:t xml:space="preserve">2 </w:t>
      </w:r>
      <w:r w:rsidRPr="00692027">
        <w:rPr>
          <w:rFonts w:ascii="Arial" w:hAnsi="Arial" w:cs="Arial"/>
          <w:szCs w:val="20"/>
        </w:rPr>
        <w:t xml:space="preserve">mesas de trabajo en coordinación con personal de diversas Dependencias y Entidades Municipales y Estatales involucradas en el programa. De igual manera, se llevó a cabo </w:t>
      </w:r>
      <w:r w:rsidRPr="00692027">
        <w:rPr>
          <w:rFonts w:ascii="Arial" w:hAnsi="Arial" w:cs="Arial"/>
          <w:b/>
          <w:szCs w:val="20"/>
        </w:rPr>
        <w:t>1</w:t>
      </w:r>
      <w:r w:rsidRPr="00692027">
        <w:rPr>
          <w:rFonts w:ascii="Arial" w:hAnsi="Arial" w:cs="Arial"/>
          <w:szCs w:val="20"/>
        </w:rPr>
        <w:t xml:space="preserve"> mesa de trabajo en la que recibimos un reconocimiento por parte de la Secretaría de la Transparencia y Rendición de cuentas del Estado de Guanajuato, por el mérito de la labor realizada por el equipo de Contraloría Social en la correcta promoción y operación de la misma entre la ciudadanía.</w:t>
      </w:r>
    </w:p>
    <w:p w:rsidR="00A430B5" w:rsidRDefault="00A430B5" w:rsidP="00A430B5">
      <w:pPr>
        <w:jc w:val="both"/>
        <w:rPr>
          <w:rFonts w:ascii="Arial" w:hAnsi="Arial" w:cs="Arial"/>
          <w:szCs w:val="20"/>
        </w:rPr>
      </w:pPr>
    </w:p>
    <w:p w:rsidR="00A430B5" w:rsidRDefault="00A430B5" w:rsidP="00A430B5">
      <w:pPr>
        <w:jc w:val="both"/>
      </w:pPr>
      <w:r w:rsidRPr="00CE0DCF">
        <w:rPr>
          <w:rFonts w:ascii="Gotham Rounded Bold" w:hAnsi="Gotham Rounded Bold"/>
          <w:noProof/>
          <w:sz w:val="20"/>
          <w:szCs w:val="20"/>
          <w:lang w:eastAsia="es-MX"/>
        </w:rPr>
        <w:drawing>
          <wp:anchor distT="0" distB="0" distL="114300" distR="114300" simplePos="0" relativeHeight="251687936" behindDoc="0" locked="0" layoutInCell="1" allowOverlap="1" wp14:anchorId="29CF6A11" wp14:editId="1524CFF7">
            <wp:simplePos x="0" y="0"/>
            <wp:positionH relativeFrom="margin">
              <wp:posOffset>1828915</wp:posOffset>
            </wp:positionH>
            <wp:positionV relativeFrom="paragraph">
              <wp:posOffset>15240</wp:posOffset>
            </wp:positionV>
            <wp:extent cx="2146300" cy="1504950"/>
            <wp:effectExtent l="0" t="0" r="6350" b="0"/>
            <wp:wrapSquare wrapText="bothSides"/>
            <wp:docPr id="44" name="Imagen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146300" cy="150495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A430B5" w:rsidRDefault="00A430B5" w:rsidP="00A430B5">
      <w:pPr>
        <w:jc w:val="both"/>
      </w:pPr>
    </w:p>
    <w:p w:rsidR="00A430B5" w:rsidRDefault="00A430B5" w:rsidP="00A430B5">
      <w:pPr>
        <w:jc w:val="both"/>
      </w:pPr>
    </w:p>
    <w:p w:rsidR="00A430B5" w:rsidRDefault="00A430B5" w:rsidP="00A430B5">
      <w:pPr>
        <w:jc w:val="both"/>
      </w:pPr>
    </w:p>
    <w:p w:rsidR="00A430B5" w:rsidRDefault="00A430B5" w:rsidP="00A430B5">
      <w:pPr>
        <w:jc w:val="both"/>
      </w:pPr>
    </w:p>
    <w:p w:rsidR="00A430B5" w:rsidRDefault="00A430B5" w:rsidP="00A430B5">
      <w:pPr>
        <w:jc w:val="both"/>
      </w:pPr>
    </w:p>
    <w:p w:rsidR="00A430B5" w:rsidRDefault="00A430B5" w:rsidP="00A430B5">
      <w:pPr>
        <w:jc w:val="both"/>
      </w:pPr>
    </w:p>
    <w:p w:rsidR="00A430B5" w:rsidRDefault="00A430B5" w:rsidP="00A430B5">
      <w:pPr>
        <w:jc w:val="both"/>
      </w:pPr>
    </w:p>
    <w:p w:rsidR="00A430B5" w:rsidRDefault="00A430B5" w:rsidP="00A430B5">
      <w:pPr>
        <w:jc w:val="both"/>
      </w:pPr>
    </w:p>
    <w:p w:rsidR="00A430B5" w:rsidRDefault="00A430B5" w:rsidP="00A430B5">
      <w:pPr>
        <w:jc w:val="both"/>
      </w:pPr>
    </w:p>
    <w:p w:rsidR="00A430B5" w:rsidRPr="00163557" w:rsidRDefault="00A430B5" w:rsidP="00A430B5">
      <w:pPr>
        <w:tabs>
          <w:tab w:val="left" w:pos="709"/>
        </w:tabs>
        <w:jc w:val="both"/>
        <w:rPr>
          <w:rFonts w:ascii="Gotham Rounded Book" w:hAnsi="Gotham Rounded Book"/>
          <w:color w:val="002060"/>
          <w:sz w:val="20"/>
          <w:szCs w:val="20"/>
        </w:rPr>
      </w:pPr>
      <w:r w:rsidRPr="001C3393">
        <w:rPr>
          <w:rFonts w:ascii="Arial" w:hAnsi="Arial" w:cs="Arial"/>
          <w:b/>
          <w:color w:val="002060"/>
        </w:rPr>
        <w:t>Contralor Ciudadano</w:t>
      </w:r>
      <w:r w:rsidRPr="00163557">
        <w:rPr>
          <w:rFonts w:ascii="Gotham Rounded Book" w:hAnsi="Gotham Rounded Book"/>
          <w:color w:val="002060"/>
          <w:sz w:val="20"/>
          <w:szCs w:val="20"/>
        </w:rPr>
        <w:t xml:space="preserve"> </w:t>
      </w:r>
    </w:p>
    <w:p w:rsidR="00A430B5" w:rsidRDefault="00A430B5" w:rsidP="00A430B5">
      <w:pPr>
        <w:tabs>
          <w:tab w:val="left" w:pos="709"/>
        </w:tabs>
        <w:jc w:val="both"/>
        <w:rPr>
          <w:rFonts w:ascii="Gotham Rounded Book" w:hAnsi="Gotham Rounded Book"/>
          <w:sz w:val="20"/>
          <w:szCs w:val="20"/>
        </w:rPr>
      </w:pPr>
    </w:p>
    <w:p w:rsidR="00A430B5" w:rsidRDefault="00A430B5" w:rsidP="00A430B5">
      <w:pPr>
        <w:jc w:val="both"/>
        <w:rPr>
          <w:rFonts w:ascii="Arial" w:hAnsi="Arial" w:cs="Arial"/>
          <w:szCs w:val="20"/>
        </w:rPr>
      </w:pPr>
      <w:r>
        <w:rPr>
          <w:rFonts w:ascii="Gotham Rounded Bold" w:hAnsi="Gotham Rounded Bold"/>
          <w:noProof/>
          <w:sz w:val="20"/>
          <w:szCs w:val="20"/>
          <w:lang w:eastAsia="es-MX"/>
        </w:rPr>
        <mc:AlternateContent>
          <mc:Choice Requires="wpg">
            <w:drawing>
              <wp:anchor distT="0" distB="0" distL="114300" distR="114300" simplePos="0" relativeHeight="251689984" behindDoc="1" locked="0" layoutInCell="1" allowOverlap="1" wp14:anchorId="7AFC6EA6" wp14:editId="412DC6EC">
                <wp:simplePos x="0" y="0"/>
                <wp:positionH relativeFrom="column">
                  <wp:posOffset>261257</wp:posOffset>
                </wp:positionH>
                <wp:positionV relativeFrom="paragraph">
                  <wp:posOffset>1035116</wp:posOffset>
                </wp:positionV>
                <wp:extent cx="5199380" cy="1461135"/>
                <wp:effectExtent l="0" t="0" r="1270" b="5715"/>
                <wp:wrapSquare wrapText="bothSides"/>
                <wp:docPr id="45" name="Grupo 45"/>
                <wp:cNvGraphicFramePr/>
                <a:graphic xmlns:a="http://schemas.openxmlformats.org/drawingml/2006/main">
                  <a:graphicData uri="http://schemas.microsoft.com/office/word/2010/wordprocessingGroup">
                    <wpg:wgp>
                      <wpg:cNvGrpSpPr/>
                      <wpg:grpSpPr>
                        <a:xfrm>
                          <a:off x="0" y="0"/>
                          <a:ext cx="5199380" cy="1461135"/>
                          <a:chOff x="0" y="0"/>
                          <a:chExt cx="5199380" cy="1461135"/>
                        </a:xfrm>
                      </wpg:grpSpPr>
                      <pic:pic xmlns:pic="http://schemas.openxmlformats.org/drawingml/2006/picture">
                        <pic:nvPicPr>
                          <pic:cNvPr id="46" name="Imagen 46" descr="C:\Users\alfonso.alba\Pictures\Screenshots\Captura de pantalla (170).png"/>
                          <pic:cNvPicPr>
                            <a:picLocks noChangeAspect="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2600325" y="0"/>
                            <a:ext cx="2599055" cy="1461135"/>
                          </a:xfrm>
                          <a:prstGeom prst="rect">
                            <a:avLst/>
                          </a:prstGeom>
                          <a:noFill/>
                          <a:ln>
                            <a:noFill/>
                          </a:ln>
                        </pic:spPr>
                      </pic:pic>
                      <pic:pic xmlns:pic="http://schemas.openxmlformats.org/drawingml/2006/picture">
                        <pic:nvPicPr>
                          <pic:cNvPr id="47" name="Imagen 47" descr="C:\Users\alfonso.alba\Pictures\Screenshots\Captura de pantalla (188).png"/>
                          <pic:cNvPicPr>
                            <a:picLocks noChangeAspect="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599055" cy="1461135"/>
                          </a:xfrm>
                          <a:prstGeom prst="rect">
                            <a:avLst/>
                          </a:prstGeom>
                          <a:noFill/>
                          <a:ln>
                            <a:noFill/>
                          </a:ln>
                        </pic:spPr>
                      </pic:pic>
                    </wpg:wgp>
                  </a:graphicData>
                </a:graphic>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67ECC4A1" id="Grupo 45" o:spid="_x0000_s1026" style="position:absolute;margin-left:20.55pt;margin-top:81.5pt;width:409.4pt;height:115.05pt;z-index:-251626496" coordsize="51993,1461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">
                <v:shape id="Imagen 46" o:spid="_x0000_s1027" type="#_x0000_t75" style="position:absolute;left:26003;width:25990;height:1461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">
                  <v:imagedata r:id="rId40" o:title="Captura de pantalla (170)"/>
                  <v:path arrowok="t"/>
                </v:shape>
                <v:shape id="Imagen 47" o:spid="_x0000_s1028" type="#_x0000_t75" style="position:absolute;width:25990;height:1461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">
                  <v:imagedata r:id="rId41" o:title="Captura de pantalla (188)"/>
                  <v:path arrowok="t"/>
                </v:shape>
                <w10:wrap type="square"/>
              </v:group>
            </w:pict>
          </mc:Fallback>
        </mc:AlternateContent>
      </w:r>
      <w:r w:rsidRPr="00692027">
        <w:rPr>
          <w:rFonts w:ascii="Arial" w:hAnsi="Arial" w:cs="Arial"/>
          <w:szCs w:val="20"/>
        </w:rPr>
        <w:t xml:space="preserve">Se le dio seguimiento a la revisión de </w:t>
      </w:r>
      <w:r w:rsidRPr="00692027">
        <w:rPr>
          <w:rFonts w:ascii="Arial" w:hAnsi="Arial" w:cs="Arial"/>
          <w:b/>
          <w:szCs w:val="20"/>
        </w:rPr>
        <w:t xml:space="preserve">2 </w:t>
      </w:r>
      <w:r w:rsidRPr="00692027">
        <w:rPr>
          <w:rFonts w:ascii="Arial" w:hAnsi="Arial" w:cs="Arial"/>
          <w:szCs w:val="20"/>
        </w:rPr>
        <w:t>programas y</w:t>
      </w:r>
      <w:r w:rsidRPr="00692027">
        <w:rPr>
          <w:rFonts w:ascii="Arial" w:hAnsi="Arial" w:cs="Arial"/>
          <w:b/>
          <w:szCs w:val="20"/>
        </w:rPr>
        <w:t xml:space="preserve"> 6 </w:t>
      </w:r>
      <w:r w:rsidRPr="00692027">
        <w:rPr>
          <w:rFonts w:ascii="Arial" w:hAnsi="Arial" w:cs="Arial"/>
          <w:szCs w:val="20"/>
        </w:rPr>
        <w:t xml:space="preserve">trámites de alto impacto de la administración pública municipal, </w:t>
      </w:r>
      <w:r w:rsidRPr="00692027">
        <w:rPr>
          <w:rFonts w:ascii="Arial" w:hAnsi="Arial" w:cs="Arial"/>
          <w:color w:val="000000" w:themeColor="text1"/>
          <w:szCs w:val="20"/>
        </w:rPr>
        <w:t xml:space="preserve">contando con la participación de </w:t>
      </w:r>
      <w:r w:rsidRPr="00692027">
        <w:rPr>
          <w:rFonts w:ascii="Arial" w:hAnsi="Arial" w:cs="Arial"/>
          <w:b/>
          <w:szCs w:val="20"/>
        </w:rPr>
        <w:t>26</w:t>
      </w:r>
      <w:r w:rsidRPr="00692027">
        <w:rPr>
          <w:rFonts w:ascii="Arial" w:hAnsi="Arial" w:cs="Arial"/>
          <w:szCs w:val="20"/>
        </w:rPr>
        <w:t xml:space="preserve"> j</w:t>
      </w:r>
      <w:r w:rsidRPr="00692027">
        <w:rPr>
          <w:rFonts w:ascii="Arial" w:hAnsi="Arial" w:cs="Arial"/>
          <w:color w:val="000000" w:themeColor="text1"/>
          <w:szCs w:val="20"/>
        </w:rPr>
        <w:t>óvenes nombrados con anterioridad como Contralores Ciudadanos;</w:t>
      </w:r>
      <w:r w:rsidRPr="00692027">
        <w:rPr>
          <w:rFonts w:ascii="Arial" w:hAnsi="Arial" w:cs="Arial"/>
          <w:szCs w:val="20"/>
        </w:rPr>
        <w:t xml:space="preserve"> realizando para ello </w:t>
      </w:r>
      <w:r w:rsidRPr="00692027">
        <w:rPr>
          <w:rFonts w:ascii="Arial" w:hAnsi="Arial" w:cs="Arial"/>
          <w:b/>
          <w:szCs w:val="20"/>
        </w:rPr>
        <w:t>44</w:t>
      </w:r>
      <w:r w:rsidRPr="00692027">
        <w:rPr>
          <w:rFonts w:ascii="Arial" w:hAnsi="Arial" w:cs="Arial"/>
          <w:szCs w:val="20"/>
        </w:rPr>
        <w:t xml:space="preserve"> Mesas de Trabajo,</w:t>
      </w:r>
      <w:r w:rsidRPr="00692027">
        <w:rPr>
          <w:rFonts w:ascii="Arial" w:hAnsi="Arial" w:cs="Arial"/>
          <w:color w:val="FF0000"/>
          <w:szCs w:val="20"/>
        </w:rPr>
        <w:t xml:space="preserve"> </w:t>
      </w:r>
      <w:r w:rsidRPr="00692027">
        <w:rPr>
          <w:rFonts w:ascii="Arial" w:hAnsi="Arial" w:cs="Arial"/>
          <w:b/>
          <w:color w:val="000000" w:themeColor="text1"/>
          <w:szCs w:val="20"/>
        </w:rPr>
        <w:t>7</w:t>
      </w:r>
      <w:r w:rsidRPr="00692027">
        <w:rPr>
          <w:rFonts w:ascii="Arial" w:hAnsi="Arial" w:cs="Arial"/>
          <w:color w:val="000000" w:themeColor="text1"/>
          <w:szCs w:val="20"/>
        </w:rPr>
        <w:t xml:space="preserve"> Mesas de Vinculación y </w:t>
      </w:r>
      <w:r w:rsidRPr="00692027">
        <w:rPr>
          <w:rFonts w:ascii="Arial" w:hAnsi="Arial" w:cs="Arial"/>
          <w:b/>
          <w:color w:val="000000" w:themeColor="text1"/>
          <w:szCs w:val="20"/>
        </w:rPr>
        <w:t>4</w:t>
      </w:r>
      <w:r w:rsidRPr="00692027">
        <w:rPr>
          <w:rFonts w:ascii="Arial" w:hAnsi="Arial" w:cs="Arial"/>
          <w:color w:val="000000" w:themeColor="text1"/>
          <w:szCs w:val="20"/>
        </w:rPr>
        <w:t xml:space="preserve"> </w:t>
      </w:r>
      <w:r w:rsidRPr="00692027">
        <w:rPr>
          <w:rFonts w:ascii="Arial" w:hAnsi="Arial" w:cs="Arial"/>
          <w:szCs w:val="20"/>
        </w:rPr>
        <w:t>Visitas de Campo</w:t>
      </w:r>
      <w:r w:rsidRPr="00692027">
        <w:rPr>
          <w:rFonts w:ascii="Arial" w:hAnsi="Arial" w:cs="Arial"/>
          <w:b/>
          <w:szCs w:val="20"/>
        </w:rPr>
        <w:t xml:space="preserve"> </w:t>
      </w:r>
      <w:r w:rsidRPr="00692027">
        <w:rPr>
          <w:rFonts w:ascii="Arial" w:hAnsi="Arial" w:cs="Arial"/>
          <w:szCs w:val="20"/>
        </w:rPr>
        <w:t>en coordinación con las Dependencias y/o Entidades involucradas, como se describe a continuación:</w:t>
      </w:r>
    </w:p>
    <w:p w:rsidR="001C3393" w:rsidRDefault="001C3393" w:rsidP="00A430B5">
      <w:pPr>
        <w:jc w:val="both"/>
        <w:rPr>
          <w:rFonts w:ascii="Arial" w:hAnsi="Arial" w:cs="Arial"/>
          <w:szCs w:val="20"/>
        </w:rPr>
      </w:pPr>
    </w:p>
    <w:tbl>
      <w:tblPr>
        <w:tblStyle w:val="Tablaconcuadrcula"/>
        <w:tblW w:w="8505" w:type="dxa"/>
        <w:tblInd w:w="279" w:type="dxa"/>
        <w:tblLook w:val="04A0" w:firstRow="1" w:lastRow="0" w:firstColumn="1" w:lastColumn="0" w:noHBand="0" w:noVBand="1"/>
      </w:tblPr>
      <w:tblGrid>
        <w:gridCol w:w="5670"/>
        <w:gridCol w:w="2835"/>
      </w:tblGrid>
      <w:tr w:rsidR="00A430B5" w:rsidRPr="001C3393" w:rsidTr="001C3393">
        <w:tc>
          <w:tcPr>
            <w:tcW w:w="5670" w:type="dxa"/>
            <w:shd w:val="clear" w:color="auto" w:fill="002060"/>
          </w:tcPr>
          <w:p w:rsidR="00A430B5" w:rsidRPr="001C3393" w:rsidRDefault="00A430B5" w:rsidP="00CC7D75">
            <w:pPr>
              <w:tabs>
                <w:tab w:val="left" w:pos="709"/>
              </w:tabs>
              <w:jc w:val="both"/>
              <w:rPr>
                <w:rFonts w:ascii="Arial" w:hAnsi="Arial" w:cs="Arial"/>
                <w:b/>
                <w:color w:val="FFFFFF" w:themeColor="background1"/>
                <w:sz w:val="20"/>
                <w:szCs w:val="20"/>
              </w:rPr>
            </w:pPr>
            <w:r w:rsidRPr="001C3393">
              <w:rPr>
                <w:rFonts w:ascii="Arial" w:hAnsi="Arial" w:cs="Arial"/>
                <w:b/>
                <w:color w:val="FFFFFF" w:themeColor="background1"/>
                <w:sz w:val="20"/>
                <w:szCs w:val="20"/>
              </w:rPr>
              <w:t xml:space="preserve">Trámite y/o Programa </w:t>
            </w:r>
          </w:p>
        </w:tc>
        <w:tc>
          <w:tcPr>
            <w:tcW w:w="2835" w:type="dxa"/>
            <w:shd w:val="clear" w:color="auto" w:fill="002060"/>
          </w:tcPr>
          <w:p w:rsidR="00A430B5" w:rsidRPr="001C3393" w:rsidRDefault="00A430B5" w:rsidP="00CC7D75">
            <w:pPr>
              <w:tabs>
                <w:tab w:val="left" w:pos="709"/>
              </w:tabs>
              <w:jc w:val="both"/>
              <w:rPr>
                <w:rFonts w:ascii="Arial" w:hAnsi="Arial" w:cs="Arial"/>
                <w:b/>
                <w:color w:val="FFFFFF" w:themeColor="background1"/>
                <w:sz w:val="20"/>
                <w:szCs w:val="20"/>
              </w:rPr>
            </w:pPr>
            <w:r w:rsidRPr="001C3393">
              <w:rPr>
                <w:rFonts w:ascii="Arial" w:hAnsi="Arial" w:cs="Arial"/>
                <w:b/>
                <w:color w:val="FFFFFF" w:themeColor="background1"/>
                <w:sz w:val="20"/>
                <w:szCs w:val="20"/>
              </w:rPr>
              <w:t>Actividad</w:t>
            </w:r>
          </w:p>
        </w:tc>
      </w:tr>
      <w:tr w:rsidR="00A430B5" w:rsidRPr="001C3393" w:rsidTr="00CC7D75">
        <w:tc>
          <w:tcPr>
            <w:tcW w:w="5670" w:type="dxa"/>
          </w:tcPr>
          <w:p w:rsidR="00A430B5" w:rsidRPr="001C3393" w:rsidRDefault="00A430B5" w:rsidP="00CC7D75">
            <w:pPr>
              <w:tabs>
                <w:tab w:val="left" w:pos="709"/>
              </w:tabs>
              <w:jc w:val="both"/>
              <w:rPr>
                <w:rFonts w:ascii="Arial" w:hAnsi="Arial" w:cs="Arial"/>
                <w:sz w:val="20"/>
                <w:szCs w:val="20"/>
              </w:rPr>
            </w:pPr>
            <w:r w:rsidRPr="001C3393">
              <w:rPr>
                <w:rFonts w:ascii="Arial" w:hAnsi="Arial" w:cs="Arial"/>
                <w:sz w:val="20"/>
                <w:szCs w:val="20"/>
              </w:rPr>
              <w:t>Programa Sistematización de la Política Pública de Inclusión</w:t>
            </w:r>
          </w:p>
        </w:tc>
        <w:tc>
          <w:tcPr>
            <w:tcW w:w="2835" w:type="dxa"/>
          </w:tcPr>
          <w:p w:rsidR="00A430B5" w:rsidRPr="001C3393" w:rsidRDefault="00A430B5" w:rsidP="00CC7D75">
            <w:pPr>
              <w:pStyle w:val="Sinespaciado"/>
              <w:rPr>
                <w:rFonts w:ascii="Arial" w:eastAsia="Times New Roman" w:hAnsi="Arial" w:cs="Arial"/>
                <w:sz w:val="20"/>
                <w:szCs w:val="20"/>
                <w:lang w:eastAsia="ar-SA"/>
              </w:rPr>
            </w:pPr>
            <w:r w:rsidRPr="001C3393">
              <w:rPr>
                <w:rFonts w:ascii="Arial" w:eastAsia="Times New Roman" w:hAnsi="Arial" w:cs="Arial"/>
                <w:sz w:val="20"/>
                <w:szCs w:val="20"/>
                <w:lang w:eastAsia="ar-SA"/>
              </w:rPr>
              <w:t>1 Mesa de Vinculación</w:t>
            </w:r>
          </w:p>
          <w:p w:rsidR="00A430B5" w:rsidRPr="001C3393" w:rsidRDefault="00A430B5" w:rsidP="00CC7D75">
            <w:pPr>
              <w:pStyle w:val="Sinespaciado"/>
              <w:rPr>
                <w:rFonts w:ascii="Arial" w:eastAsia="Times New Roman" w:hAnsi="Arial" w:cs="Arial"/>
                <w:sz w:val="20"/>
                <w:szCs w:val="20"/>
                <w:lang w:eastAsia="ar-SA"/>
              </w:rPr>
            </w:pPr>
            <w:r w:rsidRPr="001C3393">
              <w:rPr>
                <w:rFonts w:ascii="Arial" w:eastAsia="Times New Roman" w:hAnsi="Arial" w:cs="Arial"/>
                <w:sz w:val="20"/>
                <w:szCs w:val="20"/>
                <w:lang w:eastAsia="ar-SA"/>
              </w:rPr>
              <w:t>8 Mesas de Trabajo</w:t>
            </w:r>
          </w:p>
          <w:p w:rsidR="00A430B5" w:rsidRPr="001C3393" w:rsidRDefault="00A430B5" w:rsidP="00CC7D75">
            <w:pPr>
              <w:pStyle w:val="Sinespaciado"/>
              <w:rPr>
                <w:rFonts w:ascii="Arial" w:eastAsia="Times New Roman" w:hAnsi="Arial" w:cs="Arial"/>
                <w:sz w:val="20"/>
                <w:szCs w:val="20"/>
                <w:lang w:eastAsia="ar-SA"/>
              </w:rPr>
            </w:pPr>
            <w:r w:rsidRPr="001C3393">
              <w:rPr>
                <w:rFonts w:ascii="Arial" w:eastAsia="Times New Roman" w:hAnsi="Arial" w:cs="Arial"/>
                <w:sz w:val="20"/>
                <w:szCs w:val="20"/>
                <w:lang w:eastAsia="ar-SA"/>
              </w:rPr>
              <w:t>1 Sesión de Campo</w:t>
            </w:r>
          </w:p>
        </w:tc>
      </w:tr>
      <w:tr w:rsidR="00A430B5" w:rsidRPr="001C3393" w:rsidTr="00CC7D75">
        <w:trPr>
          <w:trHeight w:val="176"/>
        </w:trPr>
        <w:tc>
          <w:tcPr>
            <w:tcW w:w="5670" w:type="dxa"/>
          </w:tcPr>
          <w:p w:rsidR="00A430B5" w:rsidRPr="001C3393" w:rsidRDefault="00A430B5" w:rsidP="00CC7D75">
            <w:pPr>
              <w:tabs>
                <w:tab w:val="left" w:pos="709"/>
              </w:tabs>
              <w:jc w:val="both"/>
              <w:rPr>
                <w:rFonts w:ascii="Arial" w:hAnsi="Arial" w:cs="Arial"/>
                <w:sz w:val="20"/>
                <w:szCs w:val="20"/>
              </w:rPr>
            </w:pPr>
            <w:r w:rsidRPr="001C3393">
              <w:rPr>
                <w:rFonts w:ascii="Arial" w:hAnsi="Arial" w:cs="Arial"/>
                <w:sz w:val="20"/>
                <w:szCs w:val="20"/>
              </w:rPr>
              <w:t>Programa Territorios Culturales</w:t>
            </w:r>
          </w:p>
        </w:tc>
        <w:tc>
          <w:tcPr>
            <w:tcW w:w="2835" w:type="dxa"/>
          </w:tcPr>
          <w:p w:rsidR="00A430B5" w:rsidRPr="001C3393" w:rsidRDefault="00A430B5" w:rsidP="00CC7D75">
            <w:pPr>
              <w:pStyle w:val="Sinespaciado"/>
              <w:rPr>
                <w:rFonts w:ascii="Arial" w:eastAsia="Times New Roman" w:hAnsi="Arial" w:cs="Arial"/>
                <w:sz w:val="20"/>
                <w:szCs w:val="20"/>
                <w:lang w:eastAsia="ar-SA"/>
              </w:rPr>
            </w:pPr>
            <w:r w:rsidRPr="001C3393">
              <w:rPr>
                <w:rFonts w:ascii="Arial" w:eastAsia="Times New Roman" w:hAnsi="Arial" w:cs="Arial"/>
                <w:sz w:val="20"/>
                <w:szCs w:val="20"/>
                <w:lang w:eastAsia="ar-SA"/>
              </w:rPr>
              <w:t>1 Mesa de Vinculación</w:t>
            </w:r>
          </w:p>
          <w:p w:rsidR="00A430B5" w:rsidRPr="001C3393" w:rsidRDefault="00A430B5" w:rsidP="00CC7D75">
            <w:pPr>
              <w:pStyle w:val="Sinespaciado"/>
              <w:rPr>
                <w:rFonts w:ascii="Arial" w:eastAsia="Times New Roman" w:hAnsi="Arial" w:cs="Arial"/>
                <w:sz w:val="20"/>
                <w:szCs w:val="20"/>
                <w:lang w:eastAsia="ar-SA"/>
              </w:rPr>
            </w:pPr>
            <w:r w:rsidRPr="001C3393">
              <w:rPr>
                <w:rFonts w:ascii="Arial" w:eastAsia="Times New Roman" w:hAnsi="Arial" w:cs="Arial"/>
                <w:sz w:val="20"/>
                <w:szCs w:val="20"/>
                <w:lang w:eastAsia="ar-SA"/>
              </w:rPr>
              <w:t>4 Mesas de Trabajo</w:t>
            </w:r>
          </w:p>
          <w:p w:rsidR="00A430B5" w:rsidRPr="001C3393" w:rsidRDefault="00A430B5" w:rsidP="00CC7D75">
            <w:pPr>
              <w:pStyle w:val="Sinespaciado"/>
              <w:rPr>
                <w:rFonts w:ascii="Arial" w:eastAsia="Times New Roman" w:hAnsi="Arial" w:cs="Arial"/>
                <w:sz w:val="20"/>
                <w:szCs w:val="20"/>
                <w:lang w:eastAsia="ar-SA"/>
              </w:rPr>
            </w:pPr>
            <w:r w:rsidRPr="001C3393">
              <w:rPr>
                <w:rFonts w:ascii="Arial" w:eastAsia="Times New Roman" w:hAnsi="Arial" w:cs="Arial"/>
                <w:sz w:val="20"/>
                <w:szCs w:val="20"/>
                <w:lang w:eastAsia="ar-SA"/>
              </w:rPr>
              <w:t>1 Visita de Campo</w:t>
            </w:r>
          </w:p>
        </w:tc>
      </w:tr>
      <w:tr w:rsidR="00A430B5" w:rsidRPr="001C3393" w:rsidTr="00CC7D75">
        <w:trPr>
          <w:trHeight w:val="176"/>
        </w:trPr>
        <w:tc>
          <w:tcPr>
            <w:tcW w:w="5670" w:type="dxa"/>
          </w:tcPr>
          <w:p w:rsidR="00A430B5" w:rsidRPr="001C3393" w:rsidRDefault="00A430B5" w:rsidP="00CC7D75">
            <w:pPr>
              <w:tabs>
                <w:tab w:val="left" w:pos="709"/>
              </w:tabs>
              <w:jc w:val="both"/>
              <w:rPr>
                <w:rFonts w:ascii="Arial" w:hAnsi="Arial" w:cs="Arial"/>
                <w:sz w:val="20"/>
                <w:szCs w:val="20"/>
              </w:rPr>
            </w:pPr>
            <w:r w:rsidRPr="001C3393">
              <w:rPr>
                <w:rFonts w:ascii="Arial" w:hAnsi="Arial" w:cs="Arial"/>
                <w:sz w:val="20"/>
                <w:szCs w:val="20"/>
              </w:rPr>
              <w:t>Trámite Pasaporte por Primera vez Mayor de Edad</w:t>
            </w:r>
          </w:p>
        </w:tc>
        <w:tc>
          <w:tcPr>
            <w:tcW w:w="2835" w:type="dxa"/>
          </w:tcPr>
          <w:p w:rsidR="00A430B5" w:rsidRPr="001C3393" w:rsidRDefault="00A430B5" w:rsidP="00CC7D75">
            <w:pPr>
              <w:pStyle w:val="Sinespaciado"/>
              <w:rPr>
                <w:rFonts w:ascii="Arial" w:eastAsia="Times New Roman" w:hAnsi="Arial" w:cs="Arial"/>
                <w:sz w:val="20"/>
                <w:szCs w:val="20"/>
                <w:lang w:eastAsia="ar-SA"/>
              </w:rPr>
            </w:pPr>
            <w:r w:rsidRPr="001C3393">
              <w:rPr>
                <w:rFonts w:ascii="Arial" w:eastAsia="Times New Roman" w:hAnsi="Arial" w:cs="Arial"/>
                <w:sz w:val="20"/>
                <w:szCs w:val="20"/>
                <w:lang w:eastAsia="ar-SA"/>
              </w:rPr>
              <w:t>1 Mesa de Vinculación</w:t>
            </w:r>
          </w:p>
          <w:p w:rsidR="00A430B5" w:rsidRPr="001C3393" w:rsidRDefault="00A430B5" w:rsidP="00CC7D75">
            <w:pPr>
              <w:pStyle w:val="Sinespaciado"/>
              <w:rPr>
                <w:rFonts w:ascii="Arial" w:eastAsia="Times New Roman" w:hAnsi="Arial" w:cs="Arial"/>
                <w:sz w:val="20"/>
                <w:szCs w:val="20"/>
                <w:lang w:eastAsia="ar-SA"/>
              </w:rPr>
            </w:pPr>
            <w:r w:rsidRPr="001C3393">
              <w:rPr>
                <w:rFonts w:ascii="Arial" w:eastAsia="Times New Roman" w:hAnsi="Arial" w:cs="Arial"/>
                <w:sz w:val="20"/>
                <w:szCs w:val="20"/>
                <w:lang w:eastAsia="ar-SA"/>
              </w:rPr>
              <w:t>10 Mesas de Trabajo</w:t>
            </w:r>
          </w:p>
        </w:tc>
      </w:tr>
      <w:tr w:rsidR="00A430B5" w:rsidRPr="001C3393" w:rsidTr="00CC7D75">
        <w:trPr>
          <w:trHeight w:val="176"/>
        </w:trPr>
        <w:tc>
          <w:tcPr>
            <w:tcW w:w="5670" w:type="dxa"/>
          </w:tcPr>
          <w:p w:rsidR="00A430B5" w:rsidRPr="001C3393" w:rsidRDefault="00A430B5" w:rsidP="00CC7D75">
            <w:pPr>
              <w:tabs>
                <w:tab w:val="left" w:pos="709"/>
              </w:tabs>
              <w:jc w:val="both"/>
              <w:rPr>
                <w:rFonts w:ascii="Arial" w:hAnsi="Arial" w:cs="Arial"/>
                <w:sz w:val="20"/>
                <w:szCs w:val="20"/>
              </w:rPr>
            </w:pPr>
            <w:r w:rsidRPr="001C3393">
              <w:rPr>
                <w:rFonts w:ascii="Arial" w:hAnsi="Arial" w:cs="Arial"/>
                <w:sz w:val="20"/>
                <w:szCs w:val="20"/>
              </w:rPr>
              <w:t>Trámite Determinación del Impuesto sobre Adquisición de Bienes Inmuebles</w:t>
            </w:r>
          </w:p>
        </w:tc>
        <w:tc>
          <w:tcPr>
            <w:tcW w:w="2835" w:type="dxa"/>
          </w:tcPr>
          <w:p w:rsidR="00A430B5" w:rsidRPr="001C3393" w:rsidRDefault="00A430B5" w:rsidP="00CC7D75">
            <w:pPr>
              <w:pStyle w:val="Sinespaciado"/>
              <w:rPr>
                <w:rFonts w:ascii="Arial" w:eastAsia="Times New Roman" w:hAnsi="Arial" w:cs="Arial"/>
                <w:sz w:val="20"/>
                <w:szCs w:val="20"/>
                <w:lang w:eastAsia="ar-SA"/>
              </w:rPr>
            </w:pPr>
            <w:r w:rsidRPr="001C3393">
              <w:rPr>
                <w:rFonts w:ascii="Arial" w:eastAsia="Times New Roman" w:hAnsi="Arial" w:cs="Arial"/>
                <w:sz w:val="20"/>
                <w:szCs w:val="20"/>
                <w:lang w:eastAsia="ar-SA"/>
              </w:rPr>
              <w:t>1 Mesa de Vinculación</w:t>
            </w:r>
          </w:p>
          <w:p w:rsidR="00A430B5" w:rsidRPr="001C3393" w:rsidRDefault="00A430B5" w:rsidP="00CC7D75">
            <w:pPr>
              <w:pStyle w:val="Sinespaciado"/>
              <w:rPr>
                <w:rFonts w:ascii="Arial" w:eastAsia="Times New Roman" w:hAnsi="Arial" w:cs="Arial"/>
                <w:sz w:val="20"/>
                <w:szCs w:val="20"/>
                <w:lang w:eastAsia="ar-SA"/>
              </w:rPr>
            </w:pPr>
            <w:r w:rsidRPr="001C3393">
              <w:rPr>
                <w:rFonts w:ascii="Arial" w:eastAsia="Times New Roman" w:hAnsi="Arial" w:cs="Arial"/>
                <w:sz w:val="20"/>
                <w:szCs w:val="20"/>
                <w:lang w:eastAsia="ar-SA"/>
              </w:rPr>
              <w:t>7 Mesas de Trabajo</w:t>
            </w:r>
          </w:p>
        </w:tc>
      </w:tr>
      <w:tr w:rsidR="00A430B5" w:rsidRPr="001C3393" w:rsidTr="00CC7D75">
        <w:trPr>
          <w:trHeight w:val="176"/>
        </w:trPr>
        <w:tc>
          <w:tcPr>
            <w:tcW w:w="5670" w:type="dxa"/>
          </w:tcPr>
          <w:p w:rsidR="00A430B5" w:rsidRPr="001C3393" w:rsidRDefault="00A430B5" w:rsidP="00CC7D75">
            <w:pPr>
              <w:tabs>
                <w:tab w:val="left" w:pos="709"/>
              </w:tabs>
              <w:jc w:val="both"/>
              <w:rPr>
                <w:rFonts w:ascii="Arial" w:hAnsi="Arial" w:cs="Arial"/>
                <w:sz w:val="20"/>
                <w:szCs w:val="20"/>
              </w:rPr>
            </w:pPr>
            <w:r w:rsidRPr="001C3393">
              <w:rPr>
                <w:rFonts w:ascii="Arial" w:hAnsi="Arial" w:cs="Arial"/>
                <w:sz w:val="20"/>
                <w:szCs w:val="20"/>
              </w:rPr>
              <w:t>Trámite Permiso de Comerciante en la Vía Publica</w:t>
            </w:r>
          </w:p>
        </w:tc>
        <w:tc>
          <w:tcPr>
            <w:tcW w:w="2835" w:type="dxa"/>
          </w:tcPr>
          <w:p w:rsidR="00A430B5" w:rsidRPr="001C3393" w:rsidRDefault="00A430B5" w:rsidP="00CC7D75">
            <w:pPr>
              <w:pStyle w:val="Sinespaciado"/>
              <w:rPr>
                <w:rFonts w:ascii="Arial" w:eastAsia="Times New Roman" w:hAnsi="Arial" w:cs="Arial"/>
                <w:sz w:val="20"/>
                <w:szCs w:val="20"/>
                <w:lang w:eastAsia="ar-SA"/>
              </w:rPr>
            </w:pPr>
            <w:r w:rsidRPr="001C3393">
              <w:rPr>
                <w:rFonts w:ascii="Arial" w:eastAsia="Times New Roman" w:hAnsi="Arial" w:cs="Arial"/>
                <w:sz w:val="20"/>
                <w:szCs w:val="20"/>
                <w:lang w:eastAsia="ar-SA"/>
              </w:rPr>
              <w:t>5 Mesas de Trabajo</w:t>
            </w:r>
          </w:p>
        </w:tc>
      </w:tr>
      <w:tr w:rsidR="00A430B5" w:rsidRPr="001C3393" w:rsidTr="00CC7D75">
        <w:trPr>
          <w:trHeight w:val="176"/>
        </w:trPr>
        <w:tc>
          <w:tcPr>
            <w:tcW w:w="5670" w:type="dxa"/>
          </w:tcPr>
          <w:p w:rsidR="00A430B5" w:rsidRPr="001C3393" w:rsidRDefault="00A430B5" w:rsidP="00CC7D75">
            <w:pPr>
              <w:tabs>
                <w:tab w:val="left" w:pos="709"/>
              </w:tabs>
              <w:jc w:val="both"/>
              <w:rPr>
                <w:rFonts w:ascii="Arial" w:hAnsi="Arial" w:cs="Arial"/>
                <w:sz w:val="20"/>
                <w:szCs w:val="20"/>
              </w:rPr>
            </w:pPr>
            <w:r w:rsidRPr="001C3393">
              <w:rPr>
                <w:rFonts w:ascii="Arial" w:hAnsi="Arial" w:cs="Arial"/>
                <w:sz w:val="20"/>
                <w:szCs w:val="20"/>
              </w:rPr>
              <w:t>Trámite Talleres de Capacitación en Prospectiva de Genero</w:t>
            </w:r>
          </w:p>
        </w:tc>
        <w:tc>
          <w:tcPr>
            <w:tcW w:w="2835" w:type="dxa"/>
          </w:tcPr>
          <w:p w:rsidR="00A430B5" w:rsidRPr="001C3393" w:rsidRDefault="00A430B5" w:rsidP="00CC7D75">
            <w:pPr>
              <w:pStyle w:val="Sinespaciado"/>
              <w:rPr>
                <w:rFonts w:ascii="Arial" w:eastAsia="Times New Roman" w:hAnsi="Arial" w:cs="Arial"/>
                <w:sz w:val="20"/>
                <w:szCs w:val="20"/>
                <w:lang w:eastAsia="ar-SA"/>
              </w:rPr>
            </w:pPr>
            <w:r w:rsidRPr="001C3393">
              <w:rPr>
                <w:rFonts w:ascii="Arial" w:eastAsia="Times New Roman" w:hAnsi="Arial" w:cs="Arial"/>
                <w:sz w:val="20"/>
                <w:szCs w:val="20"/>
                <w:lang w:eastAsia="ar-SA"/>
              </w:rPr>
              <w:t>1 Mesa de Vinculación</w:t>
            </w:r>
          </w:p>
          <w:p w:rsidR="00A430B5" w:rsidRPr="001C3393" w:rsidRDefault="00A430B5" w:rsidP="00CC7D75">
            <w:pPr>
              <w:pStyle w:val="Sinespaciado"/>
              <w:rPr>
                <w:rFonts w:ascii="Arial" w:eastAsia="Times New Roman" w:hAnsi="Arial" w:cs="Arial"/>
                <w:sz w:val="20"/>
                <w:szCs w:val="20"/>
                <w:lang w:eastAsia="ar-SA"/>
              </w:rPr>
            </w:pPr>
            <w:r w:rsidRPr="001C3393">
              <w:rPr>
                <w:rFonts w:ascii="Arial" w:eastAsia="Times New Roman" w:hAnsi="Arial" w:cs="Arial"/>
                <w:sz w:val="20"/>
                <w:szCs w:val="20"/>
                <w:lang w:eastAsia="ar-SA"/>
              </w:rPr>
              <w:t>2 Mesas de Trabajo</w:t>
            </w:r>
          </w:p>
        </w:tc>
      </w:tr>
      <w:tr w:rsidR="00A430B5" w:rsidRPr="001C3393" w:rsidTr="00CC7D75">
        <w:trPr>
          <w:trHeight w:val="176"/>
        </w:trPr>
        <w:tc>
          <w:tcPr>
            <w:tcW w:w="5670" w:type="dxa"/>
          </w:tcPr>
          <w:p w:rsidR="00A430B5" w:rsidRPr="001C3393" w:rsidRDefault="00A430B5" w:rsidP="00CC7D75">
            <w:pPr>
              <w:tabs>
                <w:tab w:val="left" w:pos="709"/>
              </w:tabs>
              <w:jc w:val="both"/>
              <w:rPr>
                <w:rFonts w:ascii="Arial" w:hAnsi="Arial" w:cs="Arial"/>
                <w:sz w:val="20"/>
                <w:szCs w:val="20"/>
              </w:rPr>
            </w:pPr>
            <w:r w:rsidRPr="001C3393">
              <w:rPr>
                <w:rFonts w:ascii="Arial" w:hAnsi="Arial" w:cs="Arial"/>
                <w:sz w:val="20"/>
                <w:szCs w:val="20"/>
              </w:rPr>
              <w:t>Trámite Pavimentación</w:t>
            </w:r>
          </w:p>
        </w:tc>
        <w:tc>
          <w:tcPr>
            <w:tcW w:w="2835" w:type="dxa"/>
          </w:tcPr>
          <w:p w:rsidR="00A430B5" w:rsidRPr="001C3393" w:rsidRDefault="00A430B5" w:rsidP="00CC7D75">
            <w:pPr>
              <w:pStyle w:val="Sinespaciado"/>
              <w:rPr>
                <w:rFonts w:ascii="Arial" w:eastAsia="Times New Roman" w:hAnsi="Arial" w:cs="Arial"/>
                <w:sz w:val="20"/>
                <w:szCs w:val="20"/>
                <w:lang w:eastAsia="ar-SA"/>
              </w:rPr>
            </w:pPr>
            <w:r w:rsidRPr="001C3393">
              <w:rPr>
                <w:rFonts w:ascii="Arial" w:eastAsia="Times New Roman" w:hAnsi="Arial" w:cs="Arial"/>
                <w:sz w:val="20"/>
                <w:szCs w:val="20"/>
                <w:lang w:eastAsia="ar-SA"/>
              </w:rPr>
              <w:t>1 Mesa de Vinculación</w:t>
            </w:r>
          </w:p>
          <w:p w:rsidR="00A430B5" w:rsidRPr="001C3393" w:rsidRDefault="00A430B5" w:rsidP="00CC7D75">
            <w:pPr>
              <w:pStyle w:val="Sinespaciado"/>
              <w:rPr>
                <w:rFonts w:ascii="Arial" w:eastAsia="Times New Roman" w:hAnsi="Arial" w:cs="Arial"/>
                <w:sz w:val="20"/>
                <w:szCs w:val="20"/>
                <w:lang w:eastAsia="ar-SA"/>
              </w:rPr>
            </w:pPr>
            <w:r w:rsidRPr="001C3393">
              <w:rPr>
                <w:rFonts w:ascii="Arial" w:eastAsia="Times New Roman" w:hAnsi="Arial" w:cs="Arial"/>
                <w:sz w:val="20"/>
                <w:szCs w:val="20"/>
                <w:lang w:eastAsia="ar-SA"/>
              </w:rPr>
              <w:t>4 Mesas de Trabajo</w:t>
            </w:r>
          </w:p>
          <w:p w:rsidR="00A430B5" w:rsidRPr="001C3393" w:rsidRDefault="00A430B5" w:rsidP="00CC7D75">
            <w:pPr>
              <w:pStyle w:val="Sinespaciado"/>
              <w:rPr>
                <w:rFonts w:ascii="Arial" w:eastAsia="Times New Roman" w:hAnsi="Arial" w:cs="Arial"/>
                <w:sz w:val="20"/>
                <w:szCs w:val="20"/>
                <w:lang w:eastAsia="ar-SA"/>
              </w:rPr>
            </w:pPr>
            <w:r w:rsidRPr="001C3393">
              <w:rPr>
                <w:rFonts w:ascii="Arial" w:eastAsia="Times New Roman" w:hAnsi="Arial" w:cs="Arial"/>
                <w:sz w:val="20"/>
                <w:szCs w:val="20"/>
                <w:lang w:eastAsia="ar-SA"/>
              </w:rPr>
              <w:t>1 Visita de Campo</w:t>
            </w:r>
          </w:p>
        </w:tc>
      </w:tr>
      <w:tr w:rsidR="00A430B5" w:rsidRPr="001C3393" w:rsidTr="00CC7D75">
        <w:trPr>
          <w:trHeight w:val="176"/>
        </w:trPr>
        <w:tc>
          <w:tcPr>
            <w:tcW w:w="5670" w:type="dxa"/>
          </w:tcPr>
          <w:p w:rsidR="00A430B5" w:rsidRPr="001C3393" w:rsidRDefault="00A430B5" w:rsidP="00CC7D75">
            <w:pPr>
              <w:tabs>
                <w:tab w:val="left" w:pos="709"/>
              </w:tabs>
              <w:jc w:val="both"/>
              <w:rPr>
                <w:rFonts w:ascii="Arial" w:hAnsi="Arial" w:cs="Arial"/>
                <w:sz w:val="20"/>
                <w:szCs w:val="20"/>
              </w:rPr>
            </w:pPr>
            <w:r w:rsidRPr="001C3393">
              <w:rPr>
                <w:rFonts w:ascii="Arial" w:hAnsi="Arial" w:cs="Arial"/>
                <w:sz w:val="20"/>
                <w:szCs w:val="20"/>
              </w:rPr>
              <w:t xml:space="preserve">Trámite Talleres sobre Manejo de Residuos y Materiales Valoriza </w:t>
            </w:r>
          </w:p>
        </w:tc>
        <w:tc>
          <w:tcPr>
            <w:tcW w:w="2835" w:type="dxa"/>
          </w:tcPr>
          <w:p w:rsidR="00A430B5" w:rsidRPr="001C3393" w:rsidRDefault="00A430B5" w:rsidP="00CC7D75">
            <w:pPr>
              <w:pStyle w:val="Sinespaciado"/>
              <w:rPr>
                <w:rFonts w:ascii="Arial" w:eastAsia="Times New Roman" w:hAnsi="Arial" w:cs="Arial"/>
                <w:color w:val="000000" w:themeColor="text1"/>
                <w:sz w:val="20"/>
                <w:szCs w:val="20"/>
                <w:lang w:eastAsia="ar-SA"/>
              </w:rPr>
            </w:pPr>
            <w:r w:rsidRPr="001C3393">
              <w:rPr>
                <w:rFonts w:ascii="Arial" w:eastAsia="Times New Roman" w:hAnsi="Arial" w:cs="Arial"/>
                <w:color w:val="000000" w:themeColor="text1"/>
                <w:sz w:val="20"/>
                <w:szCs w:val="20"/>
                <w:lang w:eastAsia="ar-SA"/>
              </w:rPr>
              <w:t>1 Mesa de Vinculación</w:t>
            </w:r>
          </w:p>
          <w:p w:rsidR="00A430B5" w:rsidRPr="001C3393" w:rsidRDefault="00A430B5" w:rsidP="00CC7D75">
            <w:pPr>
              <w:pStyle w:val="Sinespaciado"/>
              <w:rPr>
                <w:rFonts w:ascii="Arial" w:eastAsia="Times New Roman" w:hAnsi="Arial" w:cs="Arial"/>
                <w:color w:val="000000" w:themeColor="text1"/>
                <w:sz w:val="20"/>
                <w:szCs w:val="20"/>
                <w:lang w:eastAsia="ar-SA"/>
              </w:rPr>
            </w:pPr>
            <w:r w:rsidRPr="001C3393">
              <w:rPr>
                <w:rFonts w:ascii="Arial" w:eastAsia="Times New Roman" w:hAnsi="Arial" w:cs="Arial"/>
                <w:color w:val="000000" w:themeColor="text1"/>
                <w:sz w:val="20"/>
                <w:szCs w:val="20"/>
                <w:lang w:eastAsia="ar-SA"/>
              </w:rPr>
              <w:t>4 Mesas de Trabajo</w:t>
            </w:r>
          </w:p>
          <w:p w:rsidR="00A430B5" w:rsidRPr="001C3393" w:rsidRDefault="00A430B5" w:rsidP="00CC7D75">
            <w:pPr>
              <w:pStyle w:val="Sinespaciado"/>
              <w:rPr>
                <w:rFonts w:ascii="Arial" w:eastAsia="Times New Roman" w:hAnsi="Arial" w:cs="Arial"/>
                <w:sz w:val="20"/>
                <w:szCs w:val="20"/>
                <w:lang w:eastAsia="ar-SA"/>
              </w:rPr>
            </w:pPr>
            <w:r w:rsidRPr="001C3393">
              <w:rPr>
                <w:rFonts w:ascii="Arial" w:eastAsia="Times New Roman" w:hAnsi="Arial" w:cs="Arial"/>
                <w:color w:val="000000" w:themeColor="text1"/>
                <w:sz w:val="20"/>
                <w:szCs w:val="20"/>
                <w:lang w:eastAsia="ar-SA"/>
              </w:rPr>
              <w:t>1 Visita de Campo</w:t>
            </w:r>
          </w:p>
        </w:tc>
      </w:tr>
    </w:tbl>
    <w:p w:rsidR="00A430B5" w:rsidRDefault="00A430B5" w:rsidP="00A430B5">
      <w:pPr>
        <w:jc w:val="both"/>
        <w:rPr>
          <w:rFonts w:ascii="Arial" w:hAnsi="Arial" w:cs="Arial"/>
          <w:szCs w:val="20"/>
        </w:rPr>
      </w:pPr>
    </w:p>
    <w:p w:rsidR="00A430B5" w:rsidRPr="001C3393" w:rsidRDefault="00A430B5" w:rsidP="00A430B5">
      <w:pPr>
        <w:tabs>
          <w:tab w:val="left" w:pos="5205"/>
        </w:tabs>
        <w:rPr>
          <w:rFonts w:ascii="Arial" w:hAnsi="Arial" w:cs="Arial"/>
          <w:b/>
          <w:color w:val="002060"/>
        </w:rPr>
      </w:pPr>
      <w:r w:rsidRPr="001C3393">
        <w:rPr>
          <w:rFonts w:ascii="Arial" w:hAnsi="Arial" w:cs="Arial"/>
          <w:b/>
          <w:color w:val="002060"/>
        </w:rPr>
        <w:t xml:space="preserve">Meta 04 </w:t>
      </w:r>
    </w:p>
    <w:p w:rsidR="00A430B5" w:rsidRPr="00692027" w:rsidRDefault="00A430B5" w:rsidP="00A430B5">
      <w:pPr>
        <w:tabs>
          <w:tab w:val="left" w:pos="5205"/>
        </w:tabs>
        <w:jc w:val="both"/>
        <w:rPr>
          <w:rFonts w:ascii="Arial" w:hAnsi="Arial" w:cs="Arial"/>
          <w:b/>
          <w:color w:val="002060"/>
        </w:rPr>
      </w:pPr>
      <w:r w:rsidRPr="001C3393">
        <w:rPr>
          <w:rFonts w:ascii="Arial" w:hAnsi="Arial" w:cs="Arial"/>
          <w:b/>
          <w:color w:val="002060"/>
        </w:rPr>
        <w:t>Apoyar el 100% de las sesiones ordinarias y extraordinarias, comisiones de trabajo y acuerdos del Consejo Ciudadano de Contraloría Social de León, Guanajuato.</w:t>
      </w:r>
      <w:r w:rsidRPr="00692027">
        <w:rPr>
          <w:rFonts w:ascii="Arial" w:hAnsi="Arial" w:cs="Arial"/>
          <w:b/>
          <w:color w:val="002060"/>
        </w:rPr>
        <w:t xml:space="preserve"> </w:t>
      </w:r>
    </w:p>
    <w:p w:rsidR="00A430B5" w:rsidRDefault="00A430B5" w:rsidP="00A430B5">
      <w:pPr>
        <w:tabs>
          <w:tab w:val="left" w:pos="5205"/>
        </w:tabs>
        <w:rPr>
          <w:rFonts w:ascii="Arial" w:hAnsi="Arial" w:cs="Arial"/>
          <w:b/>
          <w:color w:val="FF9300"/>
        </w:rPr>
      </w:pPr>
    </w:p>
    <w:p w:rsidR="00A430B5" w:rsidRDefault="00A430B5" w:rsidP="00A430B5">
      <w:pPr>
        <w:jc w:val="both"/>
        <w:rPr>
          <w:rFonts w:ascii="Arial" w:eastAsia="Arial" w:hAnsi="Arial" w:cs="Arial"/>
          <w:szCs w:val="22"/>
          <w:lang w:eastAsia="en-US"/>
        </w:rPr>
      </w:pPr>
      <w:r>
        <w:rPr>
          <w:rFonts w:ascii="Gotham Rounded Bold" w:eastAsia="Arial" w:hAnsi="Gotham Rounded Bold" w:cs="Arial"/>
          <w:noProof/>
          <w:sz w:val="20"/>
          <w:szCs w:val="22"/>
          <w:lang w:eastAsia="es-MX"/>
        </w:rPr>
        <mc:AlternateContent>
          <mc:Choice Requires="wpg">
            <w:drawing>
              <wp:anchor distT="0" distB="0" distL="114300" distR="114300" simplePos="0" relativeHeight="251692032" behindDoc="1" locked="0" layoutInCell="1" allowOverlap="1" wp14:anchorId="432696D4" wp14:editId="3A752A31">
                <wp:simplePos x="0" y="0"/>
                <wp:positionH relativeFrom="column">
                  <wp:posOffset>189865</wp:posOffset>
                </wp:positionH>
                <wp:positionV relativeFrom="paragraph">
                  <wp:posOffset>1038225</wp:posOffset>
                </wp:positionV>
                <wp:extent cx="5262880" cy="1181100"/>
                <wp:effectExtent l="0" t="0" r="0" b="0"/>
                <wp:wrapSquare wrapText="bothSides"/>
                <wp:docPr id="48" name="Grupo 48"/>
                <wp:cNvGraphicFramePr/>
                <a:graphic xmlns:a="http://schemas.openxmlformats.org/drawingml/2006/main">
                  <a:graphicData uri="http://schemas.microsoft.com/office/word/2010/wordprocessingGroup">
                    <wpg:wgp>
                      <wpg:cNvGrpSpPr/>
                      <wpg:grpSpPr>
                        <a:xfrm>
                          <a:off x="0" y="0"/>
                          <a:ext cx="5262880" cy="1181100"/>
                          <a:chOff x="0" y="0"/>
                          <a:chExt cx="5262880" cy="1181100"/>
                        </a:xfrm>
                      </wpg:grpSpPr>
                      <pic:pic xmlns:pic="http://schemas.openxmlformats.org/drawingml/2006/picture">
                        <pic:nvPicPr>
                          <pic:cNvPr id="49" name="Imagen 49" descr="C:\Users\nancy.mduran\Google Drive\2021\Sesiones Ordinarias\15-09-2021\3.jpg"/>
                          <pic:cNvPicPr>
                            <a:picLocks noChangeAspect="1"/>
                          </pic:cNvPicPr>
                        </pic:nvPicPr>
                        <pic:blipFill rotWithShape="1">
                          <a:blip r:embed="rId42" cstate="print">
                            <a:extLst>
                              <a:ext uri="{28A0092B-C50C-407E-A947-70E740481C1C}">
                                <a14:useLocalDpi xmlns:a14="http://schemas.microsoft.com/office/drawing/2010/main" val="0"/>
                              </a:ext>
                            </a:extLst>
                          </a:blip>
                          <a:srcRect l="2786" t="7077" r="3507" b="10812"/>
                          <a:stretch/>
                        </pic:blipFill>
                        <pic:spPr bwMode="auto">
                          <a:xfrm>
                            <a:off x="2638425" y="0"/>
                            <a:ext cx="2624455" cy="1152525"/>
                          </a:xfrm>
                          <a:prstGeom prst="rect">
                            <a:avLst/>
                          </a:prstGeom>
                          <a:noFill/>
                          <a:ln>
                            <a:noFill/>
                          </a:ln>
                          <a:extLst>
                            <a:ext uri="{53640926-AAD7-44D8-BBD7-CCE9431645EC}">
                              <a14:shadowObscured xmlns:a14="http://schemas.microsoft.com/office/drawing/2010/main"/>
                            </a:ext>
                          </a:extLst>
                        </pic:spPr>
                      </pic:pic>
                      <pic:pic xmlns:pic="http://schemas.openxmlformats.org/drawingml/2006/picture">
                        <pic:nvPicPr>
                          <pic:cNvPr id="50" name="Imagen 50"/>
                          <pic:cNvPicPr>
                            <a:picLocks noChangeAspect="1"/>
                          </pic:cNvPicPr>
                        </pic:nvPicPr>
                        <pic:blipFill rotWithShape="1">
                          <a:blip r:embed="rId43" cstate="print">
                            <a:extLst>
                              <a:ext uri="{28A0092B-C50C-407E-A947-70E740481C1C}">
                                <a14:useLocalDpi xmlns:a14="http://schemas.microsoft.com/office/drawing/2010/main" val="0"/>
                              </a:ext>
                            </a:extLst>
                          </a:blip>
                          <a:srcRect l="26862" t="24761" r="26993" b="20753"/>
                          <a:stretch/>
                        </pic:blipFill>
                        <pic:spPr bwMode="auto">
                          <a:xfrm>
                            <a:off x="0" y="0"/>
                            <a:ext cx="2621280" cy="1181100"/>
                          </a:xfrm>
                          <a:prstGeom prst="rect">
                            <a:avLst/>
                          </a:prstGeom>
                          <a:ln>
                            <a:noFill/>
                          </a:ln>
                          <a:extLst>
                            <a:ext uri="{53640926-AAD7-44D8-BBD7-CCE9431645EC}">
                              <a14:shadowObscured xmlns:a14="http://schemas.microsoft.com/office/drawing/2010/main"/>
                            </a:ext>
                          </a:extLst>
                        </pic:spPr>
                      </pic:pic>
                    </wpg:wgp>
                  </a:graphicData>
                </a:graphic>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1D0ABCD0" id="Grupo 48" o:spid="_x0000_s1026" style="position:absolute;margin-left:14.95pt;margin-top:81.75pt;width:414.4pt;height:93pt;z-index:-251624448" coordsize="52628,11811"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">
                <v:shape id="Imagen 49" o:spid="_x0000_s1027" type="#_x0000_t75" style="position:absolute;left:26384;width:26244;height:1152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">
                  <v:imagedata r:id="rId44" o:title="3" croptop="4638f" cropbottom="7086f" cropleft="1826f" cropright="2298f"/>
                  <v:path arrowok="t"/>
                </v:shape>
                <v:shape id="Imagen 50" o:spid="_x0000_s1028" type="#_x0000_t75" style="position:absolute;width:26212;height:1181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">
                  <v:imagedata r:id="rId45" o:title="" croptop="16227f" cropbottom="13601f" cropleft="17604f" cropright="17690f"/>
                  <v:path arrowok="t"/>
                </v:shape>
                <w10:wrap type="square"/>
              </v:group>
            </w:pict>
          </mc:Fallback>
        </mc:AlternateContent>
      </w:r>
      <w:r w:rsidRPr="00163557">
        <w:rPr>
          <w:rFonts w:ascii="Arial" w:eastAsia="Arial" w:hAnsi="Arial" w:cs="Arial"/>
          <w:szCs w:val="22"/>
          <w:lang w:eastAsia="en-US"/>
        </w:rPr>
        <w:t xml:space="preserve">Se apoyó en la celebración de </w:t>
      </w:r>
      <w:r w:rsidRPr="00163557">
        <w:rPr>
          <w:rFonts w:ascii="Arial" w:eastAsia="Arial" w:hAnsi="Arial" w:cs="Arial"/>
          <w:b/>
          <w:szCs w:val="22"/>
          <w:lang w:eastAsia="en-US"/>
        </w:rPr>
        <w:t>2</w:t>
      </w:r>
      <w:r w:rsidRPr="00163557">
        <w:rPr>
          <w:rFonts w:ascii="Arial" w:eastAsia="Arial" w:hAnsi="Arial" w:cs="Arial"/>
          <w:szCs w:val="22"/>
          <w:lang w:eastAsia="en-US"/>
        </w:rPr>
        <w:t xml:space="preserve"> sesiones ordinarias, la primera llevada a cabo el</w:t>
      </w:r>
      <w:r w:rsidRPr="00163557">
        <w:rPr>
          <w:rFonts w:ascii="Arial" w:eastAsia="Arial" w:hAnsi="Arial" w:cs="Arial"/>
          <w:b/>
          <w:szCs w:val="22"/>
          <w:lang w:eastAsia="en-US"/>
        </w:rPr>
        <w:t xml:space="preserve"> 15 de septiembre en</w:t>
      </w:r>
      <w:r w:rsidRPr="00163557">
        <w:rPr>
          <w:rFonts w:ascii="Arial" w:eastAsia="Arial" w:hAnsi="Arial" w:cs="Arial"/>
          <w:szCs w:val="22"/>
          <w:lang w:eastAsia="en-US"/>
        </w:rPr>
        <w:t xml:space="preserve"> la cual se tomó protesta a </w:t>
      </w:r>
      <w:r w:rsidRPr="00163557">
        <w:rPr>
          <w:rFonts w:ascii="Arial" w:eastAsia="Arial" w:hAnsi="Arial" w:cs="Arial"/>
          <w:b/>
          <w:szCs w:val="22"/>
          <w:lang w:eastAsia="en-US"/>
        </w:rPr>
        <w:t>7</w:t>
      </w:r>
      <w:r w:rsidRPr="00163557">
        <w:rPr>
          <w:rFonts w:ascii="Arial" w:eastAsia="Arial" w:hAnsi="Arial" w:cs="Arial"/>
          <w:szCs w:val="22"/>
          <w:lang w:eastAsia="en-US"/>
        </w:rPr>
        <w:t xml:space="preserve"> Integrantes Permanentes de las Comisiones de Trabajo como resultado de la convocatoria para adherir nuevos integrantes del Consejo, adicionalmente se dio la bienvenida a la Ing. Irma del Carmen Torres Mata como Consejera Propietaria del Órgano Colegiado.</w:t>
      </w:r>
    </w:p>
    <w:p w:rsidR="00A430B5" w:rsidRDefault="00A430B5" w:rsidP="00A430B5">
      <w:pPr>
        <w:jc w:val="both"/>
        <w:rPr>
          <w:rFonts w:ascii="Arial" w:eastAsia="Arial" w:hAnsi="Arial" w:cs="Arial"/>
          <w:szCs w:val="22"/>
          <w:lang w:eastAsia="en-US"/>
        </w:rPr>
      </w:pPr>
    </w:p>
    <w:p w:rsidR="00A430B5" w:rsidRDefault="001D60EB" w:rsidP="00A430B5">
      <w:pPr>
        <w:jc w:val="both"/>
        <w:rPr>
          <w:rFonts w:ascii="Arial" w:eastAsia="Arial" w:hAnsi="Arial" w:cs="Arial"/>
          <w:szCs w:val="22"/>
          <w:lang w:eastAsia="en-US"/>
        </w:rPr>
      </w:pPr>
      <w:r w:rsidRPr="00163557">
        <w:rPr>
          <w:rFonts w:ascii="Arial" w:eastAsia="Arial" w:hAnsi="Arial" w:cs="Arial"/>
          <w:szCs w:val="22"/>
          <w:lang w:eastAsia="en-US"/>
        </w:rPr>
        <w:t xml:space="preserve">La segunda sesión tuvo lugar el </w:t>
      </w:r>
      <w:r w:rsidRPr="00163557">
        <w:rPr>
          <w:rFonts w:ascii="Arial" w:eastAsia="Arial" w:hAnsi="Arial" w:cs="Arial"/>
          <w:b/>
          <w:szCs w:val="22"/>
          <w:lang w:eastAsia="en-US"/>
        </w:rPr>
        <w:t>21 de octubre</w:t>
      </w:r>
      <w:r w:rsidRPr="00163557">
        <w:rPr>
          <w:rFonts w:ascii="Arial" w:eastAsia="Arial" w:hAnsi="Arial" w:cs="Arial"/>
          <w:szCs w:val="22"/>
          <w:lang w:eastAsia="en-US"/>
        </w:rPr>
        <w:t xml:space="preserve"> en la que se dio la bienvenida a las y los nuevos integrantes del Consejo y llevamos a cabo la firma de los Principios Éticos para las y los Consejeros Ciudadanos de la Administración Pública Municipal, por parte de las y los Integrantes Permanentes del Consejo.</w:t>
      </w:r>
    </w:p>
    <w:p w:rsidR="001D60EB" w:rsidRDefault="001D60EB" w:rsidP="00A430B5">
      <w:pPr>
        <w:jc w:val="both"/>
        <w:rPr>
          <w:rFonts w:ascii="Arial" w:eastAsia="Arial" w:hAnsi="Arial" w:cs="Arial"/>
          <w:szCs w:val="22"/>
          <w:lang w:eastAsia="en-US"/>
        </w:rPr>
      </w:pPr>
    </w:p>
    <w:p w:rsidR="001D60EB" w:rsidRDefault="001D60EB" w:rsidP="00A430B5">
      <w:pPr>
        <w:jc w:val="both"/>
        <w:rPr>
          <w:rFonts w:ascii="Arial" w:eastAsia="Arial" w:hAnsi="Arial" w:cs="Arial"/>
          <w:szCs w:val="22"/>
          <w:lang w:eastAsia="en-US"/>
        </w:rPr>
      </w:pPr>
      <w:r>
        <w:rPr>
          <w:rFonts w:ascii="Gotham Rounded Bold" w:eastAsia="Arial" w:hAnsi="Gotham Rounded Bold" w:cs="Arial"/>
          <w:noProof/>
          <w:sz w:val="20"/>
          <w:szCs w:val="22"/>
          <w:lang w:eastAsia="es-MX"/>
        </w:rPr>
        <mc:AlternateContent>
          <mc:Choice Requires="wpg">
            <w:drawing>
              <wp:anchor distT="0" distB="0" distL="114300" distR="114300" simplePos="0" relativeHeight="251694080" behindDoc="0" locked="0" layoutInCell="1" allowOverlap="1" wp14:anchorId="502E1169" wp14:editId="125ED485">
                <wp:simplePos x="0" y="0"/>
                <wp:positionH relativeFrom="margin">
                  <wp:align>center</wp:align>
                </wp:positionH>
                <wp:positionV relativeFrom="paragraph">
                  <wp:posOffset>494</wp:posOffset>
                </wp:positionV>
                <wp:extent cx="4953000" cy="1438275"/>
                <wp:effectExtent l="0" t="0" r="0" b="9525"/>
                <wp:wrapSquare wrapText="bothSides"/>
                <wp:docPr id="51" name="Grupo 51"/>
                <wp:cNvGraphicFramePr/>
                <a:graphic xmlns:a="http://schemas.openxmlformats.org/drawingml/2006/main">
                  <a:graphicData uri="http://schemas.microsoft.com/office/word/2010/wordprocessingGroup">
                    <wpg:wgp>
                      <wpg:cNvGrpSpPr/>
                      <wpg:grpSpPr>
                        <a:xfrm>
                          <a:off x="0" y="0"/>
                          <a:ext cx="4953000" cy="1438275"/>
                          <a:chOff x="0" y="0"/>
                          <a:chExt cx="6473190" cy="2000250"/>
                        </a:xfrm>
                      </wpg:grpSpPr>
                      <pic:pic xmlns:pic="http://schemas.openxmlformats.org/drawingml/2006/picture">
                        <pic:nvPicPr>
                          <pic:cNvPr id="52" name="Imagen 52" descr="C:\Users\nancy.mduran\Google Drive\2021\C. Vinculación y Promoción de Valores\271020211.jpg"/>
                          <pic:cNvPicPr>
                            <a:picLocks noChangeAspect="1"/>
                          </pic:cNvPicPr>
                        </pic:nvPicPr>
                        <pic:blipFill rotWithShape="1">
                          <a:blip r:embed="rId46" cstate="print">
                            <a:extLst>
                              <a:ext uri="{28A0092B-C50C-407E-A947-70E740481C1C}">
                                <a14:useLocalDpi xmlns:a14="http://schemas.microsoft.com/office/drawing/2010/main" val="0"/>
                              </a:ext>
                            </a:extLst>
                          </a:blip>
                          <a:srcRect t="16277" b="21433"/>
                          <a:stretch/>
                        </pic:blipFill>
                        <pic:spPr bwMode="auto">
                          <a:xfrm>
                            <a:off x="3533775" y="0"/>
                            <a:ext cx="2939415" cy="1988185"/>
                          </a:xfrm>
                          <a:prstGeom prst="rect">
                            <a:avLst/>
                          </a:prstGeom>
                          <a:noFill/>
                          <a:ln>
                            <a:noFill/>
                          </a:ln>
                          <a:extLst>
                            <a:ext uri="{53640926-AAD7-44D8-BBD7-CCE9431645EC}">
                              <a14:shadowObscured xmlns:a14="http://schemas.microsoft.com/office/drawing/2010/main"/>
                            </a:ext>
                          </a:extLst>
                        </pic:spPr>
                      </pic:pic>
                      <pic:pic xmlns:pic="http://schemas.openxmlformats.org/drawingml/2006/picture">
                        <pic:nvPicPr>
                          <pic:cNvPr id="53" name="Imagen 53" descr="C:\Users\nancy.mduran\Google Drive\2021\C. Programas Sociales\30-09-2021.jpg"/>
                          <pic:cNvPicPr>
                            <a:picLocks noChangeAspect="1"/>
                          </pic:cNvPicPr>
                        </pic:nvPicPr>
                        <pic:blipFill rotWithShape="1">
                          <a:blip r:embed="rId47" cstate="print">
                            <a:extLst>
                              <a:ext uri="{28A0092B-C50C-407E-A947-70E740481C1C}">
                                <a14:useLocalDpi xmlns:a14="http://schemas.microsoft.com/office/drawing/2010/main" val="0"/>
                              </a:ext>
                            </a:extLst>
                          </a:blip>
                          <a:srcRect t="9200" b="15062"/>
                          <a:stretch/>
                        </pic:blipFill>
                        <pic:spPr bwMode="auto">
                          <a:xfrm>
                            <a:off x="0" y="19050"/>
                            <a:ext cx="3562350" cy="1981200"/>
                          </a:xfrm>
                          <a:prstGeom prst="rect">
                            <a:avLst/>
                          </a:prstGeom>
                          <a:noFill/>
                          <a:ln>
                            <a:noFill/>
                          </a:ln>
                          <a:extLst>
                            <a:ext uri="{53640926-AAD7-44D8-BBD7-CCE9431645EC}">
                              <a14:shadowObscured xmlns:a14="http://schemas.microsoft.com/office/drawing/2010/main"/>
                            </a:ext>
                          </a:extLst>
                        </pic:spPr>
                      </pic:pic>
                    </wpg:wgp>
                  </a:graphicData>
                </a:graphic>
                <wp14:sizeRelH relativeFrom="margin">
                  <wp14:pctWidth>0</wp14:pctWidth>
                </wp14:sizeRelH>
                <wp14:sizeRelV relativeFrom="margin">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635430EF" id="Grupo 51" o:spid="_x0000_s1026" style="position:absolute;margin-left:0;margin-top:.05pt;width:390pt;height:113.25pt;z-index:251694080;mso-position-horizontal:center;mso-position-horizontal-relative:margin;mso-width-relative:margin;mso-height-relative:margin" coordsize="64731,20002"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">
                <v:shape id="Imagen 52" o:spid="_x0000_s1027" type="#_x0000_t75" style="position:absolute;left:35337;width:29394;height:198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">
                  <v:imagedata r:id="rId48" o:title="271020211" croptop="10667f" cropbottom="14046f"/>
                  <v:path arrowok="t"/>
                </v:shape>
                <v:shape id="Imagen 53" o:spid="_x0000_s1028" type="#_x0000_t75" style="position:absolute;top:190;width:35623;height:1981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">
                  <v:imagedata r:id="rId49" o:title="30-09-2021" croptop="6029f" cropbottom="9871f"/>
                  <v:path arrowok="t"/>
                </v:shape>
                <w10:wrap type="square" anchorx="margin"/>
              </v:group>
            </w:pict>
          </mc:Fallback>
        </mc:AlternateContent>
      </w:r>
    </w:p>
    <w:p w:rsidR="001D60EB" w:rsidRDefault="001D60EB" w:rsidP="001D60EB">
      <w:pPr>
        <w:jc w:val="both"/>
        <w:rPr>
          <w:rFonts w:ascii="Arial" w:eastAsia="Arial" w:hAnsi="Arial" w:cs="Arial"/>
          <w:szCs w:val="22"/>
          <w:lang w:eastAsia="en-US"/>
        </w:rPr>
      </w:pPr>
      <w:r w:rsidRPr="00163557">
        <w:rPr>
          <w:rFonts w:ascii="Arial" w:eastAsia="Arial" w:hAnsi="Arial" w:cs="Arial"/>
          <w:szCs w:val="22"/>
          <w:lang w:eastAsia="en-US"/>
        </w:rPr>
        <w:t xml:space="preserve">De igual manera, durante el periodo que se informa se coordinaron </w:t>
      </w:r>
      <w:r w:rsidRPr="00163557">
        <w:rPr>
          <w:rFonts w:ascii="Arial" w:eastAsia="Arial" w:hAnsi="Arial" w:cs="Arial"/>
          <w:b/>
          <w:szCs w:val="22"/>
          <w:lang w:eastAsia="en-US"/>
        </w:rPr>
        <w:t xml:space="preserve">7 </w:t>
      </w:r>
      <w:r w:rsidRPr="00163557">
        <w:rPr>
          <w:rFonts w:ascii="Arial" w:eastAsia="Arial" w:hAnsi="Arial" w:cs="Arial"/>
          <w:szCs w:val="22"/>
          <w:lang w:eastAsia="en-US"/>
        </w:rPr>
        <w:t xml:space="preserve">sesiones de las Comisiones de Trabajo, </w:t>
      </w:r>
      <w:r w:rsidRPr="00163557">
        <w:rPr>
          <w:rFonts w:ascii="Arial" w:eastAsia="Arial" w:hAnsi="Arial" w:cs="Arial"/>
          <w:b/>
          <w:szCs w:val="22"/>
          <w:lang w:eastAsia="en-US"/>
        </w:rPr>
        <w:t>2</w:t>
      </w:r>
      <w:r w:rsidRPr="00163557">
        <w:rPr>
          <w:rFonts w:ascii="Arial" w:eastAsia="Arial" w:hAnsi="Arial" w:cs="Arial"/>
          <w:szCs w:val="22"/>
          <w:lang w:eastAsia="en-US"/>
        </w:rPr>
        <w:t xml:space="preserve"> Sesiones de Inducción y </w:t>
      </w:r>
      <w:r w:rsidRPr="00163557">
        <w:rPr>
          <w:rFonts w:ascii="Arial" w:eastAsia="Arial" w:hAnsi="Arial" w:cs="Arial"/>
          <w:b/>
          <w:szCs w:val="22"/>
          <w:lang w:eastAsia="en-US"/>
        </w:rPr>
        <w:t>4</w:t>
      </w:r>
      <w:r w:rsidRPr="00163557">
        <w:rPr>
          <w:rFonts w:ascii="Arial" w:eastAsia="Arial" w:hAnsi="Arial" w:cs="Arial"/>
          <w:szCs w:val="22"/>
          <w:lang w:eastAsia="en-US"/>
        </w:rPr>
        <w:t xml:space="preserve"> mesas de trabajo, dando atención al </w:t>
      </w:r>
      <w:r w:rsidRPr="00163557">
        <w:rPr>
          <w:rFonts w:ascii="Arial" w:eastAsia="Arial" w:hAnsi="Arial" w:cs="Arial"/>
          <w:b/>
          <w:szCs w:val="22"/>
          <w:lang w:eastAsia="en-US"/>
        </w:rPr>
        <w:t>100%</w:t>
      </w:r>
      <w:r w:rsidRPr="00163557">
        <w:rPr>
          <w:rFonts w:ascii="Arial" w:eastAsia="Arial" w:hAnsi="Arial" w:cs="Arial"/>
          <w:szCs w:val="22"/>
          <w:lang w:eastAsia="en-US"/>
        </w:rPr>
        <w:t xml:space="preserve"> de los acuerdos generados por cada una de ellas, como se describe a continuación: </w:t>
      </w:r>
    </w:p>
    <w:p w:rsidR="001D60EB" w:rsidRDefault="001C3393" w:rsidP="001D60EB">
      <w:pPr>
        <w:jc w:val="both"/>
        <w:rPr>
          <w:rFonts w:ascii="Arial" w:eastAsia="Arial" w:hAnsi="Arial" w:cs="Arial"/>
          <w:szCs w:val="22"/>
          <w:lang w:eastAsia="en-US"/>
        </w:rPr>
      </w:pPr>
      <w:r>
        <w:rPr>
          <w:rFonts w:ascii="Gotham Rounded Bold" w:eastAsia="Arial" w:hAnsi="Gotham Rounded Bold" w:cs="Arial"/>
          <w:noProof/>
          <w:sz w:val="20"/>
          <w:szCs w:val="22"/>
          <w:lang w:eastAsia="es-MX"/>
        </w:rPr>
        <mc:AlternateContent>
          <mc:Choice Requires="wpg">
            <w:drawing>
              <wp:anchor distT="0" distB="0" distL="114300" distR="114300" simplePos="0" relativeHeight="251696128" behindDoc="1" locked="0" layoutInCell="1" allowOverlap="1" wp14:anchorId="4EA8AA7B" wp14:editId="37A10C3F">
                <wp:simplePos x="0" y="0"/>
                <wp:positionH relativeFrom="margin">
                  <wp:align>right</wp:align>
                </wp:positionH>
                <wp:positionV relativeFrom="paragraph">
                  <wp:posOffset>3865056</wp:posOffset>
                </wp:positionV>
                <wp:extent cx="5353050" cy="1771650"/>
                <wp:effectExtent l="0" t="0" r="0" b="0"/>
                <wp:wrapSquare wrapText="bothSides"/>
                <wp:docPr id="54" name="Grupo 54"/>
                <wp:cNvGraphicFramePr/>
                <a:graphic xmlns:a="http://schemas.openxmlformats.org/drawingml/2006/main">
                  <a:graphicData uri="http://schemas.microsoft.com/office/word/2010/wordprocessingGroup">
                    <wpg:wgp>
                      <wpg:cNvGrpSpPr/>
                      <wpg:grpSpPr>
                        <a:xfrm>
                          <a:off x="0" y="0"/>
                          <a:ext cx="5353050" cy="1771650"/>
                          <a:chOff x="0" y="0"/>
                          <a:chExt cx="5867400" cy="1983105"/>
                        </a:xfrm>
                      </wpg:grpSpPr>
                      <pic:pic xmlns:pic="http://schemas.openxmlformats.org/drawingml/2006/picture">
                        <pic:nvPicPr>
                          <pic:cNvPr id="55" name="Imagen 55" descr="C:\Users\nancy.mduran\Google Drive\2021\Sesión de inducción Integrantes Permanentes\inducción vespertina 2.jpg"/>
                          <pic:cNvPicPr>
                            <a:picLocks noChangeAspect="1"/>
                          </pic:cNvPicPr>
                        </pic:nvPicPr>
                        <pic:blipFill rotWithShape="1">
                          <a:blip r:embed="rId50" cstate="print">
                            <a:extLst>
                              <a:ext uri="{28A0092B-C50C-407E-A947-70E740481C1C}">
                                <a14:useLocalDpi xmlns:a14="http://schemas.microsoft.com/office/drawing/2010/main" val="0"/>
                              </a:ext>
                            </a:extLst>
                          </a:blip>
                          <a:srcRect t="9909" b="12945"/>
                          <a:stretch/>
                        </pic:blipFill>
                        <pic:spPr bwMode="auto">
                          <a:xfrm>
                            <a:off x="2886075" y="0"/>
                            <a:ext cx="2981325" cy="1975485"/>
                          </a:xfrm>
                          <a:prstGeom prst="rect">
                            <a:avLst/>
                          </a:prstGeom>
                          <a:noFill/>
                          <a:ln>
                            <a:noFill/>
                          </a:ln>
                          <a:extLst>
                            <a:ext uri="{53640926-AAD7-44D8-BBD7-CCE9431645EC}">
                              <a14:shadowObscured xmlns:a14="http://schemas.microsoft.com/office/drawing/2010/main"/>
                            </a:ext>
                          </a:extLst>
                        </pic:spPr>
                      </pic:pic>
                      <pic:pic xmlns:pic="http://schemas.openxmlformats.org/drawingml/2006/picture">
                        <pic:nvPicPr>
                          <pic:cNvPr id="56" name="Imagen 56" descr="C:\Users\nancy.mduran\Google Drive\2021\Sesión de inducción Integrantes Permanentes\Inducción 2.jpg"/>
                          <pic:cNvPicPr>
                            <a:picLocks noChangeAspect="1"/>
                          </pic:cNvPicPr>
                        </pic:nvPicPr>
                        <pic:blipFill rotWithShape="1">
                          <a:blip r:embed="rId51" cstate="print">
                            <a:extLst>
                              <a:ext uri="{28A0092B-C50C-407E-A947-70E740481C1C}">
                                <a14:useLocalDpi xmlns:a14="http://schemas.microsoft.com/office/drawing/2010/main" val="0"/>
                              </a:ext>
                            </a:extLst>
                          </a:blip>
                          <a:srcRect l="12729" t="9554" r="12884" b="13656"/>
                          <a:stretch/>
                        </pic:blipFill>
                        <pic:spPr bwMode="auto">
                          <a:xfrm>
                            <a:off x="0" y="0"/>
                            <a:ext cx="2944495" cy="1983105"/>
                          </a:xfrm>
                          <a:prstGeom prst="rect">
                            <a:avLst/>
                          </a:prstGeom>
                          <a:noFill/>
                          <a:ln>
                            <a:noFill/>
                          </a:ln>
                          <a:extLst>
                            <a:ext uri="{53640926-AAD7-44D8-BBD7-CCE9431645EC}">
                              <a14:shadowObscured xmlns:a14="http://schemas.microsoft.com/office/drawing/2010/main"/>
                            </a:ext>
                          </a:extLst>
                        </pic:spPr>
                      </pic:pic>
                    </wpg:wgp>
                  </a:graphicData>
                </a:graphic>
                <wp14:sizeRelH relativeFrom="margin">
                  <wp14:pctWidth>0</wp14:pctWidth>
                </wp14:sizeRelH>
                <wp14:sizeRelV relativeFrom="margin">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26FF21F2" id="Grupo 54" o:spid="_x0000_s1026" style="position:absolute;margin-left:370.3pt;margin-top:304.35pt;width:421.5pt;height:139.5pt;z-index:-251620352;mso-position-horizontal:right;mso-position-horizontal-relative:margin;mso-width-relative:margin;mso-height-relative:margin" coordsize="58674,19831"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">
                <v:shape id="Imagen 55" o:spid="_x0000_s1027" type="#_x0000_t75" style="position:absolute;left:28860;width:29814;height:197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">
                  <v:imagedata r:id="rId52" o:title="inducción vespertina 2" croptop="6494f" cropbottom="8484f"/>
                  <v:path arrowok="t"/>
                </v:shape>
                <v:shape id="Imagen 56" o:spid="_x0000_s1028" type="#_x0000_t75" style="position:absolute;width:29444;height:198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">
                  <v:imagedata r:id="rId53" o:title="Inducción 2" croptop="6261f" cropbottom="8950f" cropleft="8342f" cropright="8444f"/>
                  <v:path arrowok="t"/>
                </v:shape>
                <w10:wrap type="square" anchorx="margin"/>
              </v:group>
            </w:pict>
          </mc:Fallback>
        </mc:AlternateContent>
      </w:r>
    </w:p>
    <w:tbl>
      <w:tblPr>
        <w:tblStyle w:val="Tablaconcuadrcula"/>
        <w:tblW w:w="89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47"/>
        <w:gridCol w:w="1286"/>
        <w:gridCol w:w="5103"/>
      </w:tblGrid>
      <w:tr w:rsidR="001D60EB" w:rsidRPr="00163557" w:rsidTr="00CC7D75">
        <w:trPr>
          <w:jc w:val="center"/>
        </w:trPr>
        <w:tc>
          <w:tcPr>
            <w:tcW w:w="2547" w:type="dxa"/>
            <w:shd w:val="clear" w:color="auto" w:fill="002060"/>
            <w:vAlign w:val="center"/>
            <w:hideMark/>
          </w:tcPr>
          <w:p w:rsidR="001D60EB" w:rsidRPr="00CC7D75" w:rsidRDefault="001D60EB" w:rsidP="00CC7D75">
            <w:pPr>
              <w:widowControl w:val="0"/>
              <w:spacing w:before="3"/>
              <w:jc w:val="center"/>
              <w:rPr>
                <w:rFonts w:ascii="Arial" w:hAnsi="Arial" w:cs="Arial"/>
                <w:b/>
                <w:color w:val="FFFFFF" w:themeColor="background1"/>
                <w:sz w:val="20"/>
                <w:lang w:eastAsia="en-US"/>
              </w:rPr>
            </w:pPr>
            <w:r w:rsidRPr="00CC7D75">
              <w:rPr>
                <w:rFonts w:ascii="Arial" w:hAnsi="Arial" w:cs="Arial"/>
                <w:b/>
                <w:color w:val="FFFFFF" w:themeColor="background1"/>
                <w:sz w:val="20"/>
                <w:lang w:eastAsia="en-US"/>
              </w:rPr>
              <w:t>Comisión</w:t>
            </w:r>
          </w:p>
        </w:tc>
        <w:tc>
          <w:tcPr>
            <w:tcW w:w="1286" w:type="dxa"/>
            <w:shd w:val="clear" w:color="auto" w:fill="002060"/>
            <w:vAlign w:val="center"/>
            <w:hideMark/>
          </w:tcPr>
          <w:p w:rsidR="001D60EB" w:rsidRPr="00CC7D75" w:rsidRDefault="001D60EB" w:rsidP="00CC7D75">
            <w:pPr>
              <w:widowControl w:val="0"/>
              <w:spacing w:before="3"/>
              <w:jc w:val="center"/>
              <w:rPr>
                <w:rFonts w:ascii="Arial" w:hAnsi="Arial" w:cs="Arial"/>
                <w:b/>
                <w:color w:val="FFFFFF" w:themeColor="background1"/>
                <w:sz w:val="20"/>
                <w:lang w:eastAsia="en-US"/>
              </w:rPr>
            </w:pPr>
            <w:r w:rsidRPr="00CC7D75">
              <w:rPr>
                <w:rFonts w:ascii="Arial" w:hAnsi="Arial" w:cs="Arial"/>
                <w:b/>
                <w:color w:val="FFFFFF" w:themeColor="background1"/>
                <w:sz w:val="20"/>
                <w:lang w:eastAsia="en-US"/>
              </w:rPr>
              <w:t>Sesiones</w:t>
            </w:r>
          </w:p>
        </w:tc>
        <w:tc>
          <w:tcPr>
            <w:tcW w:w="5103" w:type="dxa"/>
            <w:shd w:val="clear" w:color="auto" w:fill="002060"/>
            <w:vAlign w:val="center"/>
            <w:hideMark/>
          </w:tcPr>
          <w:p w:rsidR="001D60EB" w:rsidRPr="00CC7D75" w:rsidRDefault="001D60EB" w:rsidP="00CC7D75">
            <w:pPr>
              <w:widowControl w:val="0"/>
              <w:spacing w:before="3"/>
              <w:jc w:val="center"/>
              <w:rPr>
                <w:rFonts w:ascii="Arial" w:hAnsi="Arial" w:cs="Arial"/>
                <w:b/>
                <w:color w:val="FFFFFF" w:themeColor="background1"/>
                <w:sz w:val="20"/>
                <w:lang w:eastAsia="en-US"/>
              </w:rPr>
            </w:pPr>
            <w:r w:rsidRPr="00CC7D75">
              <w:rPr>
                <w:rFonts w:ascii="Arial" w:hAnsi="Arial" w:cs="Arial"/>
                <w:b/>
                <w:color w:val="FFFFFF" w:themeColor="background1"/>
                <w:sz w:val="20"/>
                <w:lang w:eastAsia="en-US"/>
              </w:rPr>
              <w:t xml:space="preserve">Temas </w:t>
            </w:r>
          </w:p>
        </w:tc>
      </w:tr>
      <w:tr w:rsidR="001D60EB" w:rsidRPr="00163557" w:rsidTr="00CC7D75">
        <w:trPr>
          <w:jc w:val="center"/>
        </w:trPr>
        <w:tc>
          <w:tcPr>
            <w:tcW w:w="2547" w:type="dxa"/>
            <w:vAlign w:val="center"/>
          </w:tcPr>
          <w:p w:rsidR="001D60EB" w:rsidRPr="00163557" w:rsidRDefault="001D60EB" w:rsidP="00CC7D75">
            <w:pPr>
              <w:rPr>
                <w:rFonts w:ascii="Arial" w:hAnsi="Arial" w:cs="Arial"/>
                <w:sz w:val="20"/>
              </w:rPr>
            </w:pPr>
          </w:p>
          <w:p w:rsidR="001D60EB" w:rsidRPr="00163557" w:rsidRDefault="001D60EB" w:rsidP="00CC7D75">
            <w:pPr>
              <w:jc w:val="center"/>
              <w:rPr>
                <w:rFonts w:ascii="Arial" w:hAnsi="Arial" w:cs="Arial"/>
                <w:sz w:val="20"/>
              </w:rPr>
            </w:pPr>
            <w:r w:rsidRPr="00163557">
              <w:rPr>
                <w:rFonts w:ascii="Arial" w:hAnsi="Arial" w:cs="Arial"/>
                <w:sz w:val="20"/>
              </w:rPr>
              <w:t>Adquisiciones Gubernamentales</w:t>
            </w:r>
          </w:p>
        </w:tc>
        <w:tc>
          <w:tcPr>
            <w:tcW w:w="1286" w:type="dxa"/>
            <w:vAlign w:val="center"/>
          </w:tcPr>
          <w:p w:rsidR="001D60EB" w:rsidRPr="00163557" w:rsidRDefault="001D60EB" w:rsidP="00CC7D75">
            <w:pPr>
              <w:jc w:val="center"/>
              <w:rPr>
                <w:rFonts w:ascii="Arial" w:hAnsi="Arial" w:cs="Arial"/>
                <w:sz w:val="20"/>
                <w:lang w:val="es-ES"/>
              </w:rPr>
            </w:pPr>
            <w:r w:rsidRPr="00163557">
              <w:rPr>
                <w:rFonts w:ascii="Arial" w:hAnsi="Arial" w:cs="Arial"/>
                <w:sz w:val="20"/>
                <w:lang w:val="es-ES"/>
              </w:rPr>
              <w:t>1</w:t>
            </w:r>
          </w:p>
        </w:tc>
        <w:tc>
          <w:tcPr>
            <w:tcW w:w="5103" w:type="dxa"/>
            <w:vAlign w:val="center"/>
          </w:tcPr>
          <w:p w:rsidR="001D60EB" w:rsidRPr="00163557" w:rsidRDefault="001D60EB" w:rsidP="00CC7D75">
            <w:pPr>
              <w:jc w:val="both"/>
              <w:rPr>
                <w:rFonts w:ascii="Arial" w:hAnsi="Arial" w:cs="Arial"/>
                <w:sz w:val="20"/>
                <w:lang w:val="es-ES"/>
              </w:rPr>
            </w:pPr>
            <w:r w:rsidRPr="00163557">
              <w:rPr>
                <w:rFonts w:ascii="Arial" w:hAnsi="Arial" w:cs="Arial"/>
                <w:sz w:val="20"/>
                <w:lang w:val="es-ES"/>
              </w:rPr>
              <w:t>Reestructura de los objetivos del Plan de Trabajo visión 2022</w:t>
            </w:r>
          </w:p>
        </w:tc>
      </w:tr>
      <w:tr w:rsidR="001D60EB" w:rsidRPr="00163557" w:rsidTr="00CC7D75">
        <w:trPr>
          <w:trHeight w:val="461"/>
          <w:jc w:val="center"/>
        </w:trPr>
        <w:tc>
          <w:tcPr>
            <w:tcW w:w="2547" w:type="dxa"/>
            <w:vAlign w:val="center"/>
          </w:tcPr>
          <w:p w:rsidR="001D60EB" w:rsidRPr="00163557" w:rsidRDefault="001D60EB" w:rsidP="00CC7D75">
            <w:pPr>
              <w:jc w:val="center"/>
              <w:rPr>
                <w:rFonts w:ascii="Arial" w:hAnsi="Arial" w:cs="Arial"/>
                <w:sz w:val="20"/>
              </w:rPr>
            </w:pPr>
            <w:r w:rsidRPr="00163557">
              <w:rPr>
                <w:rFonts w:ascii="Arial" w:hAnsi="Arial" w:cs="Arial"/>
                <w:sz w:val="20"/>
              </w:rPr>
              <w:t>Programas Sociales</w:t>
            </w:r>
          </w:p>
        </w:tc>
        <w:tc>
          <w:tcPr>
            <w:tcW w:w="1286" w:type="dxa"/>
            <w:vAlign w:val="center"/>
          </w:tcPr>
          <w:p w:rsidR="001D60EB" w:rsidRPr="00163557" w:rsidRDefault="001D60EB" w:rsidP="00CC7D75">
            <w:pPr>
              <w:jc w:val="center"/>
              <w:rPr>
                <w:rFonts w:ascii="Arial" w:hAnsi="Arial" w:cs="Arial"/>
                <w:sz w:val="20"/>
                <w:lang w:val="es-ES"/>
              </w:rPr>
            </w:pPr>
            <w:r w:rsidRPr="00163557">
              <w:rPr>
                <w:rFonts w:ascii="Arial" w:hAnsi="Arial" w:cs="Arial"/>
                <w:sz w:val="20"/>
                <w:lang w:val="es-ES"/>
              </w:rPr>
              <w:t>1</w:t>
            </w:r>
          </w:p>
        </w:tc>
        <w:tc>
          <w:tcPr>
            <w:tcW w:w="5103" w:type="dxa"/>
            <w:vAlign w:val="center"/>
          </w:tcPr>
          <w:p w:rsidR="001D60EB" w:rsidRPr="00163557" w:rsidRDefault="001D60EB" w:rsidP="00CC7D75">
            <w:pPr>
              <w:jc w:val="both"/>
              <w:rPr>
                <w:rFonts w:ascii="Arial" w:hAnsi="Arial" w:cs="Arial"/>
                <w:sz w:val="20"/>
                <w:lang w:val="es-ES"/>
              </w:rPr>
            </w:pPr>
            <w:r w:rsidRPr="00163557">
              <w:rPr>
                <w:rFonts w:ascii="Arial" w:hAnsi="Arial" w:cs="Arial"/>
                <w:sz w:val="20"/>
                <w:lang w:val="es-ES"/>
              </w:rPr>
              <w:t>Reestructura de los objetivos del Plan de Trabajo visión 2022</w:t>
            </w:r>
          </w:p>
        </w:tc>
      </w:tr>
      <w:tr w:rsidR="001D60EB" w:rsidRPr="00163557" w:rsidTr="00CC7D75">
        <w:trPr>
          <w:trHeight w:val="257"/>
          <w:jc w:val="center"/>
        </w:trPr>
        <w:tc>
          <w:tcPr>
            <w:tcW w:w="2547" w:type="dxa"/>
          </w:tcPr>
          <w:p w:rsidR="001D60EB" w:rsidRPr="00163557" w:rsidRDefault="001D60EB" w:rsidP="00CC7D75">
            <w:pPr>
              <w:jc w:val="center"/>
              <w:rPr>
                <w:rFonts w:ascii="Arial" w:hAnsi="Arial" w:cs="Arial"/>
                <w:sz w:val="20"/>
              </w:rPr>
            </w:pPr>
          </w:p>
          <w:p w:rsidR="001D60EB" w:rsidRPr="00163557" w:rsidRDefault="001D60EB" w:rsidP="00CC7D75">
            <w:pPr>
              <w:jc w:val="center"/>
              <w:rPr>
                <w:rFonts w:ascii="Arial" w:hAnsi="Arial" w:cs="Arial"/>
                <w:sz w:val="20"/>
              </w:rPr>
            </w:pPr>
            <w:r w:rsidRPr="00163557">
              <w:rPr>
                <w:rFonts w:ascii="Arial" w:hAnsi="Arial" w:cs="Arial"/>
                <w:sz w:val="20"/>
              </w:rPr>
              <w:t>Movilidad y Obra Pública</w:t>
            </w:r>
          </w:p>
          <w:p w:rsidR="001D60EB" w:rsidRPr="00163557" w:rsidRDefault="001D60EB" w:rsidP="00CC7D75">
            <w:pPr>
              <w:jc w:val="center"/>
              <w:rPr>
                <w:rFonts w:ascii="Arial" w:hAnsi="Arial" w:cs="Arial"/>
                <w:sz w:val="20"/>
              </w:rPr>
            </w:pPr>
          </w:p>
        </w:tc>
        <w:tc>
          <w:tcPr>
            <w:tcW w:w="1286" w:type="dxa"/>
            <w:vAlign w:val="center"/>
          </w:tcPr>
          <w:p w:rsidR="001D60EB" w:rsidRPr="00163557" w:rsidRDefault="001D60EB" w:rsidP="00CC7D75">
            <w:pPr>
              <w:jc w:val="center"/>
              <w:rPr>
                <w:rFonts w:ascii="Arial" w:hAnsi="Arial" w:cs="Arial"/>
                <w:sz w:val="20"/>
                <w:lang w:val="es-ES"/>
              </w:rPr>
            </w:pPr>
            <w:r w:rsidRPr="00163557">
              <w:rPr>
                <w:rFonts w:ascii="Arial" w:hAnsi="Arial" w:cs="Arial"/>
                <w:sz w:val="20"/>
                <w:lang w:val="es-ES"/>
              </w:rPr>
              <w:t>3</w:t>
            </w:r>
          </w:p>
        </w:tc>
        <w:tc>
          <w:tcPr>
            <w:tcW w:w="5103" w:type="dxa"/>
            <w:vAlign w:val="center"/>
          </w:tcPr>
          <w:p w:rsidR="001D60EB" w:rsidRPr="00163557" w:rsidRDefault="001D60EB" w:rsidP="00CC7D75">
            <w:pPr>
              <w:jc w:val="both"/>
              <w:rPr>
                <w:rFonts w:ascii="Arial" w:hAnsi="Arial" w:cs="Arial"/>
                <w:sz w:val="20"/>
                <w:lang w:val="es-ES"/>
              </w:rPr>
            </w:pPr>
            <w:r w:rsidRPr="00163557">
              <w:rPr>
                <w:rFonts w:ascii="Arial" w:hAnsi="Arial" w:cs="Arial"/>
                <w:sz w:val="20"/>
                <w:lang w:val="es-ES"/>
              </w:rPr>
              <w:t>Reestructura de los objetivos del Plan de Trabajo visión 2022.</w:t>
            </w:r>
          </w:p>
          <w:p w:rsidR="001D60EB" w:rsidRPr="00163557" w:rsidRDefault="001D60EB" w:rsidP="00CC7D75">
            <w:pPr>
              <w:jc w:val="both"/>
              <w:rPr>
                <w:rFonts w:ascii="Arial" w:hAnsi="Arial" w:cs="Arial"/>
                <w:sz w:val="20"/>
                <w:lang w:val="es-ES"/>
              </w:rPr>
            </w:pPr>
            <w:r w:rsidRPr="00163557">
              <w:rPr>
                <w:rFonts w:ascii="Arial" w:hAnsi="Arial" w:cs="Arial"/>
                <w:sz w:val="20"/>
                <w:lang w:val="es-ES"/>
              </w:rPr>
              <w:t>Seguimiento a la medición de servicios realizada por Administración de Servicios Municipales.</w:t>
            </w:r>
          </w:p>
        </w:tc>
      </w:tr>
      <w:tr w:rsidR="001D60EB" w:rsidRPr="00163557" w:rsidTr="00CC7D75">
        <w:trPr>
          <w:trHeight w:val="104"/>
          <w:jc w:val="center"/>
        </w:trPr>
        <w:tc>
          <w:tcPr>
            <w:tcW w:w="2547" w:type="dxa"/>
            <w:vAlign w:val="center"/>
          </w:tcPr>
          <w:p w:rsidR="001D60EB" w:rsidRPr="00163557" w:rsidRDefault="001D60EB" w:rsidP="00CC7D75">
            <w:pPr>
              <w:jc w:val="center"/>
              <w:rPr>
                <w:rFonts w:ascii="Arial" w:hAnsi="Arial" w:cs="Arial"/>
                <w:sz w:val="20"/>
              </w:rPr>
            </w:pPr>
            <w:r w:rsidRPr="00163557">
              <w:rPr>
                <w:rFonts w:ascii="Arial" w:hAnsi="Arial" w:cs="Arial"/>
                <w:sz w:val="20"/>
              </w:rPr>
              <w:t>Vinculación y Promoción de Valores</w:t>
            </w:r>
          </w:p>
        </w:tc>
        <w:tc>
          <w:tcPr>
            <w:tcW w:w="1286" w:type="dxa"/>
            <w:vAlign w:val="center"/>
          </w:tcPr>
          <w:p w:rsidR="001D60EB" w:rsidRPr="00163557" w:rsidRDefault="001D60EB" w:rsidP="00CC7D75">
            <w:pPr>
              <w:jc w:val="center"/>
              <w:rPr>
                <w:rFonts w:ascii="Arial" w:hAnsi="Arial" w:cs="Arial"/>
                <w:sz w:val="20"/>
                <w:lang w:val="es-ES"/>
              </w:rPr>
            </w:pPr>
            <w:r w:rsidRPr="00163557">
              <w:rPr>
                <w:rFonts w:ascii="Arial" w:hAnsi="Arial" w:cs="Arial"/>
                <w:sz w:val="20"/>
                <w:lang w:val="es-ES"/>
              </w:rPr>
              <w:t>2</w:t>
            </w:r>
          </w:p>
        </w:tc>
        <w:tc>
          <w:tcPr>
            <w:tcW w:w="5103" w:type="dxa"/>
            <w:vAlign w:val="center"/>
          </w:tcPr>
          <w:p w:rsidR="001D60EB" w:rsidRPr="00163557" w:rsidRDefault="001D60EB" w:rsidP="00CC7D75">
            <w:pPr>
              <w:jc w:val="both"/>
              <w:rPr>
                <w:rFonts w:ascii="Arial" w:hAnsi="Arial" w:cs="Arial"/>
                <w:sz w:val="20"/>
                <w:lang w:val="es-ES"/>
              </w:rPr>
            </w:pPr>
            <w:r w:rsidRPr="00163557">
              <w:rPr>
                <w:rFonts w:ascii="Arial" w:hAnsi="Arial" w:cs="Arial"/>
                <w:sz w:val="20"/>
                <w:lang w:val="es-ES"/>
              </w:rPr>
              <w:t>Seguimiento al Acuerdo de Colaboración con el Comité de Participación Ciudadana del SEA.</w:t>
            </w:r>
          </w:p>
          <w:p w:rsidR="001D60EB" w:rsidRPr="00163557" w:rsidRDefault="001D60EB" w:rsidP="00CC7D75">
            <w:pPr>
              <w:jc w:val="both"/>
              <w:rPr>
                <w:rFonts w:ascii="Arial" w:hAnsi="Arial" w:cs="Arial"/>
                <w:sz w:val="20"/>
                <w:lang w:val="es-ES"/>
              </w:rPr>
            </w:pPr>
            <w:r w:rsidRPr="00163557">
              <w:rPr>
                <w:rFonts w:ascii="Arial" w:hAnsi="Arial" w:cs="Arial"/>
                <w:sz w:val="20"/>
                <w:lang w:val="es-ES"/>
              </w:rPr>
              <w:t>Seguimiento a la firma de Principios Éticos con las y los Consejeros de la Administración Pública Municipal</w:t>
            </w:r>
          </w:p>
        </w:tc>
      </w:tr>
      <w:tr w:rsidR="001D60EB" w:rsidRPr="00163557" w:rsidTr="00CC7D75">
        <w:trPr>
          <w:trHeight w:val="104"/>
          <w:jc w:val="center"/>
        </w:trPr>
        <w:tc>
          <w:tcPr>
            <w:tcW w:w="2547" w:type="dxa"/>
            <w:vAlign w:val="center"/>
          </w:tcPr>
          <w:p w:rsidR="001D60EB" w:rsidRPr="00163557" w:rsidRDefault="001D60EB" w:rsidP="00CC7D75">
            <w:pPr>
              <w:jc w:val="center"/>
              <w:rPr>
                <w:rFonts w:ascii="Arial" w:hAnsi="Arial" w:cs="Arial"/>
                <w:sz w:val="20"/>
              </w:rPr>
            </w:pPr>
            <w:r w:rsidRPr="00163557">
              <w:rPr>
                <w:rFonts w:ascii="Arial" w:hAnsi="Arial" w:cs="Arial"/>
                <w:sz w:val="20"/>
              </w:rPr>
              <w:t>Mesas de Trabajo</w:t>
            </w:r>
          </w:p>
        </w:tc>
        <w:tc>
          <w:tcPr>
            <w:tcW w:w="1286" w:type="dxa"/>
            <w:vAlign w:val="center"/>
          </w:tcPr>
          <w:p w:rsidR="001D60EB" w:rsidRPr="00163557" w:rsidRDefault="001D60EB" w:rsidP="00CC7D75">
            <w:pPr>
              <w:jc w:val="center"/>
              <w:rPr>
                <w:rFonts w:ascii="Arial" w:hAnsi="Arial" w:cs="Arial"/>
                <w:sz w:val="20"/>
                <w:lang w:val="es-ES"/>
              </w:rPr>
            </w:pPr>
            <w:r w:rsidRPr="00163557">
              <w:rPr>
                <w:rFonts w:ascii="Arial" w:hAnsi="Arial" w:cs="Arial"/>
                <w:sz w:val="20"/>
                <w:lang w:val="es-ES"/>
              </w:rPr>
              <w:t>4</w:t>
            </w:r>
          </w:p>
        </w:tc>
        <w:tc>
          <w:tcPr>
            <w:tcW w:w="5103" w:type="dxa"/>
            <w:vAlign w:val="center"/>
          </w:tcPr>
          <w:p w:rsidR="001D60EB" w:rsidRPr="00163557" w:rsidRDefault="001D60EB" w:rsidP="00CC7D75">
            <w:pPr>
              <w:jc w:val="both"/>
              <w:rPr>
                <w:rFonts w:ascii="Arial" w:hAnsi="Arial" w:cs="Arial"/>
                <w:sz w:val="20"/>
                <w:lang w:val="es-ES"/>
              </w:rPr>
            </w:pPr>
            <w:r w:rsidRPr="00163557">
              <w:rPr>
                <w:rFonts w:ascii="Arial" w:hAnsi="Arial" w:cs="Arial"/>
                <w:sz w:val="20"/>
                <w:lang w:val="es-ES"/>
              </w:rPr>
              <w:t xml:space="preserve"> Elaboración del de Colaboración con el Comité de Participación Ciudadana del Sistema Estatal Anticorrupción.</w:t>
            </w:r>
          </w:p>
          <w:p w:rsidR="001D60EB" w:rsidRPr="00163557" w:rsidRDefault="001D60EB" w:rsidP="00CC7D75">
            <w:pPr>
              <w:jc w:val="both"/>
              <w:rPr>
                <w:rFonts w:ascii="Arial" w:hAnsi="Arial" w:cs="Arial"/>
                <w:sz w:val="20"/>
                <w:lang w:val="es-ES"/>
              </w:rPr>
            </w:pPr>
            <w:r w:rsidRPr="00163557">
              <w:rPr>
                <w:rFonts w:ascii="Arial" w:hAnsi="Arial" w:cs="Arial"/>
                <w:sz w:val="20"/>
                <w:lang w:val="es-ES"/>
              </w:rPr>
              <w:t>Desarrollo del contenido del Libro Blanco del Consejo.</w:t>
            </w:r>
          </w:p>
          <w:p w:rsidR="001D60EB" w:rsidRPr="00163557" w:rsidRDefault="001D60EB" w:rsidP="00CC7D75">
            <w:pPr>
              <w:jc w:val="both"/>
              <w:rPr>
                <w:rFonts w:ascii="Arial" w:hAnsi="Arial" w:cs="Arial"/>
                <w:sz w:val="20"/>
                <w:lang w:val="es-ES"/>
              </w:rPr>
            </w:pPr>
            <w:r w:rsidRPr="00163557">
              <w:rPr>
                <w:rFonts w:ascii="Arial" w:hAnsi="Arial" w:cs="Arial"/>
                <w:sz w:val="20"/>
                <w:lang w:val="es-ES"/>
              </w:rPr>
              <w:t>Estatus del Comité de Gobierno Abierto.</w:t>
            </w:r>
          </w:p>
          <w:p w:rsidR="001D60EB" w:rsidRPr="00163557" w:rsidRDefault="001D60EB" w:rsidP="00CC7D75">
            <w:pPr>
              <w:jc w:val="both"/>
              <w:rPr>
                <w:rFonts w:ascii="Arial" w:eastAsia="Arial" w:hAnsi="Arial" w:cs="Arial"/>
                <w:sz w:val="20"/>
                <w:lang w:eastAsia="en-US"/>
              </w:rPr>
            </w:pPr>
            <w:r w:rsidRPr="00163557">
              <w:rPr>
                <w:rFonts w:ascii="Arial" w:hAnsi="Arial" w:cs="Arial"/>
                <w:sz w:val="20"/>
                <w:lang w:val="es-ES"/>
              </w:rPr>
              <w:t>Desarrollo cronograma de acciones anexo al Acuerdo de Colaboración firmado con el Comité de Participación Ciudadana del Sistema Estatal Anticorrupción.</w:t>
            </w:r>
          </w:p>
        </w:tc>
      </w:tr>
      <w:tr w:rsidR="001D60EB" w:rsidRPr="00163557" w:rsidTr="00CC7D75">
        <w:trPr>
          <w:trHeight w:val="104"/>
          <w:jc w:val="center"/>
        </w:trPr>
        <w:tc>
          <w:tcPr>
            <w:tcW w:w="2547" w:type="dxa"/>
            <w:vAlign w:val="center"/>
          </w:tcPr>
          <w:p w:rsidR="001D60EB" w:rsidRPr="00163557" w:rsidRDefault="001D60EB" w:rsidP="00CC7D75">
            <w:pPr>
              <w:jc w:val="center"/>
              <w:rPr>
                <w:rFonts w:ascii="Arial" w:hAnsi="Arial" w:cs="Arial"/>
                <w:sz w:val="20"/>
              </w:rPr>
            </w:pPr>
            <w:r w:rsidRPr="00163557">
              <w:rPr>
                <w:rFonts w:ascii="Arial" w:hAnsi="Arial" w:cs="Arial"/>
                <w:sz w:val="20"/>
              </w:rPr>
              <w:t xml:space="preserve">Sesiones de Inducción </w:t>
            </w:r>
          </w:p>
        </w:tc>
        <w:tc>
          <w:tcPr>
            <w:tcW w:w="1286" w:type="dxa"/>
            <w:vAlign w:val="center"/>
          </w:tcPr>
          <w:p w:rsidR="001D60EB" w:rsidRPr="00163557" w:rsidRDefault="001D60EB" w:rsidP="00CC7D75">
            <w:pPr>
              <w:jc w:val="center"/>
              <w:rPr>
                <w:rFonts w:ascii="Arial" w:hAnsi="Arial" w:cs="Arial"/>
                <w:sz w:val="20"/>
                <w:lang w:val="es-ES"/>
              </w:rPr>
            </w:pPr>
            <w:r w:rsidRPr="00163557">
              <w:rPr>
                <w:rFonts w:ascii="Arial" w:hAnsi="Arial" w:cs="Arial"/>
                <w:sz w:val="20"/>
                <w:lang w:val="es-ES"/>
              </w:rPr>
              <w:t>2</w:t>
            </w:r>
          </w:p>
        </w:tc>
        <w:tc>
          <w:tcPr>
            <w:tcW w:w="5103" w:type="dxa"/>
            <w:vAlign w:val="center"/>
          </w:tcPr>
          <w:p w:rsidR="001D60EB" w:rsidRPr="00163557" w:rsidRDefault="001D60EB" w:rsidP="00CC7D75">
            <w:pPr>
              <w:jc w:val="both"/>
              <w:rPr>
                <w:rFonts w:ascii="Arial" w:hAnsi="Arial" w:cs="Arial"/>
                <w:sz w:val="20"/>
                <w:lang w:val="es-ES"/>
              </w:rPr>
            </w:pPr>
            <w:r w:rsidRPr="00163557">
              <w:rPr>
                <w:rFonts w:ascii="Arial" w:hAnsi="Arial" w:cs="Arial"/>
                <w:sz w:val="20"/>
                <w:lang w:val="es-ES"/>
              </w:rPr>
              <w:t xml:space="preserve">Compartimos con los asistentes los antecedentes, objetivos y operación del Consejo. </w:t>
            </w:r>
          </w:p>
        </w:tc>
      </w:tr>
    </w:tbl>
    <w:p w:rsidR="001D60EB" w:rsidRDefault="001D60EB" w:rsidP="001D60EB">
      <w:pPr>
        <w:jc w:val="both"/>
        <w:rPr>
          <w:rFonts w:ascii="Arial" w:eastAsia="Arial" w:hAnsi="Arial" w:cs="Arial"/>
          <w:szCs w:val="22"/>
          <w:lang w:eastAsia="en-US"/>
        </w:rPr>
      </w:pPr>
    </w:p>
    <w:p w:rsidR="001D60EB" w:rsidRPr="007F7E02" w:rsidRDefault="001D60EB" w:rsidP="001D60EB">
      <w:pPr>
        <w:rPr>
          <w:rFonts w:ascii="Arial" w:hAnsi="Arial" w:cs="Arial"/>
          <w:b/>
          <w:color w:val="002060"/>
          <w:sz w:val="44"/>
          <w14:textOutline w14:w="9525" w14:cap="rnd" w14:cmpd="sng" w14:algn="ctr">
            <w14:noFill/>
            <w14:prstDash w14:val="solid"/>
            <w14:bevel/>
          </w14:textOutline>
        </w:rPr>
      </w:pPr>
      <w:r w:rsidRPr="007F7E02">
        <w:rPr>
          <w:rFonts w:ascii="Arial" w:hAnsi="Arial" w:cs="Arial"/>
          <w:b/>
          <w:color w:val="002060"/>
          <w:sz w:val="44"/>
          <w14:textOutline w14:w="9525" w14:cap="rnd" w14:cmpd="sng" w14:algn="ctr">
            <w14:noFill/>
            <w14:prstDash w14:val="solid"/>
            <w14:bevel/>
          </w14:textOutline>
        </w:rPr>
        <w:t>06 Gestión Gubernamental</w:t>
      </w:r>
    </w:p>
    <w:p w:rsidR="001D60EB" w:rsidRPr="007F7E02" w:rsidRDefault="001D60EB" w:rsidP="001D60EB">
      <w:pPr>
        <w:rPr>
          <w:rFonts w:ascii="Arial" w:hAnsi="Arial" w:cs="Arial"/>
          <w:b/>
          <w:color w:val="002060"/>
          <w14:textOutline w14:w="9525" w14:cap="rnd" w14:cmpd="sng" w14:algn="ctr">
            <w14:noFill/>
            <w14:prstDash w14:val="solid"/>
            <w14:bevel/>
          </w14:textOutline>
        </w:rPr>
      </w:pPr>
    </w:p>
    <w:p w:rsidR="001D60EB" w:rsidRPr="007F7E02" w:rsidRDefault="001D60EB" w:rsidP="001D60EB">
      <w:pPr>
        <w:rPr>
          <w:rFonts w:ascii="Arial" w:hAnsi="Arial" w:cs="Arial"/>
          <w:b/>
          <w:color w:val="002060"/>
          <w14:textOutline w14:w="9525" w14:cap="rnd" w14:cmpd="sng" w14:algn="ctr">
            <w14:noFill/>
            <w14:prstDash w14:val="solid"/>
            <w14:bevel/>
          </w14:textOutline>
        </w:rPr>
      </w:pPr>
      <w:r w:rsidRPr="007F7E02">
        <w:rPr>
          <w:rFonts w:ascii="Arial" w:hAnsi="Arial" w:cs="Arial"/>
          <w:b/>
          <w:color w:val="002060"/>
          <w14:textOutline w14:w="9525" w14:cap="rnd" w14:cmpd="sng" w14:algn="ctr">
            <w14:noFill/>
            <w14:prstDash w14:val="solid"/>
            <w14:bevel/>
          </w14:textOutline>
        </w:rPr>
        <w:t>META 01</w:t>
      </w:r>
    </w:p>
    <w:p w:rsidR="001D60EB" w:rsidRPr="00ED79E1" w:rsidRDefault="001D60EB" w:rsidP="001D60EB">
      <w:pPr>
        <w:tabs>
          <w:tab w:val="left" w:pos="709"/>
        </w:tabs>
        <w:jc w:val="both"/>
        <w:rPr>
          <w:rFonts w:ascii="Arial" w:hAnsi="Arial" w:cs="Arial"/>
          <w:b/>
          <w:color w:val="002060"/>
          <w14:textOutline w14:w="9525" w14:cap="rnd" w14:cmpd="sng" w14:algn="ctr">
            <w14:noFill/>
            <w14:prstDash w14:val="solid"/>
            <w14:bevel/>
          </w14:textOutline>
        </w:rPr>
      </w:pPr>
      <w:r w:rsidRPr="007F7E02">
        <w:rPr>
          <w:rFonts w:ascii="Arial" w:hAnsi="Arial" w:cs="Arial"/>
          <w:b/>
          <w:color w:val="002060"/>
          <w14:textOutline w14:w="9525" w14:cap="rnd" w14:cmpd="sng" w14:algn="ctr">
            <w14:noFill/>
            <w14:prstDash w14:val="solid"/>
            <w14:bevel/>
          </w14:textOutline>
        </w:rPr>
        <w:t>8 evaluaciones del desempeño a programas presupuestarios</w:t>
      </w:r>
    </w:p>
    <w:p w:rsidR="001D60EB" w:rsidRPr="00F0116D" w:rsidRDefault="001D60EB" w:rsidP="001D60EB">
      <w:pPr>
        <w:tabs>
          <w:tab w:val="left" w:pos="709"/>
        </w:tabs>
        <w:jc w:val="both"/>
        <w:rPr>
          <w:rFonts w:ascii="Gotham Rounded Bold" w:hAnsi="Gotham Rounded Bold"/>
          <w:b/>
          <w:color w:val="FFB100"/>
        </w:rPr>
      </w:pPr>
    </w:p>
    <w:p w:rsidR="001D60EB" w:rsidRPr="00ED79E1" w:rsidRDefault="001D60EB" w:rsidP="001D60EB">
      <w:pPr>
        <w:numPr>
          <w:ilvl w:val="0"/>
          <w:numId w:val="6"/>
        </w:numPr>
        <w:jc w:val="both"/>
        <w:rPr>
          <w:rFonts w:ascii="Arial" w:hAnsi="Arial" w:cs="Arial"/>
        </w:rPr>
      </w:pPr>
      <w:r w:rsidRPr="00ED79E1">
        <w:rPr>
          <w:rFonts w:ascii="Arial" w:hAnsi="Arial" w:cs="Arial"/>
        </w:rPr>
        <w:t xml:space="preserve">Durante el bimestre se iniciaron </w:t>
      </w:r>
      <w:r w:rsidRPr="00F81559">
        <w:rPr>
          <w:rFonts w:ascii="Arial" w:hAnsi="Arial" w:cs="Arial"/>
          <w:b/>
        </w:rPr>
        <w:t>2</w:t>
      </w:r>
      <w:r w:rsidRPr="00ED79E1">
        <w:rPr>
          <w:rFonts w:ascii="Arial" w:hAnsi="Arial" w:cs="Arial"/>
        </w:rPr>
        <w:t xml:space="preserve"> Evaluaciones a los Programas Presupuestarios de: Formación en Nuevas Tecnologías de la Dirección General de Innovación y a los Recursos del FORTASEG 2020 de la Secretaría de Seguridad Pública.</w:t>
      </w:r>
    </w:p>
    <w:p w:rsidR="007F7E02" w:rsidRDefault="001D60EB" w:rsidP="001D60EB">
      <w:pPr>
        <w:numPr>
          <w:ilvl w:val="0"/>
          <w:numId w:val="6"/>
        </w:numPr>
        <w:jc w:val="both"/>
        <w:rPr>
          <w:rFonts w:ascii="Arial" w:hAnsi="Arial" w:cs="Arial"/>
        </w:rPr>
      </w:pPr>
      <w:r w:rsidRPr="00ED79E1">
        <w:rPr>
          <w:rFonts w:ascii="Arial" w:hAnsi="Arial" w:cs="Arial"/>
        </w:rPr>
        <w:t xml:space="preserve">Se generó el Informe de la evaluación al Programa Formación en Nuevas Tecnologías señalando </w:t>
      </w:r>
      <w:r w:rsidRPr="00F81559">
        <w:rPr>
          <w:rFonts w:ascii="Arial" w:hAnsi="Arial" w:cs="Arial"/>
          <w:b/>
        </w:rPr>
        <w:t>4</w:t>
      </w:r>
      <w:r w:rsidRPr="00ED79E1">
        <w:rPr>
          <w:rFonts w:ascii="Arial" w:hAnsi="Arial" w:cs="Arial"/>
        </w:rPr>
        <w:t xml:space="preserve"> Aspectos Susceptibles de Mejora.</w:t>
      </w:r>
    </w:p>
    <w:p w:rsidR="001D60EB" w:rsidRDefault="001D60EB" w:rsidP="001D60EB">
      <w:pPr>
        <w:jc w:val="both"/>
        <w:rPr>
          <w:rFonts w:ascii="Arial" w:hAnsi="Arial" w:cs="Arial"/>
        </w:rPr>
      </w:pPr>
    </w:p>
    <w:p w:rsidR="001D60EB" w:rsidRPr="0082169D" w:rsidRDefault="001D60EB" w:rsidP="001D60EB">
      <w:pPr>
        <w:rPr>
          <w:rFonts w:ascii="Arial" w:hAnsi="Arial" w:cs="Arial"/>
          <w:b/>
          <w:color w:val="002060"/>
          <w14:textOutline w14:w="9525" w14:cap="rnd" w14:cmpd="sng" w14:algn="ctr">
            <w14:noFill/>
            <w14:prstDash w14:val="solid"/>
            <w14:bevel/>
          </w14:textOutline>
        </w:rPr>
      </w:pPr>
      <w:r w:rsidRPr="0082169D">
        <w:rPr>
          <w:rFonts w:ascii="Arial" w:hAnsi="Arial" w:cs="Arial"/>
          <w:b/>
          <w:color w:val="002060"/>
          <w14:textOutline w14:w="9525" w14:cap="rnd" w14:cmpd="sng" w14:algn="ctr">
            <w14:noFill/>
            <w14:prstDash w14:val="solid"/>
            <w14:bevel/>
          </w14:textOutline>
        </w:rPr>
        <w:t>META 06</w:t>
      </w:r>
    </w:p>
    <w:p w:rsidR="001D60EB" w:rsidRPr="00924021" w:rsidRDefault="001D60EB" w:rsidP="001D60EB">
      <w:pPr>
        <w:jc w:val="both"/>
        <w:rPr>
          <w:rFonts w:ascii="Arial" w:hAnsi="Arial" w:cs="Arial"/>
          <w:b/>
          <w:color w:val="002060"/>
          <w14:textOutline w14:w="9525" w14:cap="rnd" w14:cmpd="sng" w14:algn="ctr">
            <w14:noFill/>
            <w14:prstDash w14:val="solid"/>
            <w14:bevel/>
          </w14:textOutline>
        </w:rPr>
      </w:pPr>
      <w:r w:rsidRPr="0082169D">
        <w:rPr>
          <w:rFonts w:ascii="Arial" w:hAnsi="Arial" w:cs="Arial"/>
          <w:b/>
          <w:color w:val="002060"/>
          <w14:textOutline w14:w="9525" w14:cap="rnd" w14:cmpd="sng" w14:algn="ctr">
            <w14:noFill/>
            <w14:prstDash w14:val="solid"/>
            <w14:bevel/>
          </w14:textOutline>
        </w:rPr>
        <w:t>Atención al 100% de los requerimientos de transparencia y acceso a la información pública.</w:t>
      </w:r>
    </w:p>
    <w:p w:rsidR="001D60EB" w:rsidRPr="00DC29FD" w:rsidRDefault="001D60EB" w:rsidP="001D60EB">
      <w:pPr>
        <w:rPr>
          <w:rFonts w:ascii="Arial" w:hAnsi="Arial" w:cs="Arial"/>
          <w:b/>
          <w:color w:val="FFC000" w:themeColor="accent4"/>
          <w14:textOutline w14:w="9525" w14:cap="rnd" w14:cmpd="sng" w14:algn="ctr">
            <w14:noFill/>
            <w14:prstDash w14:val="solid"/>
            <w14:bevel/>
          </w14:textOutline>
        </w:rPr>
      </w:pPr>
    </w:p>
    <w:p w:rsidR="001D60EB" w:rsidRDefault="001D60EB" w:rsidP="001D60EB">
      <w:pPr>
        <w:jc w:val="both"/>
        <w:rPr>
          <w:rFonts w:ascii="Arial" w:hAnsi="Arial" w:cs="Arial"/>
          <w14:textOutline w14:w="9525" w14:cap="rnd" w14:cmpd="sng" w14:algn="ctr">
            <w14:noFill/>
            <w14:prstDash w14:val="solid"/>
            <w14:bevel/>
          </w14:textOutline>
        </w:rPr>
      </w:pPr>
      <w:r>
        <w:rPr>
          <w:rFonts w:ascii="Arial" w:hAnsi="Arial" w:cs="Arial"/>
          <w14:textOutline w14:w="9525" w14:cap="rnd" w14:cmpd="sng" w14:algn="ctr">
            <w14:noFill/>
            <w14:prstDash w14:val="solid"/>
            <w14:bevel/>
          </w14:textOutline>
        </w:rPr>
        <w:t xml:space="preserve">Se dio respuesta </w:t>
      </w:r>
      <w:r w:rsidRPr="00DC263D">
        <w:rPr>
          <w:rFonts w:ascii="Arial" w:hAnsi="Arial" w:cs="Arial"/>
          <w14:textOutline w14:w="9525" w14:cap="rnd" w14:cmpd="sng" w14:algn="ctr">
            <w14:noFill/>
            <w14:prstDash w14:val="solid"/>
            <w14:bevel/>
          </w14:textOutline>
        </w:rPr>
        <w:t xml:space="preserve">a </w:t>
      </w:r>
      <w:r w:rsidRPr="004C7778">
        <w:rPr>
          <w:rFonts w:ascii="Arial" w:hAnsi="Arial" w:cs="Arial"/>
          <w:b/>
          <w14:textOutline w14:w="9525" w14:cap="rnd" w14:cmpd="sng" w14:algn="ctr">
            <w14:noFill/>
            <w14:prstDash w14:val="solid"/>
            <w14:bevel/>
          </w14:textOutline>
        </w:rPr>
        <w:t>17</w:t>
      </w:r>
      <w:r>
        <w:rPr>
          <w:rFonts w:ascii="Arial" w:hAnsi="Arial" w:cs="Arial"/>
          <w14:textOutline w14:w="9525" w14:cap="rnd" w14:cmpd="sng" w14:algn="ctr">
            <w14:noFill/>
            <w14:prstDash w14:val="solid"/>
            <w14:bevel/>
          </w14:textOutline>
        </w:rPr>
        <w:t xml:space="preserve"> solicitudes de información. </w:t>
      </w:r>
    </w:p>
    <w:p w:rsidR="001D60EB" w:rsidRDefault="001D60EB" w:rsidP="001D60EB">
      <w:pPr>
        <w:jc w:val="both"/>
        <w:rPr>
          <w:rFonts w:ascii="Arial" w:hAnsi="Arial" w:cs="Arial"/>
          <w14:textOutline w14:w="9525" w14:cap="rnd" w14:cmpd="sng" w14:algn="ctr">
            <w14:noFill/>
            <w14:prstDash w14:val="solid"/>
            <w14:bevel/>
          </w14:textOutline>
        </w:rPr>
      </w:pPr>
    </w:p>
    <w:p w:rsidR="001D60EB" w:rsidRDefault="001D60EB" w:rsidP="001D60EB">
      <w:pPr>
        <w:jc w:val="both"/>
        <w:rPr>
          <w:rFonts w:ascii="Arial" w:eastAsia="Arial" w:hAnsi="Arial" w:cs="Arial"/>
          <w:szCs w:val="22"/>
          <w:lang w:eastAsia="en-US"/>
        </w:rPr>
      </w:pPr>
      <w:r w:rsidRPr="00924021">
        <w:rPr>
          <w:rFonts w:ascii="Arial" w:hAnsi="Arial" w:cs="Arial"/>
        </w:rPr>
        <w:t xml:space="preserve">Se atendieron </w:t>
      </w:r>
      <w:r w:rsidRPr="00924021">
        <w:rPr>
          <w:rFonts w:ascii="Arial" w:hAnsi="Arial" w:cs="Arial"/>
          <w:b/>
        </w:rPr>
        <w:t>27</w:t>
      </w:r>
      <w:r w:rsidRPr="00924021">
        <w:rPr>
          <w:rFonts w:ascii="Arial" w:hAnsi="Arial" w:cs="Arial"/>
        </w:rPr>
        <w:t xml:space="preserve"> reuniones del Comité de Transparencia, en el que se trataron </w:t>
      </w:r>
      <w:r w:rsidRPr="00924021">
        <w:rPr>
          <w:rFonts w:ascii="Arial" w:hAnsi="Arial" w:cs="Arial"/>
          <w:b/>
        </w:rPr>
        <w:t>46</w:t>
      </w:r>
      <w:r w:rsidRPr="00924021">
        <w:rPr>
          <w:rFonts w:ascii="Arial" w:hAnsi="Arial" w:cs="Arial"/>
        </w:rPr>
        <w:t xml:space="preserve"> versiones públicas, </w:t>
      </w:r>
      <w:r w:rsidRPr="00924021">
        <w:rPr>
          <w:rFonts w:ascii="Arial" w:hAnsi="Arial" w:cs="Arial"/>
          <w:b/>
        </w:rPr>
        <w:t>77</w:t>
      </w:r>
      <w:r w:rsidRPr="00924021">
        <w:rPr>
          <w:rFonts w:ascii="Arial" w:hAnsi="Arial" w:cs="Arial"/>
        </w:rPr>
        <w:t xml:space="preserve"> ampliaciones de plazo, </w:t>
      </w:r>
      <w:r w:rsidRPr="00924021">
        <w:rPr>
          <w:rFonts w:ascii="Arial" w:hAnsi="Arial" w:cs="Arial"/>
          <w:b/>
        </w:rPr>
        <w:t>6</w:t>
      </w:r>
      <w:r w:rsidRPr="00924021">
        <w:rPr>
          <w:rFonts w:ascii="Arial" w:hAnsi="Arial" w:cs="Arial"/>
        </w:rPr>
        <w:t xml:space="preserve"> acuerdos de reserva, </w:t>
      </w:r>
      <w:r w:rsidRPr="00924021">
        <w:rPr>
          <w:rFonts w:ascii="Arial" w:hAnsi="Arial" w:cs="Arial"/>
          <w:b/>
        </w:rPr>
        <w:t xml:space="preserve">5 </w:t>
      </w:r>
      <w:r w:rsidRPr="00924021">
        <w:rPr>
          <w:rFonts w:ascii="Arial" w:hAnsi="Arial" w:cs="Arial"/>
        </w:rPr>
        <w:t xml:space="preserve">inexistencias, </w:t>
      </w:r>
      <w:r w:rsidRPr="00924021">
        <w:rPr>
          <w:rFonts w:ascii="Arial" w:hAnsi="Arial" w:cs="Arial"/>
          <w:b/>
        </w:rPr>
        <w:t>18</w:t>
      </w:r>
      <w:r w:rsidRPr="00924021">
        <w:rPr>
          <w:rFonts w:ascii="Arial" w:hAnsi="Arial" w:cs="Arial"/>
        </w:rPr>
        <w:t xml:space="preserve"> clasificaciones d</w:t>
      </w:r>
      <w:r w:rsidR="0082169D">
        <w:rPr>
          <w:rFonts w:ascii="Arial" w:hAnsi="Arial" w:cs="Arial"/>
        </w:rPr>
        <w:t>e información como confidencial.</w:t>
      </w:r>
    </w:p>
    <w:p w:rsidR="001D60EB" w:rsidRDefault="001D60EB" w:rsidP="001D60EB">
      <w:pPr>
        <w:rPr>
          <w:rFonts w:ascii="Arial" w:hAnsi="Arial" w:cs="Arial"/>
          <w:b/>
          <w:color w:val="4E8F00"/>
          <w:sz w:val="44"/>
        </w:rPr>
      </w:pPr>
    </w:p>
    <w:p w:rsidR="001D60EB" w:rsidRPr="00141DE6" w:rsidRDefault="001D60EB" w:rsidP="001D60EB">
      <w:pPr>
        <w:rPr>
          <w:rFonts w:ascii="Arial" w:hAnsi="Arial" w:cs="Arial"/>
          <w:color w:val="002060"/>
          <w:sz w:val="22"/>
        </w:rPr>
      </w:pPr>
      <w:r w:rsidRPr="00141DE6">
        <w:rPr>
          <w:rFonts w:ascii="Arial" w:hAnsi="Arial" w:cs="Arial"/>
          <w:b/>
          <w:color w:val="002060"/>
          <w:sz w:val="44"/>
        </w:rPr>
        <w:t>07 Investigaciones</w:t>
      </w:r>
    </w:p>
    <w:p w:rsidR="001D60EB" w:rsidRPr="00141DE6" w:rsidRDefault="001D60EB" w:rsidP="001D60EB">
      <w:pPr>
        <w:rPr>
          <w:rFonts w:ascii="Gotham Rounded Book" w:hAnsi="Gotham Rounded Book" w:cs="Linux Libertine"/>
          <w:color w:val="002060"/>
          <w:sz w:val="20"/>
        </w:rPr>
      </w:pPr>
    </w:p>
    <w:p w:rsidR="001D60EB" w:rsidRPr="00141DE6" w:rsidRDefault="001D60EB" w:rsidP="001D60EB">
      <w:pPr>
        <w:rPr>
          <w:rFonts w:ascii="Arial" w:hAnsi="Arial" w:cs="Arial"/>
          <w:b/>
          <w:color w:val="002060"/>
        </w:rPr>
      </w:pPr>
      <w:r w:rsidRPr="00141DE6">
        <w:rPr>
          <w:rFonts w:ascii="Arial" w:hAnsi="Arial" w:cs="Arial"/>
          <w:b/>
          <w:color w:val="002060"/>
        </w:rPr>
        <w:t xml:space="preserve">META 01 </w:t>
      </w:r>
    </w:p>
    <w:p w:rsidR="001D60EB" w:rsidRPr="001D60EB" w:rsidRDefault="001D60EB" w:rsidP="001D60EB">
      <w:pPr>
        <w:jc w:val="both"/>
        <w:rPr>
          <w:rFonts w:ascii="Arial" w:hAnsi="Arial" w:cs="Arial"/>
          <w:b/>
          <w:color w:val="002060"/>
        </w:rPr>
      </w:pPr>
      <w:r w:rsidRPr="00141DE6">
        <w:rPr>
          <w:rFonts w:ascii="Arial" w:hAnsi="Arial" w:cs="Arial"/>
          <w:b/>
          <w:color w:val="002060"/>
        </w:rPr>
        <w:t>Elaborar el 100% de los informes de presunta responsabilidad administrativa en todos los casos que proceda, así como la atención del acompañamiento jurídico en los procedimientos de auditoría, revisión e investigación.</w:t>
      </w:r>
    </w:p>
    <w:p w:rsidR="001D60EB" w:rsidRDefault="001D60EB" w:rsidP="001D60EB">
      <w:pPr>
        <w:jc w:val="both"/>
        <w:rPr>
          <w:rFonts w:ascii="Arial" w:hAnsi="Arial" w:cs="Arial"/>
          <w:b/>
          <w:color w:val="4E8F00"/>
        </w:rPr>
      </w:pPr>
    </w:p>
    <w:p w:rsidR="001D60EB" w:rsidRPr="001E7EC5" w:rsidRDefault="001D60EB" w:rsidP="001D60EB">
      <w:pPr>
        <w:jc w:val="both"/>
        <w:rPr>
          <w:rFonts w:ascii="Arial" w:hAnsi="Arial" w:cs="Arial"/>
        </w:rPr>
      </w:pPr>
      <w:r w:rsidRPr="00856E5D">
        <w:rPr>
          <w:rFonts w:ascii="Arial" w:hAnsi="Arial" w:cs="Arial"/>
        </w:rPr>
        <w:t xml:space="preserve">Se concluyeron </w:t>
      </w:r>
      <w:r>
        <w:rPr>
          <w:rFonts w:ascii="Arial" w:hAnsi="Arial" w:cs="Arial"/>
          <w:b/>
        </w:rPr>
        <w:t>07</w:t>
      </w:r>
      <w:r w:rsidRPr="00856E5D">
        <w:rPr>
          <w:rFonts w:ascii="Arial" w:hAnsi="Arial" w:cs="Arial"/>
        </w:rPr>
        <w:t xml:space="preserve"> observaciones de las cuales corresponden a </w:t>
      </w:r>
      <w:r w:rsidRPr="006F3BBD">
        <w:rPr>
          <w:rFonts w:ascii="Arial" w:hAnsi="Arial" w:cs="Arial"/>
          <w:b/>
          <w:bCs/>
        </w:rPr>
        <w:t>0</w:t>
      </w:r>
      <w:r>
        <w:rPr>
          <w:rFonts w:ascii="Arial" w:hAnsi="Arial" w:cs="Arial"/>
          <w:b/>
        </w:rPr>
        <w:t xml:space="preserve">7 </w:t>
      </w:r>
      <w:r w:rsidRPr="00856E5D">
        <w:rPr>
          <w:rFonts w:ascii="Arial" w:hAnsi="Arial" w:cs="Arial"/>
        </w:rPr>
        <w:t>expedientes de investigación.</w:t>
      </w:r>
    </w:p>
    <w:p w:rsidR="001D60EB" w:rsidRPr="008475D7" w:rsidRDefault="001D60EB" w:rsidP="001D60EB">
      <w:pPr>
        <w:jc w:val="both"/>
        <w:rPr>
          <w:rFonts w:ascii="Arial" w:hAnsi="Arial" w:cs="Arial"/>
          <w:b/>
          <w:color w:val="4E8F00"/>
        </w:rPr>
      </w:pPr>
    </w:p>
    <w:tbl>
      <w:tblPr>
        <w:tblStyle w:val="Tablaconcuadrcula5oscura-nfasis61"/>
        <w:tblpPr w:leftFromText="180" w:rightFromText="180" w:vertAnchor="page" w:horzAnchor="margin" w:tblpXSpec="center" w:tblpY="10866"/>
        <w:tblW w:w="2647" w:type="pct"/>
        <w:tblLook w:val="0420" w:firstRow="1" w:lastRow="0" w:firstColumn="0" w:lastColumn="0" w:noHBand="0" w:noVBand="1"/>
      </w:tblPr>
      <w:tblGrid>
        <w:gridCol w:w="2649"/>
        <w:gridCol w:w="2025"/>
      </w:tblGrid>
      <w:tr w:rsidR="0082169D" w:rsidRPr="00124057" w:rsidTr="00CC7D75">
        <w:trPr>
          <w:cnfStyle w:val="100000000000" w:firstRow="1" w:lastRow="0" w:firstColumn="0" w:lastColumn="0" w:oddVBand="0" w:evenVBand="0" w:oddHBand="0" w:evenHBand="0" w:firstRowFirstColumn="0" w:firstRowLastColumn="0" w:lastRowFirstColumn="0" w:lastRowLastColumn="0"/>
          <w:trHeight w:val="196"/>
        </w:trPr>
        <w:tc>
          <w:tcPr>
            <w:tcW w:w="5000" w:type="pct"/>
            <w:gridSpan w:val="2"/>
            <w:tcBorders>
              <w:bottom w:val="single" w:sz="4" w:space="0" w:color="auto"/>
            </w:tcBorders>
            <w:shd w:val="clear" w:color="auto" w:fill="002060"/>
            <w:hideMark/>
          </w:tcPr>
          <w:p w:rsidR="0082169D" w:rsidRPr="00CC7D75" w:rsidRDefault="0082169D" w:rsidP="000C4E8B">
            <w:pPr>
              <w:jc w:val="center"/>
              <w:rPr>
                <w:rFonts w:ascii="Arial" w:hAnsi="Arial" w:cs="Arial"/>
                <w:sz w:val="22"/>
                <w14:textOutline w14:w="9525" w14:cap="rnd" w14:cmpd="sng" w14:algn="ctr">
                  <w14:noFill/>
                  <w14:prstDash w14:val="solid"/>
                  <w14:bevel/>
                </w14:textOutline>
              </w:rPr>
            </w:pPr>
            <w:r w:rsidRPr="00CC7D75">
              <w:rPr>
                <w:rFonts w:ascii="Arial" w:hAnsi="Arial" w:cs="Arial"/>
                <w:sz w:val="22"/>
                <w14:textOutline w14:w="9525" w14:cap="rnd" w14:cmpd="sng" w14:algn="ctr">
                  <w14:noFill/>
                  <w14:prstDash w14:val="solid"/>
                  <w14:bevel/>
                </w14:textOutline>
              </w:rPr>
              <w:t>BIMESTRE SEPTIEMBRE - OCTUBRE</w:t>
            </w:r>
          </w:p>
        </w:tc>
      </w:tr>
      <w:tr w:rsidR="0082169D" w:rsidRPr="00124057" w:rsidTr="00CC7D75">
        <w:trPr>
          <w:cnfStyle w:val="000000100000" w:firstRow="0" w:lastRow="0" w:firstColumn="0" w:lastColumn="0" w:oddVBand="0" w:evenVBand="0" w:oddHBand="1" w:evenHBand="0" w:firstRowFirstColumn="0" w:firstRowLastColumn="0" w:lastRowFirstColumn="0" w:lastRowLastColumn="0"/>
          <w:trHeight w:val="350"/>
        </w:trPr>
        <w:tc>
          <w:tcPr>
            <w:tcW w:w="2834" w:type="pct"/>
            <w:tcBorders>
              <w:top w:val="single" w:sz="4" w:space="0" w:color="auto"/>
              <w:left w:val="single" w:sz="4" w:space="0" w:color="auto"/>
              <w:bottom w:val="single" w:sz="4" w:space="0" w:color="auto"/>
              <w:right w:val="single" w:sz="4" w:space="0" w:color="auto"/>
            </w:tcBorders>
            <w:shd w:val="clear" w:color="auto" w:fill="auto"/>
            <w:hideMark/>
          </w:tcPr>
          <w:p w:rsidR="0082169D" w:rsidRPr="00124057" w:rsidRDefault="0082169D" w:rsidP="0082169D">
            <w:pPr>
              <w:jc w:val="both"/>
              <w:rPr>
                <w:rFonts w:ascii="Arial" w:hAnsi="Arial" w:cs="Arial"/>
                <w:b/>
                <w:color w:val="000000" w:themeColor="text1"/>
                <w:sz w:val="22"/>
                <w14:textOutline w14:w="9525" w14:cap="rnd" w14:cmpd="sng" w14:algn="ctr">
                  <w14:noFill/>
                  <w14:prstDash w14:val="solid"/>
                  <w14:bevel/>
                </w14:textOutline>
              </w:rPr>
            </w:pPr>
            <w:r w:rsidRPr="00124057">
              <w:rPr>
                <w:rFonts w:ascii="Arial" w:hAnsi="Arial" w:cs="Arial"/>
                <w:b/>
                <w:color w:val="000000" w:themeColor="text1"/>
                <w:sz w:val="22"/>
                <w14:textOutline w14:w="9525" w14:cap="rnd" w14:cmpd="sng" w14:algn="ctr">
                  <w14:noFill/>
                  <w14:prstDash w14:val="solid"/>
                  <w14:bevel/>
                </w14:textOutline>
              </w:rPr>
              <w:t>Expedientes activos al inicio del bimestre</w:t>
            </w:r>
          </w:p>
        </w:tc>
        <w:tc>
          <w:tcPr>
            <w:tcW w:w="2166" w:type="pct"/>
            <w:tcBorders>
              <w:top w:val="single" w:sz="4" w:space="0" w:color="auto"/>
              <w:left w:val="single" w:sz="4" w:space="0" w:color="auto"/>
              <w:bottom w:val="single" w:sz="4" w:space="0" w:color="auto"/>
              <w:right w:val="single" w:sz="4" w:space="0" w:color="auto"/>
            </w:tcBorders>
            <w:shd w:val="clear" w:color="auto" w:fill="auto"/>
            <w:hideMark/>
          </w:tcPr>
          <w:p w:rsidR="0082169D" w:rsidRPr="00124057" w:rsidRDefault="0082169D" w:rsidP="0082169D">
            <w:pPr>
              <w:jc w:val="center"/>
              <w:rPr>
                <w:rFonts w:ascii="Arial" w:hAnsi="Arial" w:cs="Arial"/>
                <w:b/>
                <w:color w:val="000000" w:themeColor="text1"/>
                <w:sz w:val="22"/>
                <w14:textOutline w14:w="9525" w14:cap="rnd" w14:cmpd="sng" w14:algn="ctr">
                  <w14:noFill/>
                  <w14:prstDash w14:val="solid"/>
                  <w14:bevel/>
                </w14:textOutline>
              </w:rPr>
            </w:pPr>
            <w:r>
              <w:rPr>
                <w:rFonts w:ascii="Arial" w:hAnsi="Arial" w:cs="Arial"/>
                <w:b/>
                <w:bCs/>
                <w:color w:val="000000" w:themeColor="text1"/>
                <w:sz w:val="22"/>
                <w14:textOutline w14:w="9525" w14:cap="rnd" w14:cmpd="sng" w14:algn="ctr">
                  <w14:noFill/>
                  <w14:prstDash w14:val="solid"/>
                  <w14:bevel/>
                </w14:textOutline>
              </w:rPr>
              <w:t>12</w:t>
            </w:r>
          </w:p>
        </w:tc>
      </w:tr>
      <w:tr w:rsidR="0082169D" w:rsidRPr="00124057" w:rsidTr="00CC7D75">
        <w:trPr>
          <w:trHeight w:val="350"/>
        </w:trPr>
        <w:tc>
          <w:tcPr>
            <w:tcW w:w="2834" w:type="pct"/>
            <w:tcBorders>
              <w:top w:val="single" w:sz="4" w:space="0" w:color="auto"/>
              <w:left w:val="single" w:sz="4" w:space="0" w:color="auto"/>
              <w:bottom w:val="single" w:sz="4" w:space="0" w:color="auto"/>
              <w:right w:val="single" w:sz="4" w:space="0" w:color="auto"/>
            </w:tcBorders>
            <w:shd w:val="clear" w:color="auto" w:fill="auto"/>
            <w:hideMark/>
          </w:tcPr>
          <w:p w:rsidR="0082169D" w:rsidRPr="00124057" w:rsidRDefault="0082169D" w:rsidP="0082169D">
            <w:pPr>
              <w:jc w:val="both"/>
              <w:rPr>
                <w:rFonts w:ascii="Arial" w:hAnsi="Arial" w:cs="Arial"/>
                <w:b/>
                <w:color w:val="000000" w:themeColor="text1"/>
                <w:sz w:val="22"/>
                <w14:textOutline w14:w="9525" w14:cap="rnd" w14:cmpd="sng" w14:algn="ctr">
                  <w14:noFill/>
                  <w14:prstDash w14:val="solid"/>
                  <w14:bevel/>
                </w14:textOutline>
              </w:rPr>
            </w:pPr>
            <w:r w:rsidRPr="00124057">
              <w:rPr>
                <w:rFonts w:ascii="Arial" w:hAnsi="Arial" w:cs="Arial"/>
                <w:b/>
                <w:color w:val="000000" w:themeColor="text1"/>
                <w:sz w:val="22"/>
                <w14:textOutline w14:w="9525" w14:cap="rnd" w14:cmpd="sng" w14:algn="ctr">
                  <w14:noFill/>
                  <w14:prstDash w14:val="solid"/>
                  <w14:bevel/>
                </w14:textOutline>
              </w:rPr>
              <w:t>Expedientes iniciados durante el bimestre</w:t>
            </w:r>
          </w:p>
        </w:tc>
        <w:tc>
          <w:tcPr>
            <w:tcW w:w="2166" w:type="pct"/>
            <w:tcBorders>
              <w:top w:val="single" w:sz="4" w:space="0" w:color="auto"/>
              <w:left w:val="single" w:sz="4" w:space="0" w:color="auto"/>
              <w:bottom w:val="single" w:sz="4" w:space="0" w:color="auto"/>
              <w:right w:val="single" w:sz="4" w:space="0" w:color="auto"/>
            </w:tcBorders>
            <w:shd w:val="clear" w:color="auto" w:fill="auto"/>
            <w:hideMark/>
          </w:tcPr>
          <w:p w:rsidR="0082169D" w:rsidRPr="00124057" w:rsidRDefault="0082169D" w:rsidP="0082169D">
            <w:pPr>
              <w:jc w:val="center"/>
              <w:rPr>
                <w:rFonts w:ascii="Arial" w:hAnsi="Arial" w:cs="Arial"/>
                <w:b/>
                <w:color w:val="000000" w:themeColor="text1"/>
                <w:sz w:val="22"/>
                <w14:textOutline w14:w="9525" w14:cap="rnd" w14:cmpd="sng" w14:algn="ctr">
                  <w14:noFill/>
                  <w14:prstDash w14:val="solid"/>
                  <w14:bevel/>
                </w14:textOutline>
              </w:rPr>
            </w:pPr>
            <w:r>
              <w:rPr>
                <w:rFonts w:ascii="Arial" w:hAnsi="Arial" w:cs="Arial"/>
                <w:b/>
                <w:bCs/>
                <w:color w:val="000000" w:themeColor="text1"/>
                <w:sz w:val="22"/>
                <w14:textOutline w14:w="9525" w14:cap="rnd" w14:cmpd="sng" w14:algn="ctr">
                  <w14:noFill/>
                  <w14:prstDash w14:val="solid"/>
                  <w14:bevel/>
                </w14:textOutline>
              </w:rPr>
              <w:t>15</w:t>
            </w:r>
          </w:p>
        </w:tc>
      </w:tr>
      <w:tr w:rsidR="0082169D" w:rsidRPr="00124057" w:rsidTr="00CC7D75">
        <w:trPr>
          <w:cnfStyle w:val="000000100000" w:firstRow="0" w:lastRow="0" w:firstColumn="0" w:lastColumn="0" w:oddVBand="0" w:evenVBand="0" w:oddHBand="1" w:evenHBand="0" w:firstRowFirstColumn="0" w:firstRowLastColumn="0" w:lastRowFirstColumn="0" w:lastRowLastColumn="0"/>
          <w:trHeight w:val="350"/>
        </w:trPr>
        <w:tc>
          <w:tcPr>
            <w:tcW w:w="2834" w:type="pct"/>
            <w:tcBorders>
              <w:top w:val="single" w:sz="4" w:space="0" w:color="auto"/>
              <w:left w:val="single" w:sz="4" w:space="0" w:color="auto"/>
              <w:bottom w:val="single" w:sz="4" w:space="0" w:color="auto"/>
              <w:right w:val="single" w:sz="4" w:space="0" w:color="auto"/>
            </w:tcBorders>
            <w:shd w:val="clear" w:color="auto" w:fill="auto"/>
            <w:hideMark/>
          </w:tcPr>
          <w:p w:rsidR="0082169D" w:rsidRPr="00124057" w:rsidRDefault="0082169D" w:rsidP="0082169D">
            <w:pPr>
              <w:jc w:val="both"/>
              <w:rPr>
                <w:rFonts w:ascii="Arial" w:hAnsi="Arial" w:cs="Arial"/>
                <w:b/>
                <w:color w:val="000000" w:themeColor="text1"/>
                <w:sz w:val="22"/>
                <w14:textOutline w14:w="9525" w14:cap="rnd" w14:cmpd="sng" w14:algn="ctr">
                  <w14:noFill/>
                  <w14:prstDash w14:val="solid"/>
                  <w14:bevel/>
                </w14:textOutline>
              </w:rPr>
            </w:pPr>
            <w:r w:rsidRPr="00124057">
              <w:rPr>
                <w:rFonts w:ascii="Arial" w:hAnsi="Arial" w:cs="Arial"/>
                <w:b/>
                <w:color w:val="000000" w:themeColor="text1"/>
                <w:sz w:val="22"/>
                <w14:textOutline w14:w="9525" w14:cap="rnd" w14:cmpd="sng" w14:algn="ctr">
                  <w14:noFill/>
                  <w14:prstDash w14:val="solid"/>
                  <w14:bevel/>
                </w14:textOutline>
              </w:rPr>
              <w:t>Expedientes concluidos durante el bimestre</w:t>
            </w:r>
          </w:p>
        </w:tc>
        <w:tc>
          <w:tcPr>
            <w:tcW w:w="2166" w:type="pct"/>
            <w:tcBorders>
              <w:top w:val="single" w:sz="4" w:space="0" w:color="auto"/>
              <w:left w:val="single" w:sz="4" w:space="0" w:color="auto"/>
              <w:bottom w:val="single" w:sz="4" w:space="0" w:color="auto"/>
              <w:right w:val="single" w:sz="4" w:space="0" w:color="auto"/>
            </w:tcBorders>
            <w:shd w:val="clear" w:color="auto" w:fill="auto"/>
            <w:hideMark/>
          </w:tcPr>
          <w:p w:rsidR="0082169D" w:rsidRPr="00124057" w:rsidRDefault="0082169D" w:rsidP="0082169D">
            <w:pPr>
              <w:jc w:val="center"/>
              <w:rPr>
                <w:rFonts w:ascii="Arial" w:hAnsi="Arial" w:cs="Arial"/>
                <w:b/>
                <w:color w:val="000000" w:themeColor="text1"/>
                <w:sz w:val="22"/>
                <w14:textOutline w14:w="9525" w14:cap="rnd" w14:cmpd="sng" w14:algn="ctr">
                  <w14:noFill/>
                  <w14:prstDash w14:val="solid"/>
                  <w14:bevel/>
                </w14:textOutline>
              </w:rPr>
            </w:pPr>
            <w:r>
              <w:rPr>
                <w:rFonts w:ascii="Arial" w:hAnsi="Arial" w:cs="Arial"/>
                <w:b/>
                <w:bCs/>
                <w:color w:val="000000" w:themeColor="text1"/>
                <w:sz w:val="22"/>
                <w14:textOutline w14:w="9525" w14:cap="rnd" w14:cmpd="sng" w14:algn="ctr">
                  <w14:noFill/>
                  <w14:prstDash w14:val="solid"/>
                  <w14:bevel/>
                </w14:textOutline>
              </w:rPr>
              <w:t>7</w:t>
            </w:r>
          </w:p>
        </w:tc>
      </w:tr>
      <w:tr w:rsidR="0082169D" w:rsidRPr="00124057" w:rsidTr="00CC7D75">
        <w:trPr>
          <w:trHeight w:val="350"/>
        </w:trPr>
        <w:tc>
          <w:tcPr>
            <w:tcW w:w="2834" w:type="pct"/>
            <w:tcBorders>
              <w:top w:val="single" w:sz="4" w:space="0" w:color="auto"/>
              <w:left w:val="single" w:sz="4" w:space="0" w:color="auto"/>
              <w:bottom w:val="single" w:sz="4" w:space="0" w:color="auto"/>
              <w:right w:val="single" w:sz="4" w:space="0" w:color="auto"/>
            </w:tcBorders>
            <w:shd w:val="clear" w:color="auto" w:fill="auto"/>
            <w:hideMark/>
          </w:tcPr>
          <w:p w:rsidR="0082169D" w:rsidRPr="00124057" w:rsidRDefault="0082169D" w:rsidP="0082169D">
            <w:pPr>
              <w:jc w:val="both"/>
              <w:rPr>
                <w:rFonts w:ascii="Arial" w:hAnsi="Arial" w:cs="Arial"/>
                <w:b/>
                <w:color w:val="000000" w:themeColor="text1"/>
                <w:sz w:val="22"/>
                <w14:textOutline w14:w="9525" w14:cap="rnd" w14:cmpd="sng" w14:algn="ctr">
                  <w14:noFill/>
                  <w14:prstDash w14:val="solid"/>
                  <w14:bevel/>
                </w14:textOutline>
              </w:rPr>
            </w:pPr>
            <w:r w:rsidRPr="00124057">
              <w:rPr>
                <w:rFonts w:ascii="Arial" w:hAnsi="Arial" w:cs="Arial"/>
                <w:b/>
                <w:color w:val="000000" w:themeColor="text1"/>
                <w:sz w:val="22"/>
                <w14:textOutline w14:w="9525" w14:cap="rnd" w14:cmpd="sng" w14:algn="ctr">
                  <w14:noFill/>
                  <w14:prstDash w14:val="solid"/>
                  <w14:bevel/>
                </w14:textOutline>
              </w:rPr>
              <w:t>Expedientes activos al final del bimestre</w:t>
            </w:r>
          </w:p>
        </w:tc>
        <w:tc>
          <w:tcPr>
            <w:tcW w:w="2166" w:type="pct"/>
            <w:tcBorders>
              <w:top w:val="single" w:sz="4" w:space="0" w:color="auto"/>
              <w:left w:val="single" w:sz="4" w:space="0" w:color="auto"/>
              <w:bottom w:val="single" w:sz="4" w:space="0" w:color="auto"/>
              <w:right w:val="single" w:sz="4" w:space="0" w:color="auto"/>
            </w:tcBorders>
            <w:shd w:val="clear" w:color="auto" w:fill="auto"/>
            <w:hideMark/>
          </w:tcPr>
          <w:p w:rsidR="0082169D" w:rsidRPr="00124057" w:rsidRDefault="0082169D" w:rsidP="0082169D">
            <w:pPr>
              <w:jc w:val="center"/>
              <w:rPr>
                <w:rFonts w:ascii="Arial" w:hAnsi="Arial" w:cs="Arial"/>
                <w:b/>
                <w:color w:val="000000" w:themeColor="text1"/>
                <w:sz w:val="22"/>
                <w14:textOutline w14:w="9525" w14:cap="rnd" w14:cmpd="sng" w14:algn="ctr">
                  <w14:noFill/>
                  <w14:prstDash w14:val="solid"/>
                  <w14:bevel/>
                </w14:textOutline>
              </w:rPr>
            </w:pPr>
            <w:r>
              <w:rPr>
                <w:rFonts w:ascii="Arial" w:hAnsi="Arial" w:cs="Arial"/>
                <w:b/>
                <w:bCs/>
                <w:color w:val="000000" w:themeColor="text1"/>
                <w:sz w:val="22"/>
                <w14:textOutline w14:w="9525" w14:cap="rnd" w14:cmpd="sng" w14:algn="ctr">
                  <w14:noFill/>
                  <w14:prstDash w14:val="solid"/>
                  <w14:bevel/>
                </w14:textOutline>
              </w:rPr>
              <w:t>20</w:t>
            </w:r>
          </w:p>
        </w:tc>
      </w:tr>
    </w:tbl>
    <w:p w:rsidR="001D60EB" w:rsidRPr="00163557" w:rsidRDefault="001D60EB" w:rsidP="001D60EB">
      <w:pPr>
        <w:jc w:val="both"/>
        <w:rPr>
          <w:rFonts w:ascii="Arial" w:eastAsia="Arial" w:hAnsi="Arial" w:cs="Arial"/>
          <w:szCs w:val="22"/>
          <w:lang w:eastAsia="en-US"/>
        </w:rPr>
      </w:pPr>
    </w:p>
    <w:p w:rsidR="001D60EB" w:rsidRDefault="001D60EB" w:rsidP="00A430B5">
      <w:pPr>
        <w:jc w:val="both"/>
        <w:rPr>
          <w:rFonts w:ascii="Arial" w:hAnsi="Arial" w:cs="Arial"/>
          <w:szCs w:val="20"/>
        </w:rPr>
      </w:pPr>
    </w:p>
    <w:p w:rsidR="00A430B5" w:rsidRDefault="00A430B5" w:rsidP="00A430B5">
      <w:pPr>
        <w:jc w:val="both"/>
      </w:pPr>
    </w:p>
    <w:p w:rsidR="001D60EB" w:rsidRDefault="001D60EB" w:rsidP="00A430B5">
      <w:pPr>
        <w:jc w:val="both"/>
      </w:pPr>
    </w:p>
    <w:p w:rsidR="001D60EB" w:rsidRDefault="001D60EB" w:rsidP="00A430B5">
      <w:pPr>
        <w:jc w:val="both"/>
      </w:pPr>
    </w:p>
    <w:p w:rsidR="001D60EB" w:rsidRDefault="001D60EB" w:rsidP="00A430B5">
      <w:pPr>
        <w:jc w:val="both"/>
      </w:pPr>
    </w:p>
    <w:p w:rsidR="001D60EB" w:rsidRDefault="001D60EB" w:rsidP="00A430B5">
      <w:pPr>
        <w:jc w:val="both"/>
      </w:pPr>
    </w:p>
    <w:p w:rsidR="001D60EB" w:rsidRDefault="001D60EB" w:rsidP="00A430B5">
      <w:pPr>
        <w:jc w:val="both"/>
      </w:pPr>
    </w:p>
    <w:p w:rsidR="001D60EB" w:rsidRDefault="001D60EB" w:rsidP="00A430B5">
      <w:pPr>
        <w:jc w:val="both"/>
      </w:pPr>
    </w:p>
    <w:p w:rsidR="001D60EB" w:rsidRDefault="001D60EB" w:rsidP="00A430B5">
      <w:pPr>
        <w:jc w:val="both"/>
      </w:pPr>
    </w:p>
    <w:p w:rsidR="00F81559" w:rsidRDefault="00F81559" w:rsidP="00F81559">
      <w:pPr>
        <w:jc w:val="both"/>
        <w:rPr>
          <w:rFonts w:ascii="Arial" w:hAnsi="Arial" w:cs="Arial"/>
          <w:b/>
          <w:bCs/>
          <w:color w:val="002060"/>
        </w:rPr>
      </w:pPr>
    </w:p>
    <w:p w:rsidR="00F81559" w:rsidRPr="001D60EB" w:rsidRDefault="00F81559" w:rsidP="00F81559">
      <w:pPr>
        <w:jc w:val="both"/>
        <w:rPr>
          <w:rFonts w:ascii="Arial" w:hAnsi="Arial" w:cs="Arial"/>
          <w:b/>
          <w:bCs/>
          <w:color w:val="002060"/>
        </w:rPr>
      </w:pPr>
      <w:r w:rsidRPr="001D60EB">
        <w:rPr>
          <w:rFonts w:ascii="Arial" w:hAnsi="Arial" w:cs="Arial"/>
          <w:b/>
          <w:bCs/>
          <w:color w:val="002060"/>
        </w:rPr>
        <w:t>Informes de presunta responsabilidad en todos los casos en que se desprenda una responsabilidad administrativa, elaborados.</w:t>
      </w:r>
    </w:p>
    <w:p w:rsidR="00F81559" w:rsidRDefault="00F81559" w:rsidP="00F81559">
      <w:pPr>
        <w:jc w:val="both"/>
        <w:rPr>
          <w:rFonts w:ascii="Arial" w:hAnsi="Arial" w:cs="Arial"/>
          <w:b/>
          <w:bCs/>
          <w:color w:val="4E8F00"/>
        </w:rPr>
      </w:pPr>
    </w:p>
    <w:p w:rsidR="00F81559" w:rsidRDefault="00F81559" w:rsidP="00F81559">
      <w:pPr>
        <w:jc w:val="both"/>
        <w:rPr>
          <w:rFonts w:ascii="Arial" w:hAnsi="Arial" w:cs="Arial"/>
          <w:b/>
          <w:bCs/>
        </w:rPr>
      </w:pPr>
      <w:r w:rsidRPr="001D60EB">
        <w:rPr>
          <w:rFonts w:ascii="Arial" w:hAnsi="Arial" w:cs="Arial"/>
          <w:bCs/>
        </w:rPr>
        <w:t>Se emitieron</w:t>
      </w:r>
      <w:r w:rsidRPr="0044556D">
        <w:rPr>
          <w:rFonts w:ascii="Arial" w:hAnsi="Arial" w:cs="Arial"/>
          <w:b/>
          <w:bCs/>
        </w:rPr>
        <w:t xml:space="preserve"> </w:t>
      </w:r>
      <w:r>
        <w:rPr>
          <w:rFonts w:ascii="Arial" w:hAnsi="Arial" w:cs="Arial"/>
          <w:b/>
          <w:bCs/>
        </w:rPr>
        <w:t>29</w:t>
      </w:r>
      <w:r w:rsidRPr="0044556D">
        <w:rPr>
          <w:rFonts w:ascii="Arial" w:hAnsi="Arial" w:cs="Arial"/>
          <w:b/>
          <w:bCs/>
        </w:rPr>
        <w:t xml:space="preserve"> </w:t>
      </w:r>
      <w:r w:rsidRPr="001D60EB">
        <w:rPr>
          <w:rFonts w:ascii="Arial" w:hAnsi="Arial" w:cs="Arial"/>
          <w:bCs/>
        </w:rPr>
        <w:t>Informes de Presunta Responsabilidad a SAPAL</w:t>
      </w:r>
      <w:r>
        <w:rPr>
          <w:rFonts w:ascii="Arial" w:hAnsi="Arial" w:cs="Arial"/>
          <w:b/>
          <w:bCs/>
        </w:rPr>
        <w:t>.</w:t>
      </w:r>
      <w:r w:rsidRPr="0044556D">
        <w:rPr>
          <w:rFonts w:ascii="Arial" w:hAnsi="Arial" w:cs="Arial"/>
          <w:b/>
          <w:bCs/>
        </w:rPr>
        <w:t xml:space="preserve">  </w:t>
      </w:r>
    </w:p>
    <w:p w:rsidR="00F81559" w:rsidRDefault="00F81559" w:rsidP="00F81559">
      <w:pPr>
        <w:jc w:val="both"/>
        <w:rPr>
          <w:rFonts w:ascii="Arial" w:hAnsi="Arial" w:cs="Arial"/>
          <w:b/>
          <w:color w:val="4E8F00"/>
        </w:rPr>
      </w:pPr>
    </w:p>
    <w:p w:rsidR="00F81559" w:rsidRDefault="00F81559" w:rsidP="00F81559">
      <w:pPr>
        <w:jc w:val="both"/>
        <w:rPr>
          <w:rFonts w:ascii="Arial" w:hAnsi="Arial" w:cs="Arial"/>
          <w:b/>
          <w:color w:val="002060"/>
        </w:rPr>
      </w:pPr>
      <w:r w:rsidRPr="001D60EB">
        <w:rPr>
          <w:rFonts w:ascii="Arial" w:hAnsi="Arial" w:cs="Arial"/>
          <w:b/>
          <w:color w:val="002060"/>
        </w:rPr>
        <w:t>Recomendaciones Preventivas y Correctivas Formuladas</w:t>
      </w:r>
    </w:p>
    <w:p w:rsidR="00F81559" w:rsidRDefault="00F81559" w:rsidP="00F81559">
      <w:pPr>
        <w:jc w:val="both"/>
        <w:rPr>
          <w:rFonts w:ascii="Arial" w:hAnsi="Arial" w:cs="Arial"/>
          <w:b/>
          <w:color w:val="002060"/>
        </w:rPr>
      </w:pPr>
    </w:p>
    <w:p w:rsidR="00F81559" w:rsidRDefault="00F81559" w:rsidP="00F81559">
      <w:pPr>
        <w:jc w:val="both"/>
        <w:rPr>
          <w:rFonts w:ascii="Arial" w:hAnsi="Arial" w:cs="Arial"/>
          <w:bCs/>
        </w:rPr>
      </w:pPr>
      <w:r w:rsidRPr="00015554">
        <w:rPr>
          <w:rFonts w:ascii="Arial" w:hAnsi="Arial" w:cs="Arial"/>
          <w:bCs/>
        </w:rPr>
        <w:t xml:space="preserve">Se emitieron </w:t>
      </w:r>
      <w:r w:rsidRPr="006F3BBD">
        <w:rPr>
          <w:rFonts w:ascii="Arial" w:hAnsi="Arial" w:cs="Arial"/>
          <w:b/>
        </w:rPr>
        <w:t>1</w:t>
      </w:r>
      <w:r w:rsidRPr="00015554">
        <w:rPr>
          <w:rFonts w:ascii="Arial" w:hAnsi="Arial" w:cs="Arial"/>
          <w:bCs/>
        </w:rPr>
        <w:t xml:space="preserve"> recomendaciones preventivas y correctivas a Dependencias y Entidades para que su</w:t>
      </w:r>
      <w:r>
        <w:rPr>
          <w:rFonts w:ascii="Arial" w:hAnsi="Arial" w:cs="Arial"/>
          <w:bCs/>
        </w:rPr>
        <w:t xml:space="preserve"> </w:t>
      </w:r>
      <w:r w:rsidRPr="00015554">
        <w:rPr>
          <w:rFonts w:ascii="Arial" w:hAnsi="Arial" w:cs="Arial"/>
          <w:bCs/>
        </w:rPr>
        <w:t>actuar sea en cumplimiento a la normativa y reglamentos aplicables y observen en su desempeño los</w:t>
      </w:r>
      <w:r>
        <w:rPr>
          <w:rFonts w:ascii="Arial" w:hAnsi="Arial" w:cs="Arial"/>
          <w:bCs/>
        </w:rPr>
        <w:t xml:space="preserve"> </w:t>
      </w:r>
      <w:r w:rsidRPr="00015554">
        <w:rPr>
          <w:rFonts w:ascii="Arial" w:hAnsi="Arial" w:cs="Arial"/>
          <w:bCs/>
        </w:rPr>
        <w:t>principios que rigen el servicio público.</w:t>
      </w:r>
    </w:p>
    <w:p w:rsidR="00F81559" w:rsidRDefault="00F81559" w:rsidP="00F81559">
      <w:pPr>
        <w:jc w:val="both"/>
        <w:rPr>
          <w:rFonts w:ascii="Arial" w:hAnsi="Arial" w:cs="Arial"/>
          <w:bCs/>
        </w:rPr>
      </w:pPr>
    </w:p>
    <w:p w:rsidR="001D60EB" w:rsidRPr="00F81559" w:rsidRDefault="00F81559" w:rsidP="00A430B5">
      <w:pPr>
        <w:pStyle w:val="Prrafodelista"/>
        <w:numPr>
          <w:ilvl w:val="0"/>
          <w:numId w:val="7"/>
        </w:numPr>
        <w:jc w:val="both"/>
        <w:rPr>
          <w:rFonts w:ascii="Arial" w:hAnsi="Arial" w:cs="Arial"/>
          <w:bCs/>
        </w:rPr>
      </w:pPr>
      <w:r w:rsidRPr="001D60EB">
        <w:rPr>
          <w:rFonts w:ascii="Arial" w:hAnsi="Arial" w:cs="Arial"/>
          <w:bCs/>
        </w:rPr>
        <w:t>Dirección General de Desarrollo</w:t>
      </w:r>
      <w:r>
        <w:rPr>
          <w:rFonts w:ascii="Arial" w:hAnsi="Arial" w:cs="Arial"/>
          <w:bCs/>
        </w:rPr>
        <w:t xml:space="preserve"> Urbano</w:t>
      </w:r>
      <w:r w:rsidRPr="001D60EB">
        <w:rPr>
          <w:rFonts w:ascii="Arial" w:hAnsi="Arial" w:cs="Arial"/>
          <w:bCs/>
        </w:rPr>
        <w:t>.</w:t>
      </w:r>
    </w:p>
    <w:p w:rsidR="001D60EB" w:rsidRDefault="001D60EB" w:rsidP="001D60EB">
      <w:pPr>
        <w:jc w:val="both"/>
        <w:rPr>
          <w:rFonts w:ascii="Arial" w:hAnsi="Arial" w:cs="Arial"/>
          <w:b/>
          <w:color w:val="002060"/>
        </w:rPr>
      </w:pPr>
      <w:r w:rsidRPr="001D60EB">
        <w:rPr>
          <w:rFonts w:ascii="Arial" w:hAnsi="Arial" w:cs="Arial"/>
          <w:b/>
          <w:color w:val="002060"/>
        </w:rPr>
        <w:t>Denuncias por responsabilidades penales contra servidores públicos presentadas en los expedientes que proceda, así como las derivadas de las auditorías practicadas por los diversos órganos de control, tanto internos como externos.</w:t>
      </w:r>
    </w:p>
    <w:p w:rsidR="001D60EB" w:rsidRDefault="001D60EB" w:rsidP="001D60EB">
      <w:pPr>
        <w:jc w:val="both"/>
        <w:rPr>
          <w:rFonts w:ascii="Arial" w:hAnsi="Arial" w:cs="Arial"/>
          <w:b/>
          <w:color w:val="002060"/>
        </w:rPr>
      </w:pPr>
    </w:p>
    <w:p w:rsidR="001D60EB" w:rsidRPr="006F3BBD" w:rsidRDefault="001D60EB" w:rsidP="001D60EB">
      <w:pPr>
        <w:shd w:val="clear" w:color="auto" w:fill="FFFFFF"/>
        <w:jc w:val="both"/>
        <w:rPr>
          <w:rFonts w:ascii="Arial" w:hAnsi="Arial" w:cs="Arial"/>
          <w:lang w:eastAsia="es-MX"/>
        </w:rPr>
      </w:pPr>
      <w:r w:rsidRPr="006F3BBD">
        <w:rPr>
          <w:rFonts w:ascii="Arial" w:hAnsi="Arial" w:cs="Arial"/>
          <w:b/>
          <w:lang w:eastAsia="es-MX"/>
        </w:rPr>
        <w:t>Acción:</w:t>
      </w:r>
      <w:r w:rsidRPr="006F3BBD">
        <w:rPr>
          <w:rFonts w:ascii="Arial" w:hAnsi="Arial" w:cs="Arial"/>
          <w:lang w:eastAsia="es-MX"/>
        </w:rPr>
        <w:t xml:space="preserve"> Coadyuvamos en el seguimiento de las diversas carpetas de investigación (</w:t>
      </w:r>
      <w:r w:rsidRPr="00141DE6">
        <w:rPr>
          <w:rFonts w:ascii="Arial" w:hAnsi="Arial" w:cs="Arial"/>
          <w:b/>
          <w:lang w:eastAsia="es-MX"/>
        </w:rPr>
        <w:t>10</w:t>
      </w:r>
      <w:r w:rsidRPr="006F3BBD">
        <w:rPr>
          <w:rFonts w:ascii="Arial" w:hAnsi="Arial" w:cs="Arial"/>
          <w:lang w:eastAsia="es-MX"/>
        </w:rPr>
        <w:t>), procesos penales (</w:t>
      </w:r>
      <w:r w:rsidRPr="00141DE6">
        <w:rPr>
          <w:rFonts w:ascii="Arial" w:hAnsi="Arial" w:cs="Arial"/>
          <w:b/>
          <w:lang w:eastAsia="es-MX"/>
        </w:rPr>
        <w:t>3</w:t>
      </w:r>
      <w:r w:rsidRPr="006F3BBD">
        <w:rPr>
          <w:rFonts w:ascii="Arial" w:hAnsi="Arial" w:cs="Arial"/>
          <w:lang w:eastAsia="es-MX"/>
        </w:rPr>
        <w:t>) y causas penales (</w:t>
      </w:r>
      <w:r w:rsidRPr="00141DE6">
        <w:rPr>
          <w:rFonts w:ascii="Arial" w:hAnsi="Arial" w:cs="Arial"/>
          <w:b/>
          <w:lang w:eastAsia="es-MX"/>
        </w:rPr>
        <w:t>3</w:t>
      </w:r>
      <w:r w:rsidRPr="006F3BBD">
        <w:rPr>
          <w:rFonts w:ascii="Arial" w:hAnsi="Arial" w:cs="Arial"/>
          <w:lang w:eastAsia="es-MX"/>
        </w:rPr>
        <w:t>); iniciados a instancia de este órgano de control.</w:t>
      </w:r>
    </w:p>
    <w:p w:rsidR="001D60EB" w:rsidRPr="006F3BBD" w:rsidRDefault="001D60EB" w:rsidP="001D60EB">
      <w:pPr>
        <w:shd w:val="clear" w:color="auto" w:fill="FFFFFF"/>
        <w:jc w:val="both"/>
        <w:rPr>
          <w:rFonts w:ascii="Arial" w:hAnsi="Arial" w:cs="Arial"/>
          <w:lang w:eastAsia="es-MX"/>
        </w:rPr>
      </w:pPr>
    </w:p>
    <w:p w:rsidR="001D60EB" w:rsidRPr="006F3BBD" w:rsidRDefault="001D60EB" w:rsidP="001D60EB">
      <w:pPr>
        <w:shd w:val="clear" w:color="auto" w:fill="FFFFFF"/>
        <w:jc w:val="both"/>
        <w:rPr>
          <w:rFonts w:ascii="Arial" w:hAnsi="Arial" w:cs="Arial"/>
          <w:lang w:eastAsia="es-MX"/>
        </w:rPr>
      </w:pPr>
      <w:r w:rsidRPr="006F3BBD">
        <w:rPr>
          <w:rFonts w:ascii="Arial" w:hAnsi="Arial" w:cs="Arial"/>
          <w:b/>
          <w:lang w:eastAsia="es-MX"/>
        </w:rPr>
        <w:t>Resultado:</w:t>
      </w:r>
      <w:r w:rsidRPr="006F3BBD">
        <w:rPr>
          <w:rFonts w:ascii="Arial" w:hAnsi="Arial" w:cs="Arial"/>
          <w:lang w:eastAsia="es-MX"/>
        </w:rPr>
        <w:t xml:space="preserve"> Se colabora con las diversas Agencias del Ministerio Público Investigador de trámite común y de la Fiscalía Especializada en Combate a la Corrupción en el Estado de Guanajuato en la integración con datos de prueba para acreditar el hecho que la ley señala como delito y la probable participación de los mismos.</w:t>
      </w:r>
    </w:p>
    <w:p w:rsidR="001D60EB" w:rsidRPr="006F3BBD" w:rsidRDefault="001D60EB" w:rsidP="001D60EB">
      <w:pPr>
        <w:shd w:val="clear" w:color="auto" w:fill="FFFFFF"/>
        <w:jc w:val="both"/>
        <w:rPr>
          <w:rFonts w:ascii="Arial" w:hAnsi="Arial" w:cs="Arial"/>
          <w:lang w:eastAsia="es-MX"/>
        </w:rPr>
      </w:pPr>
    </w:p>
    <w:p w:rsidR="001D60EB" w:rsidRPr="006F3BBD" w:rsidRDefault="001D60EB" w:rsidP="001D60EB">
      <w:pPr>
        <w:shd w:val="clear" w:color="auto" w:fill="FFFFFF"/>
        <w:jc w:val="both"/>
        <w:rPr>
          <w:rFonts w:ascii="Arial" w:eastAsia="Calibri" w:hAnsi="Arial" w:cs="Arial"/>
          <w:lang w:eastAsia="en-US"/>
        </w:rPr>
      </w:pPr>
      <w:r w:rsidRPr="006F3BBD">
        <w:rPr>
          <w:rFonts w:ascii="Arial" w:hAnsi="Arial" w:cs="Arial"/>
          <w:lang w:eastAsia="es-MX"/>
        </w:rPr>
        <w:t>Dentro de la Causa Penal 1P2020-2421</w:t>
      </w:r>
      <w:r>
        <w:rPr>
          <w:rFonts w:ascii="Arial" w:hAnsi="Arial" w:cs="Arial"/>
          <w:lang w:eastAsia="es-MX"/>
        </w:rPr>
        <w:t>, q</w:t>
      </w:r>
      <w:r w:rsidRPr="006F3BBD">
        <w:rPr>
          <w:rFonts w:ascii="Arial" w:hAnsi="Arial" w:cs="Arial"/>
          <w:lang w:eastAsia="es-MX"/>
        </w:rPr>
        <w:t xml:space="preserve">ue se sigue por el delito de Fraude por Simulación, se satisface la reparación del daño por la cantidad </w:t>
      </w:r>
      <w:r w:rsidRPr="006F3BBD">
        <w:rPr>
          <w:rFonts w:ascii="Arial" w:hAnsi="Arial" w:cs="Arial"/>
          <w:b/>
          <w:lang w:eastAsia="es-MX"/>
        </w:rPr>
        <w:t xml:space="preserve">$580,000.00 (Quinientos ochenta mil </w:t>
      </w:r>
      <w:r>
        <w:rPr>
          <w:rFonts w:ascii="Arial" w:hAnsi="Arial" w:cs="Arial"/>
          <w:b/>
          <w:lang w:eastAsia="es-MX"/>
        </w:rPr>
        <w:t xml:space="preserve">pesos </w:t>
      </w:r>
      <w:r w:rsidRPr="006F3BBD">
        <w:rPr>
          <w:rFonts w:ascii="Arial" w:hAnsi="Arial" w:cs="Arial"/>
          <w:b/>
          <w:lang w:eastAsia="es-MX"/>
        </w:rPr>
        <w:t>00/100 M.N.)</w:t>
      </w:r>
      <w:r w:rsidRPr="006F3BBD">
        <w:rPr>
          <w:rFonts w:ascii="Arial" w:hAnsi="Arial" w:cs="Arial"/>
          <w:lang w:eastAsia="es-MX"/>
        </w:rPr>
        <w:t>, a favor de la Hacienda Pública del Honorable Ayuntamiento de León, Guanajuato.</w:t>
      </w:r>
    </w:p>
    <w:p w:rsidR="001D60EB" w:rsidRPr="006F3BBD" w:rsidRDefault="001D60EB" w:rsidP="001D60EB">
      <w:pPr>
        <w:spacing w:after="160" w:line="259" w:lineRule="auto"/>
        <w:jc w:val="both"/>
        <w:rPr>
          <w:rFonts w:ascii="Arial" w:eastAsia="Calibri" w:hAnsi="Arial" w:cs="Arial"/>
          <w:lang w:eastAsia="en-US"/>
        </w:rPr>
      </w:pPr>
    </w:p>
    <w:p w:rsidR="001D60EB" w:rsidRPr="006F3BBD" w:rsidRDefault="001D60EB" w:rsidP="001D60EB">
      <w:pPr>
        <w:shd w:val="clear" w:color="auto" w:fill="FFFFFF"/>
        <w:jc w:val="both"/>
        <w:rPr>
          <w:rFonts w:ascii="Arial" w:eastAsia="Calibri" w:hAnsi="Arial" w:cs="Arial"/>
          <w:lang w:eastAsia="en-US"/>
        </w:rPr>
      </w:pPr>
      <w:r w:rsidRPr="006F3BBD">
        <w:rPr>
          <w:rFonts w:ascii="Arial" w:eastAsia="Calibri" w:hAnsi="Arial" w:cs="Arial"/>
          <w:lang w:eastAsia="en-US"/>
        </w:rPr>
        <w:t>Dentro del Proceso Penal 233/2016</w:t>
      </w:r>
      <w:r>
        <w:rPr>
          <w:rFonts w:ascii="Arial" w:eastAsia="Calibri" w:hAnsi="Arial" w:cs="Arial"/>
          <w:lang w:eastAsia="en-US"/>
        </w:rPr>
        <w:t>, q</w:t>
      </w:r>
      <w:r w:rsidRPr="006F3BBD">
        <w:rPr>
          <w:rFonts w:ascii="Arial" w:eastAsia="Calibri" w:hAnsi="Arial" w:cs="Arial"/>
          <w:lang w:eastAsia="en-US"/>
        </w:rPr>
        <w:t xml:space="preserve">ue se sigue por el delito de Fraude, se satisface la reparación del daño </w:t>
      </w:r>
      <w:r>
        <w:rPr>
          <w:rFonts w:ascii="Arial" w:eastAsia="Calibri" w:hAnsi="Arial" w:cs="Arial"/>
          <w:lang w:eastAsia="en-US"/>
        </w:rPr>
        <w:t xml:space="preserve">por la cantidad de </w:t>
      </w:r>
      <w:r w:rsidRPr="006F3BBD">
        <w:rPr>
          <w:rFonts w:ascii="Arial" w:eastAsia="Calibri" w:hAnsi="Arial" w:cs="Arial"/>
          <w:b/>
          <w:lang w:eastAsia="en-US"/>
        </w:rPr>
        <w:t xml:space="preserve">$1,227,280.00 (un millón doscientos veintisiete mil doscientos ochenta pesos </w:t>
      </w:r>
      <w:r w:rsidRPr="006F3BBD">
        <w:rPr>
          <w:rFonts w:ascii="Arial" w:hAnsi="Arial" w:cs="Arial"/>
          <w:b/>
          <w:lang w:eastAsia="es-MX"/>
        </w:rPr>
        <w:t>00/100 M.N.)</w:t>
      </w:r>
      <w:r w:rsidRPr="006F3BBD">
        <w:rPr>
          <w:rFonts w:ascii="Arial" w:hAnsi="Arial" w:cs="Arial"/>
          <w:lang w:eastAsia="es-MX"/>
        </w:rPr>
        <w:t>, a favor de la Hacienda Pública del Honorable Ayuntamiento de León, Guanajuato.</w:t>
      </w:r>
    </w:p>
    <w:p w:rsidR="001D60EB" w:rsidRPr="006F3BBD" w:rsidRDefault="001D60EB" w:rsidP="001D60EB">
      <w:pPr>
        <w:spacing w:after="160" w:line="259" w:lineRule="auto"/>
        <w:jc w:val="both"/>
        <w:rPr>
          <w:rFonts w:ascii="Arial" w:eastAsia="Calibri" w:hAnsi="Arial" w:cs="Arial"/>
          <w:lang w:eastAsia="en-US"/>
        </w:rPr>
      </w:pPr>
    </w:p>
    <w:p w:rsidR="001D60EB" w:rsidRPr="001D60EB" w:rsidRDefault="001D60EB" w:rsidP="001D60EB">
      <w:pPr>
        <w:jc w:val="both"/>
        <w:rPr>
          <w:rFonts w:ascii="Arial" w:hAnsi="Arial" w:cs="Arial"/>
          <w:b/>
          <w:color w:val="002060"/>
        </w:rPr>
      </w:pPr>
      <w:r w:rsidRPr="006F3BBD">
        <w:rPr>
          <w:rFonts w:ascii="Arial" w:hAnsi="Arial" w:cs="Arial"/>
          <w:b/>
          <w:lang w:eastAsia="es-MX"/>
        </w:rPr>
        <w:t>Impacto:</w:t>
      </w:r>
      <w:r w:rsidRPr="006F3BBD">
        <w:rPr>
          <w:rFonts w:ascii="Arial" w:hAnsi="Arial" w:cs="Arial"/>
          <w:lang w:eastAsia="es-MX"/>
        </w:rPr>
        <w:t xml:space="preserve"> Derivado de las intervenciones, contribuimos para que se sancionen o en su caso se repare el daño a la Hacienda Pública del Municipio de León, Guanajuato.</w:t>
      </w:r>
    </w:p>
    <w:p w:rsidR="001D60EB" w:rsidRDefault="001D60EB" w:rsidP="00A430B5">
      <w:pPr>
        <w:jc w:val="both"/>
        <w:rPr>
          <w:rFonts w:ascii="Arial" w:hAnsi="Arial" w:cs="Arial"/>
          <w:b/>
          <w:bCs/>
          <w:color w:val="4E8F00"/>
        </w:rPr>
      </w:pPr>
    </w:p>
    <w:p w:rsidR="004B166A" w:rsidRDefault="004B166A" w:rsidP="001D60EB">
      <w:pPr>
        <w:jc w:val="both"/>
        <w:rPr>
          <w:rFonts w:ascii="Arial" w:hAnsi="Arial" w:cs="Arial"/>
          <w:b/>
          <w:color w:val="002060"/>
        </w:rPr>
      </w:pPr>
    </w:p>
    <w:p w:rsidR="004B166A" w:rsidRDefault="004B166A" w:rsidP="001D60EB">
      <w:pPr>
        <w:jc w:val="both"/>
        <w:rPr>
          <w:rFonts w:ascii="Arial" w:hAnsi="Arial" w:cs="Arial"/>
          <w:b/>
          <w:color w:val="002060"/>
        </w:rPr>
      </w:pPr>
    </w:p>
    <w:p w:rsidR="004B166A" w:rsidRDefault="004B166A" w:rsidP="001D60EB">
      <w:pPr>
        <w:jc w:val="both"/>
        <w:rPr>
          <w:rFonts w:ascii="Arial" w:hAnsi="Arial" w:cs="Arial"/>
          <w:b/>
          <w:color w:val="002060"/>
        </w:rPr>
      </w:pPr>
    </w:p>
    <w:p w:rsidR="004B166A" w:rsidRDefault="004B166A" w:rsidP="001D60EB">
      <w:pPr>
        <w:jc w:val="both"/>
        <w:rPr>
          <w:rFonts w:ascii="Arial" w:hAnsi="Arial" w:cs="Arial"/>
          <w:b/>
          <w:color w:val="002060"/>
        </w:rPr>
      </w:pPr>
    </w:p>
    <w:p w:rsidR="001D60EB" w:rsidRPr="001D60EB" w:rsidRDefault="001D60EB" w:rsidP="001D60EB">
      <w:pPr>
        <w:jc w:val="both"/>
        <w:rPr>
          <w:rFonts w:ascii="Arial" w:hAnsi="Arial" w:cs="Arial"/>
          <w:b/>
          <w:color w:val="002060"/>
        </w:rPr>
      </w:pPr>
      <w:r w:rsidRPr="001D60EB">
        <w:rPr>
          <w:rFonts w:ascii="Arial" w:hAnsi="Arial" w:cs="Arial"/>
          <w:b/>
          <w:color w:val="002060"/>
        </w:rPr>
        <w:t>Comité de Adquisiciones, Enajenaciones, Arrendamientos, Comodatos y Contratación de Servicios.</w:t>
      </w:r>
    </w:p>
    <w:p w:rsidR="001D60EB" w:rsidRDefault="001D60EB" w:rsidP="001D60EB">
      <w:pPr>
        <w:jc w:val="both"/>
        <w:rPr>
          <w:rFonts w:ascii="Arial" w:hAnsi="Arial" w:cs="Arial"/>
          <w:b/>
          <w:color w:val="002060"/>
          <w:lang w:val="es-ES"/>
        </w:rPr>
      </w:pPr>
    </w:p>
    <w:p w:rsidR="001D60EB" w:rsidRPr="009D60B0" w:rsidRDefault="001D60EB" w:rsidP="001D60EB">
      <w:pPr>
        <w:spacing w:line="276" w:lineRule="auto"/>
        <w:jc w:val="both"/>
        <w:rPr>
          <w:rFonts w:ascii="Arial" w:eastAsia="Gotham Rounded Book" w:hAnsi="Arial" w:cs="Arial"/>
        </w:rPr>
      </w:pPr>
      <w:r w:rsidRPr="009D60B0">
        <w:rPr>
          <w:rFonts w:ascii="Arial" w:eastAsia="Gotham Rounded Book" w:hAnsi="Arial" w:cs="Arial"/>
        </w:rPr>
        <w:t xml:space="preserve">Se asistió a </w:t>
      </w:r>
      <w:r w:rsidRPr="0020592C">
        <w:rPr>
          <w:rFonts w:ascii="Arial" w:eastAsia="Gotham Rounded Book" w:hAnsi="Arial" w:cs="Arial"/>
          <w:b/>
          <w:bCs/>
        </w:rPr>
        <w:t>5</w:t>
      </w:r>
      <w:r w:rsidRPr="009D60B0">
        <w:rPr>
          <w:rFonts w:ascii="Arial" w:eastAsia="Gotham Rounded Book" w:hAnsi="Arial" w:cs="Arial"/>
          <w:b/>
        </w:rPr>
        <w:t xml:space="preserve"> </w:t>
      </w:r>
      <w:r w:rsidRPr="009D60B0">
        <w:rPr>
          <w:rFonts w:ascii="Arial" w:eastAsia="Gotham Rounded Book" w:hAnsi="Arial" w:cs="Arial"/>
        </w:rPr>
        <w:t xml:space="preserve">reuniones del Comité de Adquisiciones, Enajenaciones, Arrendamientos, Comodatos y Contratación de Servicios, de las cuales </w:t>
      </w:r>
      <w:r w:rsidRPr="0020592C">
        <w:rPr>
          <w:rFonts w:ascii="Arial" w:eastAsia="Gotham Rounded Book" w:hAnsi="Arial" w:cs="Arial"/>
          <w:b/>
          <w:bCs/>
        </w:rPr>
        <w:t>1</w:t>
      </w:r>
      <w:r w:rsidRPr="009D60B0">
        <w:rPr>
          <w:rFonts w:ascii="Arial" w:eastAsia="Gotham Rounded Book" w:hAnsi="Arial" w:cs="Arial"/>
        </w:rPr>
        <w:t xml:space="preserve"> fue ordinaria y </w:t>
      </w:r>
      <w:r>
        <w:rPr>
          <w:rFonts w:ascii="Arial" w:eastAsia="Gotham Rounded Book" w:hAnsi="Arial" w:cs="Arial"/>
          <w:b/>
          <w:bCs/>
        </w:rPr>
        <w:t>4</w:t>
      </w:r>
      <w:r w:rsidRPr="00C25302">
        <w:rPr>
          <w:rFonts w:ascii="Arial" w:eastAsia="Gotham Rounded Book" w:hAnsi="Arial" w:cs="Arial"/>
          <w:b/>
          <w:bCs/>
        </w:rPr>
        <w:t xml:space="preserve"> </w:t>
      </w:r>
      <w:r>
        <w:rPr>
          <w:rFonts w:ascii="Arial" w:eastAsia="Gotham Rounded Book" w:hAnsi="Arial" w:cs="Arial"/>
        </w:rPr>
        <w:t>e</w:t>
      </w:r>
      <w:r w:rsidRPr="009D60B0">
        <w:rPr>
          <w:rFonts w:ascii="Arial" w:eastAsia="Gotham Rounded Book" w:hAnsi="Arial" w:cs="Arial"/>
        </w:rPr>
        <w:t>xtraordinaria</w:t>
      </w:r>
      <w:r>
        <w:rPr>
          <w:rFonts w:ascii="Arial" w:eastAsia="Gotham Rounded Book" w:hAnsi="Arial" w:cs="Arial"/>
        </w:rPr>
        <w:t>s</w:t>
      </w:r>
      <w:r w:rsidRPr="009D60B0">
        <w:rPr>
          <w:rFonts w:ascii="Arial" w:eastAsia="Gotham Rounded Book" w:hAnsi="Arial" w:cs="Arial"/>
        </w:rPr>
        <w:t>.</w:t>
      </w:r>
    </w:p>
    <w:p w:rsidR="001D60EB" w:rsidRPr="009D60B0" w:rsidRDefault="001D60EB" w:rsidP="001D60EB">
      <w:pPr>
        <w:spacing w:line="276" w:lineRule="auto"/>
        <w:jc w:val="both"/>
        <w:rPr>
          <w:rFonts w:ascii="Arial" w:eastAsia="Gotham Rounded Book" w:hAnsi="Arial" w:cs="Arial"/>
        </w:rPr>
      </w:pPr>
    </w:p>
    <w:p w:rsidR="001D60EB" w:rsidRDefault="001D60EB" w:rsidP="001D60EB">
      <w:pPr>
        <w:spacing w:line="276" w:lineRule="auto"/>
        <w:jc w:val="both"/>
        <w:rPr>
          <w:rFonts w:ascii="Arial" w:eastAsia="Gotham Rounded Book" w:hAnsi="Arial" w:cs="Arial"/>
          <w:i/>
        </w:rPr>
      </w:pPr>
      <w:r>
        <w:rPr>
          <w:rFonts w:ascii="Arial" w:eastAsia="Gotham Rounded Book" w:hAnsi="Arial" w:cs="Arial"/>
        </w:rPr>
        <w:t>S</w:t>
      </w:r>
      <w:r w:rsidRPr="009D60B0">
        <w:rPr>
          <w:rFonts w:ascii="Arial" w:eastAsia="Gotham Rounded Book" w:hAnsi="Arial" w:cs="Arial"/>
        </w:rPr>
        <w:t xml:space="preserve">e atendieron </w:t>
      </w:r>
      <w:r>
        <w:rPr>
          <w:rFonts w:ascii="Arial" w:eastAsia="Gotham Rounded Book" w:hAnsi="Arial" w:cs="Arial"/>
          <w:b/>
          <w:bCs/>
        </w:rPr>
        <w:t>5</w:t>
      </w:r>
      <w:r w:rsidRPr="009D60B0">
        <w:rPr>
          <w:rFonts w:ascii="Arial" w:eastAsia="Gotham Rounded Book" w:hAnsi="Arial" w:cs="Arial"/>
          <w:b/>
        </w:rPr>
        <w:t xml:space="preserve"> </w:t>
      </w:r>
      <w:r w:rsidRPr="009D60B0">
        <w:rPr>
          <w:rFonts w:ascii="Arial" w:eastAsia="Gotham Rounded Book" w:hAnsi="Arial" w:cs="Arial"/>
        </w:rPr>
        <w:t xml:space="preserve">reuniones de Subcomité de Adquisiciones, Enajenaciones, Arrendamientos, Comodatos y Contratación de Servicios </w:t>
      </w:r>
      <w:r>
        <w:rPr>
          <w:rFonts w:ascii="Arial" w:eastAsia="Gotham Rounded Book" w:hAnsi="Arial" w:cs="Arial"/>
          <w:iCs/>
        </w:rPr>
        <w:t>en SAPAL y el SIAP</w:t>
      </w:r>
      <w:r w:rsidRPr="009D60B0">
        <w:rPr>
          <w:rFonts w:ascii="Arial" w:eastAsia="Gotham Rounded Book" w:hAnsi="Arial" w:cs="Arial"/>
          <w:i/>
        </w:rPr>
        <w:t>.</w:t>
      </w:r>
    </w:p>
    <w:p w:rsidR="001D60EB" w:rsidRDefault="001D60EB" w:rsidP="001D60EB">
      <w:pPr>
        <w:spacing w:line="276" w:lineRule="auto"/>
        <w:jc w:val="both"/>
        <w:rPr>
          <w:rFonts w:ascii="Arial" w:eastAsia="Gotham Rounded Book" w:hAnsi="Arial" w:cs="Arial"/>
          <w:i/>
        </w:rPr>
      </w:pPr>
    </w:p>
    <w:p w:rsidR="001D60EB" w:rsidRPr="00F81559" w:rsidRDefault="001D60EB" w:rsidP="001D60EB">
      <w:pPr>
        <w:jc w:val="both"/>
        <w:rPr>
          <w:rFonts w:ascii="Arial" w:hAnsi="Arial" w:cs="Arial"/>
          <w:b/>
          <w:color w:val="000000" w:themeColor="text1"/>
        </w:rPr>
      </w:pPr>
      <w:r w:rsidRPr="00F81559">
        <w:rPr>
          <w:rFonts w:ascii="Arial" w:hAnsi="Arial" w:cs="Arial"/>
          <w:b/>
          <w:color w:val="000000" w:themeColor="text1"/>
        </w:rPr>
        <w:t>Actos de licitación atendidos.</w:t>
      </w:r>
    </w:p>
    <w:p w:rsidR="001D60EB" w:rsidRDefault="001D60EB" w:rsidP="001D60EB">
      <w:pPr>
        <w:spacing w:line="276" w:lineRule="auto"/>
        <w:jc w:val="both"/>
        <w:rPr>
          <w:rFonts w:ascii="Arial" w:eastAsia="Gotham Rounded Book" w:hAnsi="Arial" w:cs="Arial"/>
          <w:i/>
        </w:rPr>
      </w:pPr>
    </w:p>
    <w:p w:rsidR="001D60EB" w:rsidRDefault="001D60EB" w:rsidP="001D60EB">
      <w:pPr>
        <w:jc w:val="both"/>
        <w:rPr>
          <w:rFonts w:ascii="Arial" w:eastAsia="Gotham Rounded Book" w:hAnsi="Arial" w:cs="Arial"/>
        </w:rPr>
      </w:pPr>
      <w:r>
        <w:rPr>
          <w:rFonts w:ascii="Arial" w:eastAsia="Gotham Rounded Book" w:hAnsi="Arial" w:cs="Arial"/>
        </w:rPr>
        <w:t>Se</w:t>
      </w:r>
      <w:r w:rsidRPr="009D60B0">
        <w:rPr>
          <w:rFonts w:ascii="Arial" w:eastAsia="Gotham Rounded Book" w:hAnsi="Arial" w:cs="Arial"/>
        </w:rPr>
        <w:t xml:space="preserve"> intervino en </w:t>
      </w:r>
      <w:r>
        <w:rPr>
          <w:rFonts w:ascii="Arial" w:eastAsia="Gotham Rounded Book" w:hAnsi="Arial" w:cs="Arial"/>
          <w:b/>
          <w:bCs/>
        </w:rPr>
        <w:t>3</w:t>
      </w:r>
      <w:r w:rsidRPr="009D60B0">
        <w:rPr>
          <w:rFonts w:ascii="Arial" w:eastAsia="Gotham Rounded Book" w:hAnsi="Arial" w:cs="Arial"/>
          <w:b/>
        </w:rPr>
        <w:t xml:space="preserve"> </w:t>
      </w:r>
      <w:r>
        <w:rPr>
          <w:rFonts w:ascii="Arial" w:eastAsia="Gotham Rounded Book" w:hAnsi="Arial" w:cs="Arial"/>
        </w:rPr>
        <w:t xml:space="preserve">etapas de </w:t>
      </w:r>
      <w:r w:rsidRPr="009D60B0">
        <w:rPr>
          <w:rFonts w:ascii="Arial" w:eastAsia="Gotham Rounded Book" w:hAnsi="Arial" w:cs="Arial"/>
        </w:rPr>
        <w:t>licitación pública de la forma siguiente:</w:t>
      </w:r>
    </w:p>
    <w:p w:rsidR="001D60EB" w:rsidRDefault="001D60EB" w:rsidP="001D60EB">
      <w:pPr>
        <w:jc w:val="both"/>
        <w:rPr>
          <w:rFonts w:ascii="Arial" w:eastAsia="Gotham Rounded Book" w:hAnsi="Arial" w:cs="Arial"/>
        </w:rPr>
      </w:pPr>
    </w:p>
    <w:tbl>
      <w:tblPr>
        <w:tblW w:w="89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7103"/>
        <w:gridCol w:w="1833"/>
      </w:tblGrid>
      <w:tr w:rsidR="001D60EB" w:rsidRPr="009D60B0" w:rsidTr="00CC7D75">
        <w:trPr>
          <w:trHeight w:val="255"/>
          <w:jc w:val="center"/>
        </w:trPr>
        <w:tc>
          <w:tcPr>
            <w:tcW w:w="7103" w:type="dxa"/>
            <w:tcBorders>
              <w:top w:val="single" w:sz="4" w:space="0" w:color="000000"/>
              <w:left w:val="single" w:sz="4" w:space="0" w:color="000000"/>
              <w:bottom w:val="single" w:sz="4" w:space="0" w:color="000000"/>
              <w:right w:val="single" w:sz="4" w:space="0" w:color="000000"/>
            </w:tcBorders>
            <w:shd w:val="clear" w:color="auto" w:fill="002060"/>
            <w:vAlign w:val="center"/>
          </w:tcPr>
          <w:p w:rsidR="001D60EB" w:rsidRPr="009D60B0" w:rsidRDefault="001D60EB" w:rsidP="00CC7D75">
            <w:pPr>
              <w:jc w:val="center"/>
              <w:rPr>
                <w:rFonts w:ascii="Arial" w:eastAsia="Gotham Rounded Book" w:hAnsi="Arial" w:cs="Arial"/>
                <w:b/>
              </w:rPr>
            </w:pPr>
            <w:r>
              <w:rPr>
                <w:rFonts w:ascii="Arial" w:eastAsia="Gotham Rounded Book" w:hAnsi="Arial" w:cs="Arial"/>
                <w:b/>
              </w:rPr>
              <w:t>Etapas</w:t>
            </w:r>
          </w:p>
        </w:tc>
        <w:tc>
          <w:tcPr>
            <w:tcW w:w="1833" w:type="dxa"/>
            <w:tcBorders>
              <w:top w:val="single" w:sz="4" w:space="0" w:color="000000"/>
              <w:left w:val="single" w:sz="4" w:space="0" w:color="000000"/>
              <w:bottom w:val="single" w:sz="4" w:space="0" w:color="000000"/>
              <w:right w:val="single" w:sz="4" w:space="0" w:color="000000"/>
            </w:tcBorders>
            <w:shd w:val="clear" w:color="auto" w:fill="002060"/>
            <w:vAlign w:val="center"/>
          </w:tcPr>
          <w:p w:rsidR="001D60EB" w:rsidRPr="009D60B0" w:rsidRDefault="001D60EB" w:rsidP="00CC7D75">
            <w:pPr>
              <w:jc w:val="center"/>
              <w:rPr>
                <w:rFonts w:ascii="Arial" w:eastAsia="Gotham Rounded Book" w:hAnsi="Arial" w:cs="Arial"/>
                <w:b/>
              </w:rPr>
            </w:pPr>
          </w:p>
        </w:tc>
      </w:tr>
      <w:tr w:rsidR="001D60EB" w:rsidRPr="009D60B0" w:rsidTr="00CC7D75">
        <w:trPr>
          <w:trHeight w:val="268"/>
          <w:jc w:val="center"/>
        </w:trPr>
        <w:tc>
          <w:tcPr>
            <w:tcW w:w="7103" w:type="dxa"/>
            <w:tcBorders>
              <w:top w:val="single" w:sz="4" w:space="0" w:color="000000"/>
              <w:left w:val="single" w:sz="4" w:space="0" w:color="000000"/>
              <w:bottom w:val="single" w:sz="4" w:space="0" w:color="000000"/>
              <w:right w:val="single" w:sz="4" w:space="0" w:color="000000"/>
            </w:tcBorders>
            <w:vAlign w:val="center"/>
          </w:tcPr>
          <w:p w:rsidR="001D60EB" w:rsidRPr="009D60B0" w:rsidRDefault="001D60EB" w:rsidP="00CC7D75">
            <w:pPr>
              <w:jc w:val="center"/>
              <w:rPr>
                <w:rFonts w:ascii="Arial" w:eastAsia="Gotham Rounded Book" w:hAnsi="Arial" w:cs="Arial"/>
              </w:rPr>
            </w:pPr>
            <w:r w:rsidRPr="00966C43">
              <w:rPr>
                <w:rFonts w:ascii="Arial" w:eastAsia="Gotham Rounded Book" w:hAnsi="Arial" w:cs="Arial"/>
              </w:rPr>
              <w:t>Apertura de Propuestas Técnicas y Económicas</w:t>
            </w:r>
          </w:p>
        </w:tc>
        <w:tc>
          <w:tcPr>
            <w:tcW w:w="1833" w:type="dxa"/>
            <w:tcBorders>
              <w:top w:val="single" w:sz="4" w:space="0" w:color="000000"/>
              <w:left w:val="single" w:sz="4" w:space="0" w:color="000000"/>
              <w:bottom w:val="single" w:sz="4" w:space="0" w:color="000000"/>
              <w:right w:val="single" w:sz="4" w:space="0" w:color="000000"/>
            </w:tcBorders>
            <w:vAlign w:val="center"/>
          </w:tcPr>
          <w:p w:rsidR="001D60EB" w:rsidRDefault="001D60EB" w:rsidP="00CC7D75">
            <w:pPr>
              <w:jc w:val="center"/>
              <w:rPr>
                <w:rFonts w:ascii="Arial" w:eastAsia="Gotham Rounded Book" w:hAnsi="Arial" w:cs="Arial"/>
                <w:b/>
              </w:rPr>
            </w:pPr>
            <w:r>
              <w:rPr>
                <w:rFonts w:ascii="Arial" w:eastAsia="Gotham Rounded Book" w:hAnsi="Arial" w:cs="Arial"/>
                <w:b/>
              </w:rPr>
              <w:t>2</w:t>
            </w:r>
          </w:p>
        </w:tc>
      </w:tr>
      <w:tr w:rsidR="001D60EB" w:rsidRPr="009D60B0" w:rsidTr="00CC7D75">
        <w:trPr>
          <w:trHeight w:val="268"/>
          <w:jc w:val="center"/>
        </w:trPr>
        <w:tc>
          <w:tcPr>
            <w:tcW w:w="7103" w:type="dxa"/>
            <w:tcBorders>
              <w:top w:val="single" w:sz="4" w:space="0" w:color="000000"/>
              <w:left w:val="single" w:sz="4" w:space="0" w:color="000000"/>
              <w:bottom w:val="single" w:sz="4" w:space="0" w:color="000000"/>
              <w:right w:val="single" w:sz="4" w:space="0" w:color="000000"/>
            </w:tcBorders>
            <w:vAlign w:val="center"/>
          </w:tcPr>
          <w:p w:rsidR="001D60EB" w:rsidRPr="00966C43" w:rsidRDefault="001D60EB" w:rsidP="00CC7D75">
            <w:pPr>
              <w:jc w:val="center"/>
              <w:rPr>
                <w:rFonts w:ascii="Arial" w:eastAsia="Gotham Rounded Book" w:hAnsi="Arial" w:cs="Arial"/>
              </w:rPr>
            </w:pPr>
            <w:r>
              <w:rPr>
                <w:rFonts w:ascii="Arial" w:eastAsia="Gotham Rounded Book" w:hAnsi="Arial" w:cs="Arial"/>
              </w:rPr>
              <w:t>Junta de Aclaraciones</w:t>
            </w:r>
          </w:p>
        </w:tc>
        <w:tc>
          <w:tcPr>
            <w:tcW w:w="1833" w:type="dxa"/>
            <w:tcBorders>
              <w:top w:val="single" w:sz="4" w:space="0" w:color="000000"/>
              <w:left w:val="single" w:sz="4" w:space="0" w:color="000000"/>
              <w:bottom w:val="single" w:sz="4" w:space="0" w:color="000000"/>
              <w:right w:val="single" w:sz="4" w:space="0" w:color="000000"/>
            </w:tcBorders>
            <w:vAlign w:val="center"/>
          </w:tcPr>
          <w:p w:rsidR="001D60EB" w:rsidRDefault="001D60EB" w:rsidP="00CC7D75">
            <w:pPr>
              <w:jc w:val="center"/>
              <w:rPr>
                <w:rFonts w:ascii="Arial" w:eastAsia="Gotham Rounded Book" w:hAnsi="Arial" w:cs="Arial"/>
                <w:b/>
              </w:rPr>
            </w:pPr>
            <w:r>
              <w:rPr>
                <w:rFonts w:ascii="Arial" w:eastAsia="Gotham Rounded Book" w:hAnsi="Arial" w:cs="Arial"/>
                <w:b/>
              </w:rPr>
              <w:t>1</w:t>
            </w:r>
          </w:p>
        </w:tc>
      </w:tr>
    </w:tbl>
    <w:p w:rsidR="001D60EB" w:rsidRDefault="001D60EB" w:rsidP="001D60EB">
      <w:pPr>
        <w:tabs>
          <w:tab w:val="left" w:pos="993"/>
        </w:tabs>
        <w:jc w:val="both"/>
        <w:rPr>
          <w:rFonts w:ascii="Arial" w:eastAsia="Gotham Rounded Book" w:hAnsi="Arial" w:cs="Arial"/>
        </w:rPr>
      </w:pPr>
    </w:p>
    <w:p w:rsidR="001D60EB" w:rsidRDefault="001D60EB" w:rsidP="001D60EB">
      <w:pPr>
        <w:jc w:val="both"/>
        <w:rPr>
          <w:rFonts w:ascii="Arial" w:eastAsia="Gotham Rounded Book" w:hAnsi="Arial" w:cs="Arial"/>
          <w:b/>
          <w:bCs/>
        </w:rPr>
      </w:pPr>
      <w:r w:rsidRPr="009D60B0">
        <w:rPr>
          <w:rFonts w:ascii="Arial" w:eastAsia="Gotham Rounded Book" w:hAnsi="Arial" w:cs="Arial"/>
        </w:rPr>
        <w:t xml:space="preserve">Se realizaron </w:t>
      </w:r>
      <w:r>
        <w:rPr>
          <w:rFonts w:ascii="Arial" w:eastAsia="Gotham Rounded Book" w:hAnsi="Arial" w:cs="Arial"/>
          <w:b/>
          <w:bCs/>
        </w:rPr>
        <w:t>9</w:t>
      </w:r>
      <w:r w:rsidRPr="009D60B0">
        <w:rPr>
          <w:rFonts w:ascii="Arial" w:eastAsia="Gotham Rounded Book" w:hAnsi="Arial" w:cs="Arial"/>
        </w:rPr>
        <w:t xml:space="preserve"> </w:t>
      </w:r>
      <w:r w:rsidR="00784FB3">
        <w:rPr>
          <w:rFonts w:ascii="Arial" w:eastAsia="Gotham Rounded Book" w:hAnsi="Arial" w:cs="Arial"/>
        </w:rPr>
        <w:t xml:space="preserve">observaciones y su respectiva </w:t>
      </w:r>
      <w:r>
        <w:rPr>
          <w:rFonts w:ascii="Arial" w:eastAsia="Gotham Rounded Book" w:hAnsi="Arial" w:cs="Arial"/>
        </w:rPr>
        <w:t xml:space="preserve">al Comité y Subcomités de adquisiciones, </w:t>
      </w:r>
      <w:r w:rsidRPr="009D60B0">
        <w:rPr>
          <w:rFonts w:ascii="Arial" w:eastAsia="Gotham Rounded Book" w:hAnsi="Arial" w:cs="Arial"/>
        </w:rPr>
        <w:t xml:space="preserve">así como la revisión de dictámenes </w:t>
      </w:r>
      <w:r>
        <w:rPr>
          <w:rFonts w:ascii="Arial" w:eastAsia="Gotham Rounded Book" w:hAnsi="Arial" w:cs="Arial"/>
        </w:rPr>
        <w:t xml:space="preserve">en los casos que procedan para </w:t>
      </w:r>
      <w:r w:rsidRPr="009D60B0">
        <w:rPr>
          <w:rFonts w:ascii="Arial" w:eastAsia="Gotham Rounded Book" w:hAnsi="Arial" w:cs="Arial"/>
        </w:rPr>
        <w:t>que cumplan con la normatividad vigente</w:t>
      </w:r>
      <w:r>
        <w:rPr>
          <w:rFonts w:ascii="Arial" w:eastAsia="Gotham Rounded Book" w:hAnsi="Arial" w:cs="Arial"/>
        </w:rPr>
        <w:t xml:space="preserve"> </w:t>
      </w:r>
      <w:r w:rsidRPr="009D60B0">
        <w:rPr>
          <w:rFonts w:ascii="Arial" w:eastAsia="Gotham Rounded Book" w:hAnsi="Arial" w:cs="Arial"/>
        </w:rPr>
        <w:t>que rigen las adquisiciones</w:t>
      </w:r>
      <w:r>
        <w:rPr>
          <w:rFonts w:ascii="Arial" w:eastAsia="Gotham Rounded Book" w:hAnsi="Arial" w:cs="Arial"/>
        </w:rPr>
        <w:t>,</w:t>
      </w:r>
      <w:r w:rsidRPr="009D60B0">
        <w:rPr>
          <w:rFonts w:ascii="Arial" w:eastAsia="Gotham Rounded Book" w:hAnsi="Arial" w:cs="Arial"/>
        </w:rPr>
        <w:t xml:space="preserve"> fiscalizando un monto </w:t>
      </w:r>
      <w:r>
        <w:rPr>
          <w:rFonts w:ascii="Arial" w:eastAsia="Gotham Rounded Book" w:hAnsi="Arial" w:cs="Arial"/>
        </w:rPr>
        <w:t>d</w:t>
      </w:r>
      <w:r w:rsidRPr="009D60B0">
        <w:rPr>
          <w:rFonts w:ascii="Arial" w:eastAsia="Gotham Rounded Book" w:hAnsi="Arial" w:cs="Arial"/>
        </w:rPr>
        <w:t xml:space="preserve">e </w:t>
      </w:r>
      <w:r w:rsidRPr="0044556D">
        <w:rPr>
          <w:rFonts w:ascii="Arial" w:eastAsia="Gotham Rounded Book" w:hAnsi="Arial" w:cs="Arial"/>
          <w:b/>
          <w:bCs/>
        </w:rPr>
        <w:t>$</w:t>
      </w:r>
      <w:r>
        <w:rPr>
          <w:rFonts w:ascii="Arial" w:eastAsia="Gotham Rounded Book" w:hAnsi="Arial" w:cs="Arial"/>
          <w:b/>
          <w:bCs/>
        </w:rPr>
        <w:t>29´896,996</w:t>
      </w:r>
      <w:r w:rsidRPr="00813094">
        <w:rPr>
          <w:rFonts w:ascii="Arial" w:eastAsia="Gotham Rounded Book" w:hAnsi="Arial" w:cs="Arial"/>
          <w:b/>
          <w:bCs/>
        </w:rPr>
        <w:t>.</w:t>
      </w:r>
      <w:r>
        <w:rPr>
          <w:rFonts w:ascii="Arial" w:eastAsia="Gotham Rounded Book" w:hAnsi="Arial" w:cs="Arial"/>
          <w:b/>
          <w:bCs/>
        </w:rPr>
        <w:t>07</w:t>
      </w:r>
      <w:r w:rsidRPr="00813094">
        <w:rPr>
          <w:rFonts w:ascii="Arial" w:eastAsia="Gotham Rounded Book" w:hAnsi="Arial" w:cs="Arial"/>
          <w:b/>
          <w:bCs/>
        </w:rPr>
        <w:t xml:space="preserve"> </w:t>
      </w:r>
      <w:r w:rsidRPr="0044556D">
        <w:rPr>
          <w:rFonts w:ascii="Arial" w:eastAsia="Gotham Rounded Book" w:hAnsi="Arial" w:cs="Arial"/>
          <w:b/>
          <w:bCs/>
        </w:rPr>
        <w:t>(</w:t>
      </w:r>
      <w:r>
        <w:rPr>
          <w:rFonts w:ascii="Arial" w:eastAsia="Gotham Rounded Book" w:hAnsi="Arial" w:cs="Arial"/>
          <w:b/>
          <w:bCs/>
        </w:rPr>
        <w:t xml:space="preserve">Veintinueve </w:t>
      </w:r>
      <w:r w:rsidRPr="0044556D">
        <w:rPr>
          <w:rFonts w:ascii="Arial" w:eastAsia="Gotham Rounded Book" w:hAnsi="Arial" w:cs="Arial"/>
          <w:b/>
          <w:bCs/>
        </w:rPr>
        <w:t xml:space="preserve">millones, </w:t>
      </w:r>
      <w:r>
        <w:rPr>
          <w:rFonts w:ascii="Arial" w:eastAsia="Gotham Rounded Book" w:hAnsi="Arial" w:cs="Arial"/>
          <w:b/>
          <w:bCs/>
        </w:rPr>
        <w:t xml:space="preserve">ochocientos noventa y seis </w:t>
      </w:r>
      <w:r w:rsidRPr="0044556D">
        <w:rPr>
          <w:rFonts w:ascii="Arial" w:eastAsia="Gotham Rounded Book" w:hAnsi="Arial" w:cs="Arial"/>
          <w:b/>
          <w:bCs/>
        </w:rPr>
        <w:t xml:space="preserve">mil </w:t>
      </w:r>
      <w:r>
        <w:rPr>
          <w:rFonts w:ascii="Arial" w:eastAsia="Gotham Rounded Book" w:hAnsi="Arial" w:cs="Arial"/>
          <w:b/>
          <w:bCs/>
        </w:rPr>
        <w:t xml:space="preserve">novecientos noventa y seis </w:t>
      </w:r>
      <w:r w:rsidRPr="0044556D">
        <w:rPr>
          <w:rFonts w:ascii="Arial" w:eastAsia="Gotham Rounded Book" w:hAnsi="Arial" w:cs="Arial"/>
          <w:b/>
          <w:bCs/>
        </w:rPr>
        <w:t xml:space="preserve">pesos </w:t>
      </w:r>
      <w:r>
        <w:rPr>
          <w:rFonts w:ascii="Arial" w:eastAsia="Gotham Rounded Book" w:hAnsi="Arial" w:cs="Arial"/>
          <w:b/>
          <w:bCs/>
        </w:rPr>
        <w:t>07</w:t>
      </w:r>
      <w:r w:rsidRPr="0044556D">
        <w:rPr>
          <w:rFonts w:ascii="Arial" w:eastAsia="Gotham Rounded Book" w:hAnsi="Arial" w:cs="Arial"/>
          <w:b/>
          <w:bCs/>
        </w:rPr>
        <w:t>/100 M. N. aproximadamente).</w:t>
      </w:r>
    </w:p>
    <w:p w:rsidR="001D60EB" w:rsidRDefault="00C72246" w:rsidP="001D60EB">
      <w:pPr>
        <w:jc w:val="both"/>
        <w:rPr>
          <w:rFonts w:ascii="Arial" w:hAnsi="Arial" w:cs="Arial"/>
          <w:b/>
          <w:color w:val="002060"/>
        </w:rPr>
      </w:pPr>
      <w:r w:rsidRPr="0030267B">
        <w:rPr>
          <w:rFonts w:ascii="Arial" w:hAnsi="Arial" w:cs="Arial"/>
          <w:b/>
          <w:noProof/>
          <w:color w:val="538135" w:themeColor="accent6" w:themeShade="BF"/>
          <w:lang w:eastAsia="es-MX"/>
        </w:rPr>
        <w:drawing>
          <wp:anchor distT="0" distB="0" distL="114300" distR="114300" simplePos="0" relativeHeight="251697152" behindDoc="0" locked="0" layoutInCell="1" allowOverlap="1" wp14:anchorId="6570AFFA" wp14:editId="2F1BE875">
            <wp:simplePos x="0" y="0"/>
            <wp:positionH relativeFrom="margin">
              <wp:align>center</wp:align>
            </wp:positionH>
            <wp:positionV relativeFrom="paragraph">
              <wp:posOffset>87630</wp:posOffset>
            </wp:positionV>
            <wp:extent cx="2910437" cy="1662545"/>
            <wp:effectExtent l="0" t="0" r="4445" b="0"/>
            <wp:wrapSquare wrapText="bothSides"/>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54" cstate="print">
                      <a:extLst>
                        <a:ext uri="{28A0092B-C50C-407E-A947-70E740481C1C}">
                          <a14:useLocalDpi xmlns:a14="http://schemas.microsoft.com/office/drawing/2010/main" val="0"/>
                        </a:ext>
                      </a:extLst>
                    </a:blip>
                    <a:srcRect l="9298" r="9947"/>
                    <a:stretch/>
                  </pic:blipFill>
                  <pic:spPr bwMode="auto">
                    <a:xfrm>
                      <a:off x="0" y="0"/>
                      <a:ext cx="2910437" cy="166254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C72246" w:rsidRDefault="00C72246" w:rsidP="001D60EB">
      <w:pPr>
        <w:jc w:val="both"/>
        <w:rPr>
          <w:rFonts w:ascii="Arial" w:hAnsi="Arial" w:cs="Arial"/>
          <w:b/>
          <w:color w:val="002060"/>
        </w:rPr>
      </w:pPr>
    </w:p>
    <w:p w:rsidR="00C72246" w:rsidRDefault="00C72246" w:rsidP="001D60EB">
      <w:pPr>
        <w:jc w:val="both"/>
        <w:rPr>
          <w:rFonts w:ascii="Arial" w:hAnsi="Arial" w:cs="Arial"/>
          <w:b/>
          <w:color w:val="002060"/>
        </w:rPr>
      </w:pPr>
    </w:p>
    <w:p w:rsidR="00C72246" w:rsidRDefault="00C72246" w:rsidP="001D60EB">
      <w:pPr>
        <w:jc w:val="both"/>
        <w:rPr>
          <w:rFonts w:ascii="Arial" w:hAnsi="Arial" w:cs="Arial"/>
          <w:b/>
          <w:color w:val="002060"/>
        </w:rPr>
      </w:pPr>
    </w:p>
    <w:p w:rsidR="00C72246" w:rsidRDefault="00C72246" w:rsidP="001D60EB">
      <w:pPr>
        <w:jc w:val="both"/>
        <w:rPr>
          <w:rFonts w:ascii="Arial" w:hAnsi="Arial" w:cs="Arial"/>
          <w:b/>
          <w:color w:val="002060"/>
        </w:rPr>
      </w:pPr>
    </w:p>
    <w:p w:rsidR="00C72246" w:rsidRDefault="00C72246" w:rsidP="001D60EB">
      <w:pPr>
        <w:jc w:val="both"/>
        <w:rPr>
          <w:rFonts w:ascii="Arial" w:hAnsi="Arial" w:cs="Arial"/>
          <w:b/>
          <w:color w:val="002060"/>
        </w:rPr>
      </w:pPr>
    </w:p>
    <w:p w:rsidR="00C72246" w:rsidRDefault="00C72246" w:rsidP="001D60EB">
      <w:pPr>
        <w:jc w:val="both"/>
        <w:rPr>
          <w:rFonts w:ascii="Arial" w:hAnsi="Arial" w:cs="Arial"/>
          <w:b/>
          <w:color w:val="002060"/>
        </w:rPr>
      </w:pPr>
    </w:p>
    <w:p w:rsidR="00C72246" w:rsidRDefault="00C72246" w:rsidP="001D60EB">
      <w:pPr>
        <w:jc w:val="both"/>
        <w:rPr>
          <w:rFonts w:ascii="Arial" w:hAnsi="Arial" w:cs="Arial"/>
          <w:b/>
          <w:color w:val="002060"/>
        </w:rPr>
      </w:pPr>
    </w:p>
    <w:p w:rsidR="00C72246" w:rsidRDefault="00C72246" w:rsidP="001D60EB">
      <w:pPr>
        <w:jc w:val="both"/>
        <w:rPr>
          <w:rFonts w:ascii="Arial" w:hAnsi="Arial" w:cs="Arial"/>
          <w:b/>
          <w:color w:val="002060"/>
        </w:rPr>
      </w:pPr>
    </w:p>
    <w:p w:rsidR="00C72246" w:rsidRDefault="00C72246" w:rsidP="001D60EB">
      <w:pPr>
        <w:jc w:val="both"/>
        <w:rPr>
          <w:rFonts w:ascii="Arial" w:hAnsi="Arial" w:cs="Arial"/>
          <w:b/>
          <w:color w:val="002060"/>
        </w:rPr>
      </w:pPr>
    </w:p>
    <w:p w:rsidR="00C72246" w:rsidRDefault="00C72246" w:rsidP="001D60EB">
      <w:pPr>
        <w:jc w:val="both"/>
        <w:rPr>
          <w:rFonts w:ascii="Arial" w:hAnsi="Arial" w:cs="Arial"/>
          <w:b/>
          <w:color w:val="002060"/>
        </w:rPr>
      </w:pPr>
    </w:p>
    <w:p w:rsidR="00C72246" w:rsidRPr="004B166A" w:rsidRDefault="00C72246" w:rsidP="00C72246">
      <w:pPr>
        <w:jc w:val="both"/>
        <w:rPr>
          <w:rFonts w:ascii="Arial" w:hAnsi="Arial" w:cs="Arial"/>
          <w:b/>
          <w:color w:val="002060"/>
        </w:rPr>
      </w:pPr>
      <w:r w:rsidRPr="004B166A">
        <w:rPr>
          <w:rFonts w:ascii="Arial" w:hAnsi="Arial" w:cs="Arial"/>
          <w:b/>
          <w:color w:val="002060"/>
        </w:rPr>
        <w:t>META 03.</w:t>
      </w:r>
    </w:p>
    <w:p w:rsidR="00C72246" w:rsidRPr="00992743" w:rsidRDefault="00C72246" w:rsidP="00C72246">
      <w:pPr>
        <w:jc w:val="both"/>
        <w:rPr>
          <w:rFonts w:ascii="Arial" w:hAnsi="Arial" w:cs="Arial"/>
          <w:b/>
          <w:color w:val="002060"/>
        </w:rPr>
      </w:pPr>
      <w:r w:rsidRPr="004B166A">
        <w:rPr>
          <w:rFonts w:ascii="Arial" w:hAnsi="Arial" w:cs="Arial"/>
          <w:b/>
          <w:color w:val="002060"/>
        </w:rPr>
        <w:t>Realizar 100 verificaciones de situación y evolución patrimonial o de conflicto de interés.</w:t>
      </w:r>
    </w:p>
    <w:p w:rsidR="00C72246" w:rsidRDefault="00C72246" w:rsidP="00C72246">
      <w:pPr>
        <w:jc w:val="both"/>
        <w:rPr>
          <w:rFonts w:ascii="Arial" w:hAnsi="Arial" w:cs="Arial"/>
          <w:b/>
          <w:color w:val="4E8F00"/>
        </w:rPr>
      </w:pPr>
    </w:p>
    <w:p w:rsidR="00C72246" w:rsidRDefault="00C72246" w:rsidP="00C72246">
      <w:pPr>
        <w:jc w:val="both"/>
        <w:rPr>
          <w:rFonts w:ascii="Arial" w:hAnsi="Arial" w:cs="Arial"/>
          <w:lang w:val="es-ES"/>
        </w:rPr>
      </w:pPr>
      <w:r w:rsidRPr="00992743">
        <w:rPr>
          <w:rFonts w:ascii="Arial" w:hAnsi="Arial" w:cs="Arial"/>
          <w:lang w:val="es-ES"/>
        </w:rPr>
        <w:t xml:space="preserve">Durante el presente bimestre se concluyeron </w:t>
      </w:r>
      <w:r w:rsidRPr="00992743">
        <w:rPr>
          <w:rFonts w:ascii="Arial" w:hAnsi="Arial" w:cs="Arial"/>
          <w:b/>
          <w:lang w:val="es-ES"/>
        </w:rPr>
        <w:t xml:space="preserve">100 </w:t>
      </w:r>
      <w:r w:rsidRPr="004B166A">
        <w:rPr>
          <w:rFonts w:ascii="Arial" w:hAnsi="Arial" w:cs="Arial"/>
          <w:lang w:val="es-ES"/>
        </w:rPr>
        <w:t>procedimientos de verificación patrimonial y de posible conflicto de intereses,</w:t>
      </w:r>
      <w:r w:rsidRPr="00992743">
        <w:rPr>
          <w:rFonts w:ascii="Arial" w:hAnsi="Arial" w:cs="Arial"/>
          <w:b/>
          <w:lang w:val="es-ES"/>
        </w:rPr>
        <w:t xml:space="preserve"> </w:t>
      </w:r>
      <w:r w:rsidRPr="00992743">
        <w:rPr>
          <w:rFonts w:ascii="Arial" w:hAnsi="Arial" w:cs="Arial"/>
          <w:lang w:val="es-ES"/>
        </w:rPr>
        <w:t>de</w:t>
      </w:r>
      <w:r w:rsidRPr="00992743">
        <w:rPr>
          <w:rFonts w:ascii="Arial" w:hAnsi="Arial" w:cs="Arial"/>
          <w:b/>
          <w:lang w:val="es-ES"/>
        </w:rPr>
        <w:t xml:space="preserve"> </w:t>
      </w:r>
      <w:r w:rsidRPr="00992743">
        <w:rPr>
          <w:rFonts w:ascii="Arial" w:hAnsi="Arial" w:cs="Arial"/>
          <w:lang w:val="es-ES"/>
        </w:rPr>
        <w:t>la información de las declaraciones patrimoniales y de intereses manifestada por los servidores públicos sujetos a la verificación.</w:t>
      </w:r>
    </w:p>
    <w:p w:rsidR="004B166A" w:rsidRDefault="004B166A" w:rsidP="00C72246">
      <w:pPr>
        <w:jc w:val="both"/>
        <w:rPr>
          <w:rFonts w:ascii="Arial" w:hAnsi="Arial" w:cs="Arial"/>
          <w:lang w:val="es-ES"/>
        </w:rPr>
      </w:pPr>
    </w:p>
    <w:p w:rsidR="004B166A" w:rsidRDefault="004B166A" w:rsidP="00C72246">
      <w:pPr>
        <w:jc w:val="both"/>
        <w:rPr>
          <w:rFonts w:ascii="Arial" w:hAnsi="Arial" w:cs="Arial"/>
          <w:lang w:val="es-ES"/>
        </w:rPr>
      </w:pPr>
    </w:p>
    <w:p w:rsidR="00C72246" w:rsidRDefault="00C72246" w:rsidP="00C72246">
      <w:pPr>
        <w:jc w:val="both"/>
        <w:rPr>
          <w:rFonts w:ascii="Arial" w:hAnsi="Arial" w:cs="Arial"/>
          <w:b/>
          <w:color w:val="002060"/>
        </w:rPr>
      </w:pPr>
    </w:p>
    <w:p w:rsidR="00C72246" w:rsidRPr="004B166A" w:rsidRDefault="00C72246" w:rsidP="00C72246">
      <w:pPr>
        <w:jc w:val="both"/>
        <w:rPr>
          <w:rFonts w:ascii="Arial" w:hAnsi="Arial" w:cs="Arial"/>
          <w:b/>
          <w:color w:val="002060"/>
        </w:rPr>
      </w:pPr>
      <w:r w:rsidRPr="004B166A">
        <w:rPr>
          <w:rFonts w:ascii="Arial" w:hAnsi="Arial" w:cs="Arial"/>
          <w:b/>
          <w:color w:val="002060"/>
        </w:rPr>
        <w:t xml:space="preserve">META 04. </w:t>
      </w:r>
    </w:p>
    <w:p w:rsidR="00C72246" w:rsidRPr="00992743" w:rsidRDefault="00C72246" w:rsidP="00C72246">
      <w:pPr>
        <w:jc w:val="both"/>
        <w:rPr>
          <w:rFonts w:ascii="Arial" w:hAnsi="Arial" w:cs="Arial"/>
          <w:b/>
          <w:color w:val="002060"/>
        </w:rPr>
      </w:pPr>
      <w:r w:rsidRPr="004B166A">
        <w:rPr>
          <w:rFonts w:ascii="Arial" w:hAnsi="Arial" w:cs="Arial"/>
          <w:b/>
          <w:color w:val="002060"/>
        </w:rPr>
        <w:t>Recibir las declaraciones de situación patrimonial y de posible conflicto de interés de los servidores públicos obligados de la Administración Pública Municipal de León.</w:t>
      </w:r>
    </w:p>
    <w:p w:rsidR="00C72246" w:rsidRPr="001B55A4" w:rsidRDefault="00C72246" w:rsidP="00C72246">
      <w:pPr>
        <w:jc w:val="both"/>
        <w:rPr>
          <w:rFonts w:ascii="Arial" w:hAnsi="Arial" w:cs="Arial"/>
          <w:b/>
          <w:color w:val="538135" w:themeColor="accent6" w:themeShade="BF"/>
        </w:rPr>
      </w:pPr>
    </w:p>
    <w:p w:rsidR="00C72246" w:rsidRPr="004B166A" w:rsidRDefault="00C72246" w:rsidP="004B166A">
      <w:pPr>
        <w:jc w:val="both"/>
        <w:rPr>
          <w:rFonts w:ascii="Arial" w:hAnsi="Arial" w:cs="Arial"/>
          <w:b/>
          <w:color w:val="002060"/>
        </w:rPr>
      </w:pPr>
      <w:r>
        <w:rPr>
          <w:rFonts w:ascii="Arial" w:hAnsi="Arial" w:cs="Arial"/>
        </w:rPr>
        <w:t xml:space="preserve">En el presente bimestre de recibieron </w:t>
      </w:r>
      <w:r>
        <w:rPr>
          <w:rFonts w:ascii="Arial" w:hAnsi="Arial" w:cs="Arial"/>
          <w:b/>
        </w:rPr>
        <w:t>371</w:t>
      </w:r>
      <w:r>
        <w:rPr>
          <w:rFonts w:ascii="Arial" w:hAnsi="Arial" w:cs="Arial"/>
        </w:rPr>
        <w:t xml:space="preserve"> declaraciones de situación patrimonial y de intereses, de las cuales </w:t>
      </w:r>
      <w:r>
        <w:rPr>
          <w:rFonts w:ascii="Arial" w:hAnsi="Arial" w:cs="Arial"/>
          <w:b/>
        </w:rPr>
        <w:t>182</w:t>
      </w:r>
      <w:r>
        <w:rPr>
          <w:rFonts w:ascii="Arial" w:hAnsi="Arial" w:cs="Arial"/>
        </w:rPr>
        <w:t xml:space="preserve"> son declaraciones</w:t>
      </w:r>
      <w:r w:rsidRPr="00AB54F4">
        <w:rPr>
          <w:rFonts w:ascii="Arial" w:hAnsi="Arial" w:cs="Arial"/>
        </w:rPr>
        <w:t xml:space="preserve"> </w:t>
      </w:r>
      <w:r w:rsidRPr="00F52763">
        <w:rPr>
          <w:rFonts w:ascii="Arial" w:hAnsi="Arial" w:cs="Arial"/>
          <w:b/>
        </w:rPr>
        <w:t>iniciales</w:t>
      </w:r>
      <w:r w:rsidRPr="00AB54F4">
        <w:rPr>
          <w:rFonts w:ascii="Arial" w:hAnsi="Arial" w:cs="Arial"/>
        </w:rPr>
        <w:t xml:space="preserve"> y </w:t>
      </w:r>
      <w:r>
        <w:rPr>
          <w:rFonts w:ascii="Arial" w:hAnsi="Arial" w:cs="Arial"/>
          <w:b/>
        </w:rPr>
        <w:t>189</w:t>
      </w:r>
      <w:r w:rsidRPr="008C48A5">
        <w:rPr>
          <w:rFonts w:ascii="Arial" w:hAnsi="Arial" w:cs="Arial"/>
        </w:rPr>
        <w:t xml:space="preserve"> </w:t>
      </w:r>
      <w:r>
        <w:rPr>
          <w:rFonts w:ascii="Arial" w:hAnsi="Arial" w:cs="Arial"/>
        </w:rPr>
        <w:t xml:space="preserve">son declaraciones de </w:t>
      </w:r>
      <w:r w:rsidRPr="008C48A5">
        <w:rPr>
          <w:rFonts w:ascii="Arial" w:hAnsi="Arial" w:cs="Arial"/>
          <w:b/>
        </w:rPr>
        <w:t>conclusión del encargo</w:t>
      </w:r>
      <w:r w:rsidRPr="00DA1FD4">
        <w:rPr>
          <w:rFonts w:ascii="Arial" w:hAnsi="Arial" w:cs="Arial"/>
        </w:rPr>
        <w:t>.</w:t>
      </w:r>
    </w:p>
    <w:p w:rsidR="00C72246" w:rsidRDefault="00C72246" w:rsidP="00C72246">
      <w:pPr>
        <w:rPr>
          <w:rFonts w:ascii="Arial" w:hAnsi="Arial" w:cs="Arial"/>
          <w:b/>
          <w:color w:val="002060"/>
          <w:sz w:val="44"/>
          <w:highlight w:val="yellow"/>
        </w:rPr>
      </w:pPr>
    </w:p>
    <w:p w:rsidR="00C72246" w:rsidRPr="00594F46" w:rsidRDefault="00C72246" w:rsidP="00C72246">
      <w:pPr>
        <w:rPr>
          <w:rFonts w:ascii="Arial" w:hAnsi="Arial" w:cs="Arial"/>
          <w:color w:val="002060"/>
          <w:sz w:val="22"/>
        </w:rPr>
      </w:pPr>
      <w:r w:rsidRPr="00594F46">
        <w:rPr>
          <w:rFonts w:ascii="Arial" w:hAnsi="Arial" w:cs="Arial"/>
          <w:b/>
          <w:color w:val="002060"/>
          <w:sz w:val="44"/>
        </w:rPr>
        <w:t xml:space="preserve">08 Responsabilidad Administrativa  </w:t>
      </w:r>
    </w:p>
    <w:p w:rsidR="00C72246" w:rsidRPr="00594F46" w:rsidRDefault="00C72246" w:rsidP="00C72246">
      <w:pPr>
        <w:rPr>
          <w:rFonts w:ascii="Gotham Rounded Book" w:hAnsi="Gotham Rounded Book" w:cs="Linux Libertine"/>
          <w:color w:val="002060"/>
          <w:sz w:val="20"/>
        </w:rPr>
      </w:pPr>
    </w:p>
    <w:p w:rsidR="00C72246" w:rsidRPr="00594F46" w:rsidRDefault="00C72246" w:rsidP="00C72246">
      <w:pPr>
        <w:rPr>
          <w:rFonts w:ascii="Arial" w:hAnsi="Arial" w:cs="Arial"/>
          <w:b/>
          <w:color w:val="002060"/>
        </w:rPr>
      </w:pPr>
      <w:r w:rsidRPr="00594F46">
        <w:rPr>
          <w:rFonts w:ascii="Arial" w:hAnsi="Arial" w:cs="Arial"/>
          <w:b/>
          <w:color w:val="002060"/>
        </w:rPr>
        <w:t xml:space="preserve">META 01 </w:t>
      </w:r>
    </w:p>
    <w:p w:rsidR="00C72246" w:rsidRPr="00E738FF" w:rsidRDefault="00C72246" w:rsidP="00C72246">
      <w:pPr>
        <w:jc w:val="both"/>
        <w:rPr>
          <w:rFonts w:ascii="Arial" w:hAnsi="Arial" w:cs="Arial"/>
          <w:b/>
          <w:color w:val="002060"/>
        </w:rPr>
      </w:pPr>
      <w:r w:rsidRPr="00594F46">
        <w:rPr>
          <w:rFonts w:ascii="Arial" w:hAnsi="Arial" w:cs="Arial"/>
          <w:b/>
          <w:color w:val="002060"/>
        </w:rPr>
        <w:t>100% de Procedimientos de Responsabilidad Administrativa sustanciados conforme a las etapas establecidas en la Ley de Responsabilidades Administrativas para el Estado de Guanajuato y resueltos en términos de ley cuando se trate de faltas administrativas calificadas como no graves.</w:t>
      </w:r>
    </w:p>
    <w:p w:rsidR="00C72246" w:rsidRDefault="00C72246" w:rsidP="00C72246">
      <w:pPr>
        <w:rPr>
          <w:rFonts w:ascii="Arial" w:hAnsi="Arial" w:cs="Arial"/>
          <w:b/>
          <w:color w:val="76D6FF"/>
          <w14:textFill>
            <w14:gradFill>
              <w14:gsLst>
                <w14:gs w14:pos="0">
                  <w14:srgbClr w14:val="76D6FF">
                    <w14:shade w14:val="30000"/>
                    <w14:satMod w14:val="115000"/>
                  </w14:srgbClr>
                </w14:gs>
                <w14:gs w14:pos="50000">
                  <w14:srgbClr w14:val="76D6FF">
                    <w14:shade w14:val="67500"/>
                    <w14:satMod w14:val="115000"/>
                  </w14:srgbClr>
                </w14:gs>
                <w14:gs w14:pos="100000">
                  <w14:srgbClr w14:val="76D6FF">
                    <w14:shade w14:val="100000"/>
                    <w14:satMod w14:val="115000"/>
                  </w14:srgbClr>
                </w14:gs>
              </w14:gsLst>
              <w14:lin w14:ang="10800000" w14:scaled="0"/>
            </w14:gradFill>
          </w14:textFill>
        </w:rPr>
      </w:pPr>
    </w:p>
    <w:p w:rsidR="001D60EB" w:rsidRDefault="00C72246" w:rsidP="00C72246">
      <w:pPr>
        <w:jc w:val="both"/>
        <w:rPr>
          <w:rFonts w:ascii="Gotham Rounded Book" w:eastAsiaTheme="minorHAnsi" w:hAnsi="Gotham Rounded Book" w:cs="Arial"/>
          <w:lang w:eastAsia="en-US"/>
        </w:rPr>
      </w:pPr>
      <w:r w:rsidRPr="0017573D">
        <w:rPr>
          <w:rFonts w:ascii="Gotham Rounded Book" w:eastAsiaTheme="minorHAnsi" w:hAnsi="Gotham Rounded Book" w:cs="Arial"/>
          <w:lang w:eastAsia="en-US"/>
        </w:rPr>
        <w:t xml:space="preserve">En el bimestre se presentaron </w:t>
      </w:r>
      <w:r>
        <w:rPr>
          <w:rFonts w:ascii="Gotham Rounded Bold" w:hAnsi="Gotham Rounded Bold" w:cs="Arial"/>
          <w:b/>
        </w:rPr>
        <w:t>29</w:t>
      </w:r>
      <w:r w:rsidRPr="0017573D">
        <w:rPr>
          <w:rFonts w:ascii="Gotham Rounded Bold" w:hAnsi="Gotham Rounded Bold" w:cs="Arial"/>
          <w:b/>
        </w:rPr>
        <w:t xml:space="preserve"> </w:t>
      </w:r>
      <w:r w:rsidRPr="00594F46">
        <w:rPr>
          <w:rFonts w:ascii="Gotham Rounded Bold" w:hAnsi="Gotham Rounded Bold" w:cs="Arial"/>
        </w:rPr>
        <w:t>Informes de Presunta Responsabilidad Administrativa,</w:t>
      </w:r>
      <w:r w:rsidRPr="0017573D">
        <w:rPr>
          <w:rFonts w:ascii="Gotham Rounded Book" w:eastAsiaTheme="minorHAnsi" w:hAnsi="Gotham Rounded Book" w:cs="Arial"/>
          <w:lang w:eastAsia="en-US"/>
        </w:rPr>
        <w:t xml:space="preserve"> </w:t>
      </w:r>
      <w:r w:rsidRPr="009119E8">
        <w:rPr>
          <w:rFonts w:ascii="Gotham Rounded Book" w:hAnsi="Gotham Rounded Book" w:cs="Arial"/>
        </w:rPr>
        <w:t>en contra de servidores públicos</w:t>
      </w:r>
      <w:r>
        <w:rPr>
          <w:rFonts w:ascii="Gotham Rounded Book" w:eastAsiaTheme="minorHAnsi" w:hAnsi="Gotham Rounded Book" w:cs="Arial"/>
          <w:lang w:eastAsia="en-US"/>
        </w:rPr>
        <w:t xml:space="preserve"> en activo, por</w:t>
      </w:r>
      <w:r w:rsidRPr="0017573D">
        <w:rPr>
          <w:rFonts w:ascii="Gotham Rounded Book" w:eastAsiaTheme="minorHAnsi" w:hAnsi="Gotham Rounded Book" w:cs="Arial"/>
          <w:lang w:eastAsia="en-US"/>
        </w:rPr>
        <w:t xml:space="preserve"> falta</w:t>
      </w:r>
      <w:r>
        <w:rPr>
          <w:rFonts w:ascii="Gotham Rounded Book" w:eastAsiaTheme="minorHAnsi" w:hAnsi="Gotham Rounded Book" w:cs="Arial"/>
          <w:lang w:eastAsia="en-US"/>
        </w:rPr>
        <w:t>s</w:t>
      </w:r>
      <w:r w:rsidRPr="0017573D">
        <w:rPr>
          <w:rFonts w:ascii="Gotham Rounded Book" w:eastAsiaTheme="minorHAnsi" w:hAnsi="Gotham Rounded Book" w:cs="Arial"/>
          <w:lang w:eastAsia="en-US"/>
        </w:rPr>
        <w:t xml:space="preserve"> administrativa</w:t>
      </w:r>
      <w:r>
        <w:rPr>
          <w:rFonts w:ascii="Gotham Rounded Book" w:eastAsiaTheme="minorHAnsi" w:hAnsi="Gotham Rounded Book" w:cs="Arial"/>
          <w:lang w:eastAsia="en-US"/>
        </w:rPr>
        <w:t xml:space="preserve">s </w:t>
      </w:r>
      <w:r w:rsidRPr="0017573D">
        <w:rPr>
          <w:rFonts w:ascii="Gotham Rounded Book" w:eastAsiaTheme="minorHAnsi" w:hAnsi="Gotham Rounded Book" w:cs="Arial"/>
          <w:lang w:eastAsia="en-US"/>
        </w:rPr>
        <w:t>grave</w:t>
      </w:r>
      <w:r>
        <w:rPr>
          <w:rFonts w:ascii="Gotham Rounded Book" w:eastAsiaTheme="minorHAnsi" w:hAnsi="Gotham Rounded Book" w:cs="Arial"/>
          <w:lang w:eastAsia="en-US"/>
        </w:rPr>
        <w:t>s</w:t>
      </w:r>
      <w:r w:rsidRPr="0017573D">
        <w:rPr>
          <w:rFonts w:ascii="Gotham Rounded Book" w:eastAsiaTheme="minorHAnsi" w:hAnsi="Gotham Rounded Book" w:cs="Arial"/>
          <w:lang w:eastAsia="en-US"/>
        </w:rPr>
        <w:t>, en los que, del análisis efectuado a los mismos en términos de ley, esta autoridad con el carácter de substanciadora se pronunció en su primer acuerdo como se muestra a continuación:</w:t>
      </w:r>
    </w:p>
    <w:p w:rsidR="00C72246" w:rsidRDefault="00C72246" w:rsidP="00C72246">
      <w:pPr>
        <w:jc w:val="both"/>
        <w:rPr>
          <w:rFonts w:ascii="Gotham Rounded Book" w:eastAsiaTheme="minorHAnsi" w:hAnsi="Gotham Rounded Book" w:cs="Arial"/>
          <w:lang w:eastAsia="en-US"/>
        </w:rPr>
      </w:pPr>
    </w:p>
    <w:tbl>
      <w:tblPr>
        <w:tblW w:w="8840" w:type="dxa"/>
        <w:tblCellMar>
          <w:left w:w="70" w:type="dxa"/>
          <w:right w:w="70" w:type="dxa"/>
        </w:tblCellMar>
        <w:tblLook w:val="04A0" w:firstRow="1" w:lastRow="0" w:firstColumn="1" w:lastColumn="0" w:noHBand="0" w:noVBand="1"/>
      </w:tblPr>
      <w:tblGrid>
        <w:gridCol w:w="465"/>
        <w:gridCol w:w="1439"/>
        <w:gridCol w:w="1919"/>
        <w:gridCol w:w="3222"/>
        <w:gridCol w:w="1795"/>
      </w:tblGrid>
      <w:tr w:rsidR="00C72246" w:rsidRPr="00C72246" w:rsidTr="00CC7D75">
        <w:trPr>
          <w:trHeight w:val="443"/>
        </w:trPr>
        <w:tc>
          <w:tcPr>
            <w:tcW w:w="8840" w:type="dxa"/>
            <w:gridSpan w:val="5"/>
            <w:tcBorders>
              <w:top w:val="single" w:sz="8" w:space="0" w:color="auto"/>
              <w:left w:val="single" w:sz="8" w:space="0" w:color="auto"/>
              <w:bottom w:val="single" w:sz="4" w:space="0" w:color="auto"/>
              <w:right w:val="single" w:sz="8" w:space="0" w:color="000000"/>
            </w:tcBorders>
            <w:shd w:val="clear" w:color="auto" w:fill="002060"/>
            <w:vAlign w:val="center"/>
            <w:hideMark/>
          </w:tcPr>
          <w:p w:rsidR="00C72246" w:rsidRPr="00C72246" w:rsidRDefault="00C72246" w:rsidP="00CC7D75">
            <w:pPr>
              <w:jc w:val="center"/>
              <w:rPr>
                <w:rFonts w:ascii="Arial" w:hAnsi="Arial" w:cs="Arial"/>
                <w:b/>
                <w:bCs/>
                <w:color w:val="FFFFFF"/>
                <w:sz w:val="20"/>
                <w:szCs w:val="20"/>
                <w:lang w:eastAsia="es-MX"/>
              </w:rPr>
            </w:pPr>
            <w:r w:rsidRPr="00C72246">
              <w:rPr>
                <w:rFonts w:ascii="Arial" w:hAnsi="Arial" w:cs="Arial"/>
                <w:b/>
                <w:bCs/>
                <w:color w:val="FFFFFF"/>
                <w:sz w:val="20"/>
                <w:szCs w:val="20"/>
                <w:lang w:eastAsia="es-MX"/>
              </w:rPr>
              <w:t>PRA INICIADOS BIMESTRE SEPTIEMBRE-OCTUBRE 2021</w:t>
            </w:r>
          </w:p>
        </w:tc>
      </w:tr>
      <w:tr w:rsidR="00C72246" w:rsidRPr="00C72246" w:rsidTr="00CC7D75">
        <w:trPr>
          <w:trHeight w:val="303"/>
        </w:trPr>
        <w:tc>
          <w:tcPr>
            <w:tcW w:w="465" w:type="dxa"/>
            <w:tcBorders>
              <w:top w:val="nil"/>
              <w:left w:val="single" w:sz="8" w:space="0" w:color="auto"/>
              <w:bottom w:val="nil"/>
              <w:right w:val="single" w:sz="4" w:space="0" w:color="auto"/>
            </w:tcBorders>
            <w:shd w:val="clear" w:color="auto" w:fill="002060"/>
            <w:vAlign w:val="center"/>
            <w:hideMark/>
          </w:tcPr>
          <w:p w:rsidR="00C72246" w:rsidRPr="00C72246" w:rsidRDefault="00C72246" w:rsidP="00CC7D75">
            <w:pPr>
              <w:jc w:val="center"/>
              <w:rPr>
                <w:rFonts w:ascii="Arial" w:hAnsi="Arial" w:cs="Arial"/>
                <w:b/>
                <w:bCs/>
                <w:color w:val="FFFFFF"/>
                <w:sz w:val="20"/>
                <w:szCs w:val="20"/>
                <w:lang w:eastAsia="es-MX"/>
              </w:rPr>
            </w:pPr>
            <w:r w:rsidRPr="00C72246">
              <w:rPr>
                <w:rFonts w:ascii="Arial" w:hAnsi="Arial" w:cs="Arial"/>
                <w:b/>
                <w:bCs/>
                <w:color w:val="FFFFFF"/>
                <w:sz w:val="20"/>
                <w:szCs w:val="20"/>
                <w:lang w:eastAsia="es-MX"/>
              </w:rPr>
              <w:t>No.</w:t>
            </w:r>
          </w:p>
        </w:tc>
        <w:tc>
          <w:tcPr>
            <w:tcW w:w="1440" w:type="dxa"/>
            <w:tcBorders>
              <w:top w:val="nil"/>
              <w:left w:val="nil"/>
              <w:bottom w:val="nil"/>
              <w:right w:val="single" w:sz="4" w:space="0" w:color="auto"/>
            </w:tcBorders>
            <w:shd w:val="clear" w:color="auto" w:fill="002060"/>
            <w:vAlign w:val="center"/>
            <w:hideMark/>
          </w:tcPr>
          <w:p w:rsidR="00C72246" w:rsidRPr="00C72246" w:rsidRDefault="00C72246" w:rsidP="00CC7D75">
            <w:pPr>
              <w:jc w:val="center"/>
              <w:rPr>
                <w:rFonts w:ascii="Arial" w:hAnsi="Arial" w:cs="Arial"/>
                <w:b/>
                <w:bCs/>
                <w:color w:val="FFFFFF"/>
                <w:sz w:val="20"/>
                <w:szCs w:val="20"/>
                <w:lang w:eastAsia="es-MX"/>
              </w:rPr>
            </w:pPr>
            <w:r w:rsidRPr="00C72246">
              <w:rPr>
                <w:rFonts w:ascii="Arial" w:hAnsi="Arial" w:cs="Arial"/>
                <w:b/>
                <w:bCs/>
                <w:color w:val="FFFFFF"/>
                <w:sz w:val="20"/>
                <w:szCs w:val="20"/>
                <w:lang w:eastAsia="es-MX"/>
              </w:rPr>
              <w:t>EXPEDIENTE</w:t>
            </w:r>
          </w:p>
        </w:tc>
        <w:tc>
          <w:tcPr>
            <w:tcW w:w="1815" w:type="dxa"/>
            <w:tcBorders>
              <w:top w:val="nil"/>
              <w:left w:val="nil"/>
              <w:bottom w:val="nil"/>
              <w:right w:val="single" w:sz="4" w:space="0" w:color="auto"/>
            </w:tcBorders>
            <w:shd w:val="clear" w:color="auto" w:fill="002060"/>
            <w:vAlign w:val="center"/>
            <w:hideMark/>
          </w:tcPr>
          <w:p w:rsidR="00C72246" w:rsidRPr="00C72246" w:rsidRDefault="00C72246" w:rsidP="00CC7D75">
            <w:pPr>
              <w:jc w:val="center"/>
              <w:rPr>
                <w:rFonts w:ascii="Arial" w:hAnsi="Arial" w:cs="Arial"/>
                <w:b/>
                <w:bCs/>
                <w:color w:val="FFFFFF"/>
                <w:sz w:val="20"/>
                <w:szCs w:val="20"/>
                <w:lang w:eastAsia="es-MX"/>
              </w:rPr>
            </w:pPr>
            <w:r w:rsidRPr="00C72246">
              <w:rPr>
                <w:rFonts w:ascii="Arial" w:hAnsi="Arial" w:cs="Arial"/>
                <w:b/>
                <w:bCs/>
                <w:color w:val="FFFFFF"/>
                <w:sz w:val="20"/>
                <w:szCs w:val="20"/>
                <w:lang w:eastAsia="es-MX"/>
              </w:rPr>
              <w:t>DEPENDENCIA</w:t>
            </w:r>
          </w:p>
        </w:tc>
        <w:tc>
          <w:tcPr>
            <w:tcW w:w="3301" w:type="dxa"/>
            <w:tcBorders>
              <w:top w:val="nil"/>
              <w:left w:val="nil"/>
              <w:bottom w:val="single" w:sz="4" w:space="0" w:color="auto"/>
              <w:right w:val="single" w:sz="4" w:space="0" w:color="auto"/>
            </w:tcBorders>
            <w:shd w:val="clear" w:color="auto" w:fill="002060"/>
            <w:vAlign w:val="center"/>
            <w:hideMark/>
          </w:tcPr>
          <w:p w:rsidR="00C72246" w:rsidRPr="00C72246" w:rsidRDefault="00C72246" w:rsidP="00CC7D75">
            <w:pPr>
              <w:jc w:val="center"/>
              <w:rPr>
                <w:rFonts w:ascii="Arial" w:hAnsi="Arial" w:cs="Arial"/>
                <w:b/>
                <w:bCs/>
                <w:color w:val="FFFFFF"/>
                <w:sz w:val="20"/>
                <w:szCs w:val="20"/>
                <w:lang w:eastAsia="es-MX"/>
              </w:rPr>
            </w:pPr>
            <w:r w:rsidRPr="00C72246">
              <w:rPr>
                <w:rFonts w:ascii="Arial" w:hAnsi="Arial" w:cs="Arial"/>
                <w:b/>
                <w:bCs/>
                <w:color w:val="FFFFFF"/>
                <w:sz w:val="20"/>
                <w:szCs w:val="20"/>
                <w:lang w:eastAsia="es-MX"/>
              </w:rPr>
              <w:t>CONDUCTA REALIZADA</w:t>
            </w:r>
          </w:p>
        </w:tc>
        <w:tc>
          <w:tcPr>
            <w:tcW w:w="1818" w:type="dxa"/>
            <w:tcBorders>
              <w:top w:val="nil"/>
              <w:left w:val="nil"/>
              <w:bottom w:val="nil"/>
              <w:right w:val="single" w:sz="8" w:space="0" w:color="auto"/>
            </w:tcBorders>
            <w:shd w:val="clear" w:color="auto" w:fill="002060"/>
            <w:vAlign w:val="center"/>
            <w:hideMark/>
          </w:tcPr>
          <w:p w:rsidR="00C72246" w:rsidRPr="00C72246" w:rsidRDefault="00C72246" w:rsidP="00CC7D75">
            <w:pPr>
              <w:jc w:val="center"/>
              <w:rPr>
                <w:rFonts w:ascii="Arial" w:hAnsi="Arial" w:cs="Arial"/>
                <w:b/>
                <w:bCs/>
                <w:color w:val="FFFFFF"/>
                <w:sz w:val="20"/>
                <w:szCs w:val="20"/>
                <w:lang w:eastAsia="es-MX"/>
              </w:rPr>
            </w:pPr>
            <w:r w:rsidRPr="00C72246">
              <w:rPr>
                <w:rFonts w:ascii="Arial" w:hAnsi="Arial" w:cs="Arial"/>
                <w:b/>
                <w:bCs/>
                <w:color w:val="FFFFFF"/>
                <w:sz w:val="20"/>
                <w:szCs w:val="20"/>
                <w:lang w:eastAsia="es-MX"/>
              </w:rPr>
              <w:t>ACUERDO</w:t>
            </w:r>
          </w:p>
        </w:tc>
      </w:tr>
      <w:tr w:rsidR="00C72246" w:rsidRPr="00C72246" w:rsidTr="00C72246">
        <w:trPr>
          <w:trHeight w:val="874"/>
        </w:trPr>
        <w:tc>
          <w:tcPr>
            <w:tcW w:w="465" w:type="dxa"/>
            <w:tcBorders>
              <w:top w:val="single" w:sz="8" w:space="0" w:color="auto"/>
              <w:left w:val="single" w:sz="8" w:space="0" w:color="auto"/>
              <w:bottom w:val="single" w:sz="4" w:space="0" w:color="auto"/>
              <w:right w:val="single" w:sz="4" w:space="0" w:color="auto"/>
            </w:tcBorders>
            <w:shd w:val="clear" w:color="auto" w:fill="auto"/>
            <w:vAlign w:val="center"/>
            <w:hideMark/>
          </w:tcPr>
          <w:p w:rsidR="00C72246" w:rsidRPr="00C72246" w:rsidRDefault="00C72246" w:rsidP="00CC7D75">
            <w:pPr>
              <w:jc w:val="center"/>
              <w:rPr>
                <w:rFonts w:ascii="Arial" w:hAnsi="Arial" w:cs="Arial"/>
                <w:color w:val="000000"/>
                <w:sz w:val="20"/>
                <w:szCs w:val="20"/>
                <w:lang w:eastAsia="es-MX"/>
              </w:rPr>
            </w:pPr>
            <w:r w:rsidRPr="00C72246">
              <w:rPr>
                <w:rFonts w:ascii="Arial" w:hAnsi="Arial" w:cs="Arial"/>
                <w:color w:val="000000"/>
                <w:sz w:val="20"/>
                <w:szCs w:val="20"/>
                <w:lang w:eastAsia="es-MX"/>
              </w:rPr>
              <w:t>1</w:t>
            </w:r>
          </w:p>
        </w:tc>
        <w:tc>
          <w:tcPr>
            <w:tcW w:w="1440" w:type="dxa"/>
            <w:tcBorders>
              <w:top w:val="single" w:sz="8" w:space="0" w:color="auto"/>
              <w:left w:val="nil"/>
              <w:bottom w:val="single" w:sz="4" w:space="0" w:color="auto"/>
              <w:right w:val="single" w:sz="4" w:space="0" w:color="auto"/>
            </w:tcBorders>
            <w:shd w:val="clear" w:color="auto" w:fill="auto"/>
            <w:vAlign w:val="center"/>
            <w:hideMark/>
          </w:tcPr>
          <w:p w:rsidR="00C72246" w:rsidRPr="00C72246" w:rsidRDefault="00C72246" w:rsidP="00CC7D75">
            <w:pPr>
              <w:jc w:val="center"/>
              <w:rPr>
                <w:rFonts w:ascii="Arial" w:hAnsi="Arial" w:cs="Arial"/>
                <w:color w:val="000000"/>
                <w:sz w:val="20"/>
                <w:szCs w:val="20"/>
                <w:lang w:eastAsia="es-MX"/>
              </w:rPr>
            </w:pPr>
            <w:r w:rsidRPr="00C72246">
              <w:rPr>
                <w:rFonts w:ascii="Arial" w:hAnsi="Arial" w:cs="Arial"/>
                <w:color w:val="000000"/>
                <w:sz w:val="20"/>
                <w:szCs w:val="20"/>
                <w:lang w:eastAsia="es-MX"/>
              </w:rPr>
              <w:t>PRA/24/2021</w:t>
            </w:r>
          </w:p>
        </w:tc>
        <w:tc>
          <w:tcPr>
            <w:tcW w:w="1815" w:type="dxa"/>
            <w:tcBorders>
              <w:top w:val="single" w:sz="8" w:space="0" w:color="auto"/>
              <w:left w:val="nil"/>
              <w:bottom w:val="single" w:sz="4" w:space="0" w:color="auto"/>
              <w:right w:val="single" w:sz="4" w:space="0" w:color="auto"/>
            </w:tcBorders>
            <w:shd w:val="clear" w:color="auto" w:fill="auto"/>
            <w:vAlign w:val="center"/>
            <w:hideMark/>
          </w:tcPr>
          <w:p w:rsidR="00C72246" w:rsidRPr="00C72246" w:rsidRDefault="00C72246" w:rsidP="00CC7D75">
            <w:pPr>
              <w:jc w:val="center"/>
              <w:rPr>
                <w:rFonts w:ascii="Arial" w:hAnsi="Arial" w:cs="Arial"/>
                <w:sz w:val="20"/>
                <w:szCs w:val="20"/>
                <w:lang w:eastAsia="es-MX"/>
              </w:rPr>
            </w:pPr>
            <w:r w:rsidRPr="00C72246">
              <w:rPr>
                <w:rFonts w:ascii="Arial" w:hAnsi="Arial" w:cs="Arial"/>
                <w:sz w:val="20"/>
                <w:szCs w:val="20"/>
                <w:lang w:eastAsia="es-MX"/>
              </w:rPr>
              <w:t>SISTEMA DE AGUA POTABLE Y ALCANTARILLADO DE LEÓN, (SAPAL)</w:t>
            </w:r>
          </w:p>
        </w:tc>
        <w:tc>
          <w:tcPr>
            <w:tcW w:w="3301" w:type="dxa"/>
            <w:tcBorders>
              <w:top w:val="nil"/>
              <w:left w:val="nil"/>
              <w:bottom w:val="single" w:sz="4" w:space="0" w:color="auto"/>
              <w:right w:val="single" w:sz="4" w:space="0" w:color="auto"/>
            </w:tcBorders>
            <w:shd w:val="clear" w:color="auto" w:fill="auto"/>
            <w:vAlign w:val="center"/>
            <w:hideMark/>
          </w:tcPr>
          <w:p w:rsidR="00C72246" w:rsidRPr="00C72246" w:rsidRDefault="00C72246" w:rsidP="00CC7D75">
            <w:pPr>
              <w:jc w:val="center"/>
              <w:rPr>
                <w:rFonts w:ascii="Arial" w:hAnsi="Arial" w:cs="Arial"/>
                <w:color w:val="000000"/>
                <w:sz w:val="20"/>
                <w:szCs w:val="20"/>
                <w:lang w:eastAsia="es-MX"/>
              </w:rPr>
            </w:pPr>
            <w:r w:rsidRPr="00C72246">
              <w:rPr>
                <w:rFonts w:ascii="Arial" w:hAnsi="Arial" w:cs="Arial"/>
                <w:color w:val="000000"/>
                <w:sz w:val="20"/>
                <w:szCs w:val="20"/>
                <w:lang w:eastAsia="es-MX"/>
              </w:rPr>
              <w:t>Realizar bonificaciones sin contar con atribuciones para realizarlas, lo que originó un perjuicio al servicio público por un monto de $ 86, 459.96</w:t>
            </w:r>
          </w:p>
        </w:tc>
        <w:tc>
          <w:tcPr>
            <w:tcW w:w="1818" w:type="dxa"/>
            <w:tcBorders>
              <w:top w:val="single" w:sz="8" w:space="0" w:color="auto"/>
              <w:left w:val="nil"/>
              <w:bottom w:val="single" w:sz="4" w:space="0" w:color="auto"/>
              <w:right w:val="single" w:sz="8" w:space="0" w:color="auto"/>
            </w:tcBorders>
            <w:shd w:val="clear" w:color="auto" w:fill="auto"/>
            <w:vAlign w:val="center"/>
            <w:hideMark/>
          </w:tcPr>
          <w:p w:rsidR="00C72246" w:rsidRPr="00C72246" w:rsidRDefault="00C72246" w:rsidP="00CC7D75">
            <w:pPr>
              <w:jc w:val="center"/>
              <w:rPr>
                <w:rFonts w:ascii="Arial" w:hAnsi="Arial" w:cs="Arial"/>
                <w:color w:val="000000"/>
                <w:sz w:val="20"/>
                <w:szCs w:val="20"/>
                <w:lang w:eastAsia="es-MX"/>
              </w:rPr>
            </w:pPr>
            <w:r w:rsidRPr="00C72246">
              <w:rPr>
                <w:rFonts w:ascii="Arial" w:hAnsi="Arial" w:cs="Arial"/>
                <w:b/>
                <w:bCs/>
                <w:color w:val="000000"/>
                <w:sz w:val="20"/>
                <w:szCs w:val="20"/>
                <w:lang w:eastAsia="es-MX"/>
              </w:rPr>
              <w:t>ADMISIÓN</w:t>
            </w:r>
            <w:r w:rsidRPr="00C72246">
              <w:rPr>
                <w:rFonts w:ascii="Arial" w:hAnsi="Arial" w:cs="Arial"/>
                <w:color w:val="000000"/>
                <w:sz w:val="20"/>
                <w:szCs w:val="20"/>
                <w:lang w:eastAsia="es-MX"/>
              </w:rPr>
              <w:t xml:space="preserve"> (Cumple con todos los elementos establecidos en el artículo 194 de la Ley de la materia)</w:t>
            </w:r>
          </w:p>
        </w:tc>
      </w:tr>
      <w:tr w:rsidR="00C72246" w:rsidRPr="00C72246" w:rsidTr="00C72246">
        <w:trPr>
          <w:trHeight w:val="874"/>
        </w:trPr>
        <w:tc>
          <w:tcPr>
            <w:tcW w:w="465" w:type="dxa"/>
            <w:tcBorders>
              <w:top w:val="nil"/>
              <w:left w:val="single" w:sz="8" w:space="0" w:color="auto"/>
              <w:bottom w:val="single" w:sz="4" w:space="0" w:color="auto"/>
              <w:right w:val="single" w:sz="4" w:space="0" w:color="auto"/>
            </w:tcBorders>
            <w:shd w:val="clear" w:color="auto" w:fill="auto"/>
            <w:vAlign w:val="center"/>
            <w:hideMark/>
          </w:tcPr>
          <w:p w:rsidR="00C72246" w:rsidRPr="00C72246" w:rsidRDefault="00C72246" w:rsidP="00CC7D75">
            <w:pPr>
              <w:jc w:val="center"/>
              <w:rPr>
                <w:rFonts w:ascii="Arial" w:hAnsi="Arial" w:cs="Arial"/>
                <w:color w:val="000000"/>
                <w:sz w:val="20"/>
                <w:szCs w:val="20"/>
                <w:lang w:eastAsia="es-MX"/>
              </w:rPr>
            </w:pPr>
            <w:r w:rsidRPr="00C72246">
              <w:rPr>
                <w:rFonts w:ascii="Arial" w:hAnsi="Arial" w:cs="Arial"/>
                <w:color w:val="000000"/>
                <w:sz w:val="20"/>
                <w:szCs w:val="20"/>
                <w:lang w:eastAsia="es-MX"/>
              </w:rPr>
              <w:t>2</w:t>
            </w:r>
          </w:p>
        </w:tc>
        <w:tc>
          <w:tcPr>
            <w:tcW w:w="1440" w:type="dxa"/>
            <w:tcBorders>
              <w:top w:val="nil"/>
              <w:left w:val="nil"/>
              <w:bottom w:val="single" w:sz="4" w:space="0" w:color="auto"/>
              <w:right w:val="single" w:sz="4" w:space="0" w:color="auto"/>
            </w:tcBorders>
            <w:shd w:val="clear" w:color="auto" w:fill="auto"/>
            <w:vAlign w:val="center"/>
            <w:hideMark/>
          </w:tcPr>
          <w:p w:rsidR="00C72246" w:rsidRPr="00C72246" w:rsidRDefault="00C72246" w:rsidP="00CC7D75">
            <w:pPr>
              <w:jc w:val="center"/>
              <w:rPr>
                <w:rFonts w:ascii="Arial" w:hAnsi="Arial" w:cs="Arial"/>
                <w:color w:val="000000"/>
                <w:sz w:val="20"/>
                <w:szCs w:val="20"/>
                <w:lang w:eastAsia="es-MX"/>
              </w:rPr>
            </w:pPr>
            <w:r w:rsidRPr="00C72246">
              <w:rPr>
                <w:rFonts w:ascii="Arial" w:hAnsi="Arial" w:cs="Arial"/>
                <w:color w:val="000000"/>
                <w:sz w:val="20"/>
                <w:szCs w:val="20"/>
                <w:lang w:eastAsia="es-MX"/>
              </w:rPr>
              <w:t>PRA/25/2021</w:t>
            </w:r>
          </w:p>
        </w:tc>
        <w:tc>
          <w:tcPr>
            <w:tcW w:w="1815" w:type="dxa"/>
            <w:tcBorders>
              <w:top w:val="nil"/>
              <w:left w:val="nil"/>
              <w:bottom w:val="single" w:sz="4" w:space="0" w:color="auto"/>
              <w:right w:val="single" w:sz="4" w:space="0" w:color="auto"/>
            </w:tcBorders>
            <w:shd w:val="clear" w:color="auto" w:fill="auto"/>
            <w:vAlign w:val="center"/>
            <w:hideMark/>
          </w:tcPr>
          <w:p w:rsidR="00C72246" w:rsidRPr="00C72246" w:rsidRDefault="00C72246" w:rsidP="00CC7D75">
            <w:pPr>
              <w:jc w:val="center"/>
              <w:rPr>
                <w:rFonts w:ascii="Arial" w:hAnsi="Arial" w:cs="Arial"/>
                <w:sz w:val="20"/>
                <w:szCs w:val="20"/>
                <w:lang w:eastAsia="es-MX"/>
              </w:rPr>
            </w:pPr>
            <w:r w:rsidRPr="00C72246">
              <w:rPr>
                <w:rFonts w:ascii="Arial" w:hAnsi="Arial" w:cs="Arial"/>
                <w:sz w:val="20"/>
                <w:szCs w:val="20"/>
                <w:lang w:eastAsia="es-MX"/>
              </w:rPr>
              <w:t>SISTEMA DE AGUA POTABLE Y ALCANTARILLADO DE LEÓN, (SAPAL)</w:t>
            </w:r>
          </w:p>
        </w:tc>
        <w:tc>
          <w:tcPr>
            <w:tcW w:w="3301" w:type="dxa"/>
            <w:tcBorders>
              <w:top w:val="nil"/>
              <w:left w:val="nil"/>
              <w:bottom w:val="single" w:sz="4" w:space="0" w:color="auto"/>
              <w:right w:val="single" w:sz="4" w:space="0" w:color="auto"/>
            </w:tcBorders>
            <w:shd w:val="clear" w:color="auto" w:fill="auto"/>
            <w:vAlign w:val="center"/>
            <w:hideMark/>
          </w:tcPr>
          <w:p w:rsidR="00C72246" w:rsidRPr="00C72246" w:rsidRDefault="00C72246" w:rsidP="00CC7D75">
            <w:pPr>
              <w:jc w:val="center"/>
              <w:rPr>
                <w:rFonts w:ascii="Arial" w:hAnsi="Arial" w:cs="Arial"/>
                <w:color w:val="000000"/>
                <w:sz w:val="20"/>
                <w:szCs w:val="20"/>
                <w:lang w:eastAsia="es-MX"/>
              </w:rPr>
            </w:pPr>
            <w:r w:rsidRPr="00C72246">
              <w:rPr>
                <w:rFonts w:ascii="Arial" w:hAnsi="Arial" w:cs="Arial"/>
                <w:color w:val="000000"/>
                <w:sz w:val="20"/>
                <w:szCs w:val="20"/>
                <w:lang w:eastAsia="es-MX"/>
              </w:rPr>
              <w:t>Realizar bonificaciones sin contar con atribuciones para realizarlas, lo que originó un perjuicio al servicio público por un monto de $ 57, 506.93 cincuenta y siete mil quinientos seis pesos 93/100 M.N</w:t>
            </w:r>
          </w:p>
        </w:tc>
        <w:tc>
          <w:tcPr>
            <w:tcW w:w="1818" w:type="dxa"/>
            <w:tcBorders>
              <w:top w:val="nil"/>
              <w:left w:val="nil"/>
              <w:bottom w:val="single" w:sz="4" w:space="0" w:color="auto"/>
              <w:right w:val="single" w:sz="8" w:space="0" w:color="auto"/>
            </w:tcBorders>
            <w:shd w:val="clear" w:color="auto" w:fill="auto"/>
            <w:vAlign w:val="center"/>
            <w:hideMark/>
          </w:tcPr>
          <w:p w:rsidR="00C72246" w:rsidRPr="00C72246" w:rsidRDefault="00C72246" w:rsidP="00CC7D75">
            <w:pPr>
              <w:jc w:val="center"/>
              <w:rPr>
                <w:rFonts w:ascii="Arial" w:hAnsi="Arial" w:cs="Arial"/>
                <w:color w:val="000000"/>
                <w:sz w:val="20"/>
                <w:szCs w:val="20"/>
                <w:lang w:eastAsia="es-MX"/>
              </w:rPr>
            </w:pPr>
            <w:r w:rsidRPr="00C72246">
              <w:rPr>
                <w:rFonts w:ascii="Arial" w:hAnsi="Arial" w:cs="Arial"/>
                <w:b/>
                <w:bCs/>
                <w:color w:val="000000"/>
                <w:sz w:val="20"/>
                <w:szCs w:val="20"/>
                <w:lang w:eastAsia="es-MX"/>
              </w:rPr>
              <w:t>ADMISIÓN</w:t>
            </w:r>
            <w:r w:rsidRPr="00C72246">
              <w:rPr>
                <w:rFonts w:ascii="Arial" w:hAnsi="Arial" w:cs="Arial"/>
                <w:color w:val="000000"/>
                <w:sz w:val="20"/>
                <w:szCs w:val="20"/>
                <w:lang w:eastAsia="es-MX"/>
              </w:rPr>
              <w:t xml:space="preserve"> (Cumple con todos los elementos establecidos en el artículo 194 de la Ley de la materia)</w:t>
            </w:r>
          </w:p>
        </w:tc>
      </w:tr>
      <w:tr w:rsidR="00C72246" w:rsidRPr="00C72246" w:rsidTr="00C72246">
        <w:trPr>
          <w:trHeight w:val="874"/>
        </w:trPr>
        <w:tc>
          <w:tcPr>
            <w:tcW w:w="465" w:type="dxa"/>
            <w:tcBorders>
              <w:top w:val="nil"/>
              <w:left w:val="single" w:sz="8" w:space="0" w:color="auto"/>
              <w:bottom w:val="single" w:sz="4" w:space="0" w:color="auto"/>
              <w:right w:val="single" w:sz="4" w:space="0" w:color="auto"/>
            </w:tcBorders>
            <w:shd w:val="clear" w:color="auto" w:fill="auto"/>
            <w:vAlign w:val="center"/>
            <w:hideMark/>
          </w:tcPr>
          <w:p w:rsidR="00C72246" w:rsidRPr="00C72246" w:rsidRDefault="00C72246" w:rsidP="00CC7D75">
            <w:pPr>
              <w:jc w:val="center"/>
              <w:rPr>
                <w:rFonts w:ascii="Arial" w:hAnsi="Arial" w:cs="Arial"/>
                <w:color w:val="000000"/>
                <w:sz w:val="20"/>
                <w:szCs w:val="20"/>
                <w:lang w:eastAsia="es-MX"/>
              </w:rPr>
            </w:pPr>
            <w:r w:rsidRPr="00C72246">
              <w:rPr>
                <w:rFonts w:ascii="Arial" w:hAnsi="Arial" w:cs="Arial"/>
                <w:color w:val="000000"/>
                <w:sz w:val="20"/>
                <w:szCs w:val="20"/>
                <w:lang w:eastAsia="es-MX"/>
              </w:rPr>
              <w:t>3</w:t>
            </w:r>
          </w:p>
        </w:tc>
        <w:tc>
          <w:tcPr>
            <w:tcW w:w="1440" w:type="dxa"/>
            <w:tcBorders>
              <w:top w:val="nil"/>
              <w:left w:val="nil"/>
              <w:bottom w:val="single" w:sz="4" w:space="0" w:color="auto"/>
              <w:right w:val="single" w:sz="4" w:space="0" w:color="auto"/>
            </w:tcBorders>
            <w:shd w:val="clear" w:color="auto" w:fill="auto"/>
            <w:vAlign w:val="center"/>
            <w:hideMark/>
          </w:tcPr>
          <w:p w:rsidR="00C72246" w:rsidRPr="00C72246" w:rsidRDefault="00C72246" w:rsidP="00CC7D75">
            <w:pPr>
              <w:jc w:val="center"/>
              <w:rPr>
                <w:rFonts w:ascii="Arial" w:hAnsi="Arial" w:cs="Arial"/>
                <w:color w:val="000000"/>
                <w:sz w:val="20"/>
                <w:szCs w:val="20"/>
                <w:lang w:eastAsia="es-MX"/>
              </w:rPr>
            </w:pPr>
            <w:r w:rsidRPr="00C72246">
              <w:rPr>
                <w:rFonts w:ascii="Arial" w:hAnsi="Arial" w:cs="Arial"/>
                <w:color w:val="000000"/>
                <w:sz w:val="20"/>
                <w:szCs w:val="20"/>
                <w:lang w:eastAsia="es-MX"/>
              </w:rPr>
              <w:t>PRA/26/2021</w:t>
            </w:r>
          </w:p>
        </w:tc>
        <w:tc>
          <w:tcPr>
            <w:tcW w:w="1815" w:type="dxa"/>
            <w:tcBorders>
              <w:top w:val="nil"/>
              <w:left w:val="nil"/>
              <w:bottom w:val="single" w:sz="4" w:space="0" w:color="auto"/>
              <w:right w:val="single" w:sz="4" w:space="0" w:color="auto"/>
            </w:tcBorders>
            <w:shd w:val="clear" w:color="auto" w:fill="auto"/>
            <w:vAlign w:val="center"/>
            <w:hideMark/>
          </w:tcPr>
          <w:p w:rsidR="00C72246" w:rsidRPr="00C72246" w:rsidRDefault="00C72246" w:rsidP="00CC7D75">
            <w:pPr>
              <w:jc w:val="center"/>
              <w:rPr>
                <w:rFonts w:ascii="Arial" w:hAnsi="Arial" w:cs="Arial"/>
                <w:sz w:val="20"/>
                <w:szCs w:val="20"/>
                <w:lang w:eastAsia="es-MX"/>
              </w:rPr>
            </w:pPr>
            <w:r w:rsidRPr="00C72246">
              <w:rPr>
                <w:rFonts w:ascii="Arial" w:hAnsi="Arial" w:cs="Arial"/>
                <w:sz w:val="20"/>
                <w:szCs w:val="20"/>
                <w:lang w:eastAsia="es-MX"/>
              </w:rPr>
              <w:t>SISTEMA DE AGUA POTABLE Y ALCANTARILLADO DE LEÓN, (SAPAL)</w:t>
            </w:r>
          </w:p>
        </w:tc>
        <w:tc>
          <w:tcPr>
            <w:tcW w:w="3301" w:type="dxa"/>
            <w:tcBorders>
              <w:top w:val="nil"/>
              <w:left w:val="nil"/>
              <w:bottom w:val="single" w:sz="4" w:space="0" w:color="auto"/>
              <w:right w:val="single" w:sz="4" w:space="0" w:color="auto"/>
            </w:tcBorders>
            <w:shd w:val="clear" w:color="auto" w:fill="auto"/>
            <w:vAlign w:val="center"/>
            <w:hideMark/>
          </w:tcPr>
          <w:p w:rsidR="00C72246" w:rsidRPr="00C72246" w:rsidRDefault="00C72246" w:rsidP="00CC7D75">
            <w:pPr>
              <w:jc w:val="center"/>
              <w:rPr>
                <w:rFonts w:ascii="Arial" w:hAnsi="Arial" w:cs="Arial"/>
                <w:color w:val="000000"/>
                <w:sz w:val="20"/>
                <w:szCs w:val="20"/>
                <w:lang w:eastAsia="es-MX"/>
              </w:rPr>
            </w:pPr>
            <w:r w:rsidRPr="00C72246">
              <w:rPr>
                <w:rFonts w:ascii="Arial" w:hAnsi="Arial" w:cs="Arial"/>
                <w:color w:val="000000"/>
                <w:sz w:val="20"/>
                <w:szCs w:val="20"/>
                <w:lang w:eastAsia="es-MX"/>
              </w:rPr>
              <w:t>Realizar bonificaciones sin contar con atribuciones para realizarlas, lo que originó un perjuicio al servicio público por un monto de $43, 831.79 cuarenta y tres  mil ochocientos treinta y un pesos 79/100 M.N.</w:t>
            </w:r>
          </w:p>
        </w:tc>
        <w:tc>
          <w:tcPr>
            <w:tcW w:w="1818" w:type="dxa"/>
            <w:tcBorders>
              <w:top w:val="nil"/>
              <w:left w:val="nil"/>
              <w:bottom w:val="single" w:sz="4" w:space="0" w:color="auto"/>
              <w:right w:val="single" w:sz="8" w:space="0" w:color="auto"/>
            </w:tcBorders>
            <w:shd w:val="clear" w:color="auto" w:fill="auto"/>
            <w:vAlign w:val="center"/>
            <w:hideMark/>
          </w:tcPr>
          <w:p w:rsidR="00C72246" w:rsidRPr="00C72246" w:rsidRDefault="00C72246" w:rsidP="00CC7D75">
            <w:pPr>
              <w:jc w:val="center"/>
              <w:rPr>
                <w:rFonts w:ascii="Arial" w:hAnsi="Arial" w:cs="Arial"/>
                <w:color w:val="000000"/>
                <w:sz w:val="20"/>
                <w:szCs w:val="20"/>
                <w:lang w:eastAsia="es-MX"/>
              </w:rPr>
            </w:pPr>
            <w:r w:rsidRPr="00C72246">
              <w:rPr>
                <w:rFonts w:ascii="Arial" w:hAnsi="Arial" w:cs="Arial"/>
                <w:b/>
                <w:bCs/>
                <w:color w:val="000000"/>
                <w:sz w:val="20"/>
                <w:szCs w:val="20"/>
                <w:lang w:eastAsia="es-MX"/>
              </w:rPr>
              <w:t>ADMISIÓN</w:t>
            </w:r>
            <w:r w:rsidRPr="00C72246">
              <w:rPr>
                <w:rFonts w:ascii="Arial" w:hAnsi="Arial" w:cs="Arial"/>
                <w:color w:val="000000"/>
                <w:sz w:val="20"/>
                <w:szCs w:val="20"/>
                <w:lang w:eastAsia="es-MX"/>
              </w:rPr>
              <w:t xml:space="preserve"> (Cumple con todos los elementos establecidos en el artículo 194 de la Ley de la materia)</w:t>
            </w:r>
          </w:p>
        </w:tc>
      </w:tr>
      <w:tr w:rsidR="00C72246" w:rsidRPr="00C72246" w:rsidTr="00C72246">
        <w:trPr>
          <w:trHeight w:val="874"/>
        </w:trPr>
        <w:tc>
          <w:tcPr>
            <w:tcW w:w="465" w:type="dxa"/>
            <w:tcBorders>
              <w:top w:val="nil"/>
              <w:left w:val="single" w:sz="8" w:space="0" w:color="auto"/>
              <w:bottom w:val="single" w:sz="4" w:space="0" w:color="auto"/>
              <w:right w:val="single" w:sz="4" w:space="0" w:color="auto"/>
            </w:tcBorders>
            <w:shd w:val="clear" w:color="auto" w:fill="auto"/>
            <w:vAlign w:val="center"/>
            <w:hideMark/>
          </w:tcPr>
          <w:p w:rsidR="00C72246" w:rsidRPr="00C72246" w:rsidRDefault="00C72246" w:rsidP="00CC7D75">
            <w:pPr>
              <w:jc w:val="center"/>
              <w:rPr>
                <w:rFonts w:ascii="Arial" w:hAnsi="Arial" w:cs="Arial"/>
                <w:color w:val="000000"/>
                <w:sz w:val="20"/>
                <w:szCs w:val="20"/>
                <w:lang w:eastAsia="es-MX"/>
              </w:rPr>
            </w:pPr>
            <w:r w:rsidRPr="00C72246">
              <w:rPr>
                <w:rFonts w:ascii="Arial" w:hAnsi="Arial" w:cs="Arial"/>
                <w:color w:val="000000"/>
                <w:sz w:val="20"/>
                <w:szCs w:val="20"/>
                <w:lang w:eastAsia="es-MX"/>
              </w:rPr>
              <w:t>4</w:t>
            </w:r>
          </w:p>
        </w:tc>
        <w:tc>
          <w:tcPr>
            <w:tcW w:w="1440" w:type="dxa"/>
            <w:tcBorders>
              <w:top w:val="nil"/>
              <w:left w:val="nil"/>
              <w:bottom w:val="single" w:sz="4" w:space="0" w:color="auto"/>
              <w:right w:val="single" w:sz="4" w:space="0" w:color="auto"/>
            </w:tcBorders>
            <w:shd w:val="clear" w:color="auto" w:fill="auto"/>
            <w:vAlign w:val="center"/>
            <w:hideMark/>
          </w:tcPr>
          <w:p w:rsidR="00C72246" w:rsidRPr="00C72246" w:rsidRDefault="00C72246" w:rsidP="00CC7D75">
            <w:pPr>
              <w:jc w:val="center"/>
              <w:rPr>
                <w:rFonts w:ascii="Arial" w:hAnsi="Arial" w:cs="Arial"/>
                <w:color w:val="000000"/>
                <w:sz w:val="20"/>
                <w:szCs w:val="20"/>
                <w:lang w:eastAsia="es-MX"/>
              </w:rPr>
            </w:pPr>
            <w:r w:rsidRPr="00C72246">
              <w:rPr>
                <w:rFonts w:ascii="Arial" w:hAnsi="Arial" w:cs="Arial"/>
                <w:color w:val="000000"/>
                <w:sz w:val="20"/>
                <w:szCs w:val="20"/>
                <w:lang w:eastAsia="es-MX"/>
              </w:rPr>
              <w:t>PRA/27/2021</w:t>
            </w:r>
          </w:p>
        </w:tc>
        <w:tc>
          <w:tcPr>
            <w:tcW w:w="1815" w:type="dxa"/>
            <w:tcBorders>
              <w:top w:val="nil"/>
              <w:left w:val="nil"/>
              <w:bottom w:val="single" w:sz="4" w:space="0" w:color="auto"/>
              <w:right w:val="single" w:sz="4" w:space="0" w:color="auto"/>
            </w:tcBorders>
            <w:shd w:val="clear" w:color="auto" w:fill="auto"/>
            <w:vAlign w:val="center"/>
            <w:hideMark/>
          </w:tcPr>
          <w:p w:rsidR="00C72246" w:rsidRPr="00C72246" w:rsidRDefault="00C72246" w:rsidP="00CC7D75">
            <w:pPr>
              <w:jc w:val="center"/>
              <w:rPr>
                <w:rFonts w:ascii="Arial" w:hAnsi="Arial" w:cs="Arial"/>
                <w:sz w:val="20"/>
                <w:szCs w:val="20"/>
                <w:lang w:eastAsia="es-MX"/>
              </w:rPr>
            </w:pPr>
            <w:r w:rsidRPr="00C72246">
              <w:rPr>
                <w:rFonts w:ascii="Arial" w:hAnsi="Arial" w:cs="Arial"/>
                <w:sz w:val="20"/>
                <w:szCs w:val="20"/>
                <w:lang w:eastAsia="es-MX"/>
              </w:rPr>
              <w:t>SISTEMA DE AGUA POTABLE Y ALCANTARILLADO DE LEÓN, (SAPAL)</w:t>
            </w:r>
          </w:p>
        </w:tc>
        <w:tc>
          <w:tcPr>
            <w:tcW w:w="3301" w:type="dxa"/>
            <w:tcBorders>
              <w:top w:val="nil"/>
              <w:left w:val="nil"/>
              <w:bottom w:val="single" w:sz="4" w:space="0" w:color="auto"/>
              <w:right w:val="single" w:sz="4" w:space="0" w:color="auto"/>
            </w:tcBorders>
            <w:shd w:val="clear" w:color="auto" w:fill="auto"/>
            <w:vAlign w:val="center"/>
            <w:hideMark/>
          </w:tcPr>
          <w:p w:rsidR="00C72246" w:rsidRPr="00C72246" w:rsidRDefault="00C72246" w:rsidP="00CC7D75">
            <w:pPr>
              <w:jc w:val="center"/>
              <w:rPr>
                <w:rFonts w:ascii="Arial" w:hAnsi="Arial" w:cs="Arial"/>
                <w:color w:val="000000"/>
                <w:sz w:val="20"/>
                <w:szCs w:val="20"/>
                <w:lang w:eastAsia="es-MX"/>
              </w:rPr>
            </w:pPr>
            <w:r w:rsidRPr="00C72246">
              <w:rPr>
                <w:rFonts w:ascii="Arial" w:hAnsi="Arial" w:cs="Arial"/>
                <w:color w:val="000000"/>
                <w:sz w:val="20"/>
                <w:szCs w:val="20"/>
                <w:lang w:eastAsia="es-MX"/>
              </w:rPr>
              <w:t xml:space="preserve">Realizar bonificaciones sin contar con atribuciones para realizarlas, lo que originó un perjuicio al servicio público por un monto de $ 57, 854.22 cincuenta y siete mil ochocientos cincuenta y cuatro pesos 22/100 M.N. </w:t>
            </w:r>
          </w:p>
        </w:tc>
        <w:tc>
          <w:tcPr>
            <w:tcW w:w="1818" w:type="dxa"/>
            <w:tcBorders>
              <w:top w:val="nil"/>
              <w:left w:val="nil"/>
              <w:bottom w:val="single" w:sz="4" w:space="0" w:color="auto"/>
              <w:right w:val="single" w:sz="8" w:space="0" w:color="auto"/>
            </w:tcBorders>
            <w:shd w:val="clear" w:color="auto" w:fill="auto"/>
            <w:vAlign w:val="center"/>
            <w:hideMark/>
          </w:tcPr>
          <w:p w:rsidR="00C72246" w:rsidRPr="00C72246" w:rsidRDefault="00C72246" w:rsidP="00CC7D75">
            <w:pPr>
              <w:jc w:val="center"/>
              <w:rPr>
                <w:rFonts w:ascii="Arial" w:hAnsi="Arial" w:cs="Arial"/>
                <w:color w:val="000000"/>
                <w:sz w:val="20"/>
                <w:szCs w:val="20"/>
                <w:lang w:eastAsia="es-MX"/>
              </w:rPr>
            </w:pPr>
            <w:r w:rsidRPr="00C72246">
              <w:rPr>
                <w:rFonts w:ascii="Arial" w:hAnsi="Arial" w:cs="Arial"/>
                <w:b/>
                <w:bCs/>
                <w:color w:val="000000"/>
                <w:sz w:val="20"/>
                <w:szCs w:val="20"/>
                <w:lang w:eastAsia="es-MX"/>
              </w:rPr>
              <w:t>ADMISIÓN</w:t>
            </w:r>
            <w:r w:rsidRPr="00C72246">
              <w:rPr>
                <w:rFonts w:ascii="Arial" w:hAnsi="Arial" w:cs="Arial"/>
                <w:color w:val="000000"/>
                <w:sz w:val="20"/>
                <w:szCs w:val="20"/>
                <w:lang w:eastAsia="es-MX"/>
              </w:rPr>
              <w:t xml:space="preserve"> (Cumple con todos los elementos establecidos en el artículo 194 de la Ley de la materia)</w:t>
            </w:r>
          </w:p>
        </w:tc>
      </w:tr>
      <w:tr w:rsidR="00C72246" w:rsidRPr="00C72246" w:rsidTr="00C72246">
        <w:trPr>
          <w:trHeight w:val="874"/>
        </w:trPr>
        <w:tc>
          <w:tcPr>
            <w:tcW w:w="465" w:type="dxa"/>
            <w:tcBorders>
              <w:top w:val="nil"/>
              <w:left w:val="single" w:sz="8" w:space="0" w:color="auto"/>
              <w:bottom w:val="single" w:sz="4" w:space="0" w:color="auto"/>
              <w:right w:val="single" w:sz="4" w:space="0" w:color="auto"/>
            </w:tcBorders>
            <w:shd w:val="clear" w:color="auto" w:fill="auto"/>
            <w:vAlign w:val="center"/>
            <w:hideMark/>
          </w:tcPr>
          <w:p w:rsidR="00C72246" w:rsidRPr="00C72246" w:rsidRDefault="00C72246" w:rsidP="00CC7D75">
            <w:pPr>
              <w:jc w:val="center"/>
              <w:rPr>
                <w:rFonts w:ascii="Arial" w:hAnsi="Arial" w:cs="Arial"/>
                <w:color w:val="000000"/>
                <w:sz w:val="20"/>
                <w:szCs w:val="20"/>
                <w:lang w:eastAsia="es-MX"/>
              </w:rPr>
            </w:pPr>
            <w:r w:rsidRPr="00C72246">
              <w:rPr>
                <w:rFonts w:ascii="Arial" w:hAnsi="Arial" w:cs="Arial"/>
                <w:color w:val="000000"/>
                <w:sz w:val="20"/>
                <w:szCs w:val="20"/>
                <w:lang w:eastAsia="es-MX"/>
              </w:rPr>
              <w:t>5</w:t>
            </w:r>
          </w:p>
        </w:tc>
        <w:tc>
          <w:tcPr>
            <w:tcW w:w="1440" w:type="dxa"/>
            <w:tcBorders>
              <w:top w:val="nil"/>
              <w:left w:val="nil"/>
              <w:bottom w:val="single" w:sz="4" w:space="0" w:color="auto"/>
              <w:right w:val="single" w:sz="4" w:space="0" w:color="auto"/>
            </w:tcBorders>
            <w:shd w:val="clear" w:color="auto" w:fill="auto"/>
            <w:vAlign w:val="center"/>
            <w:hideMark/>
          </w:tcPr>
          <w:p w:rsidR="00C72246" w:rsidRPr="00C72246" w:rsidRDefault="00C72246" w:rsidP="00CC7D75">
            <w:pPr>
              <w:jc w:val="center"/>
              <w:rPr>
                <w:rFonts w:ascii="Arial" w:hAnsi="Arial" w:cs="Arial"/>
                <w:color w:val="000000"/>
                <w:sz w:val="20"/>
                <w:szCs w:val="20"/>
                <w:lang w:eastAsia="es-MX"/>
              </w:rPr>
            </w:pPr>
            <w:r w:rsidRPr="00C72246">
              <w:rPr>
                <w:rFonts w:ascii="Arial" w:hAnsi="Arial" w:cs="Arial"/>
                <w:color w:val="000000"/>
                <w:sz w:val="20"/>
                <w:szCs w:val="20"/>
                <w:lang w:eastAsia="es-MX"/>
              </w:rPr>
              <w:t>PRA/28/2021</w:t>
            </w:r>
          </w:p>
        </w:tc>
        <w:tc>
          <w:tcPr>
            <w:tcW w:w="1815" w:type="dxa"/>
            <w:tcBorders>
              <w:top w:val="nil"/>
              <w:left w:val="nil"/>
              <w:bottom w:val="single" w:sz="4" w:space="0" w:color="auto"/>
              <w:right w:val="single" w:sz="4" w:space="0" w:color="auto"/>
            </w:tcBorders>
            <w:shd w:val="clear" w:color="auto" w:fill="auto"/>
            <w:vAlign w:val="center"/>
            <w:hideMark/>
          </w:tcPr>
          <w:p w:rsidR="00C72246" w:rsidRPr="00C72246" w:rsidRDefault="00C72246" w:rsidP="00CC7D75">
            <w:pPr>
              <w:jc w:val="center"/>
              <w:rPr>
                <w:rFonts w:ascii="Arial" w:hAnsi="Arial" w:cs="Arial"/>
                <w:sz w:val="20"/>
                <w:szCs w:val="20"/>
                <w:lang w:eastAsia="es-MX"/>
              </w:rPr>
            </w:pPr>
            <w:r w:rsidRPr="00C72246">
              <w:rPr>
                <w:rFonts w:ascii="Arial" w:hAnsi="Arial" w:cs="Arial"/>
                <w:sz w:val="20"/>
                <w:szCs w:val="20"/>
                <w:lang w:eastAsia="es-MX"/>
              </w:rPr>
              <w:t>SISTEMA DE AGUA POTABLE Y ALCANTARILLADO DE LEÓN, (SAPAL)</w:t>
            </w:r>
          </w:p>
        </w:tc>
        <w:tc>
          <w:tcPr>
            <w:tcW w:w="3301" w:type="dxa"/>
            <w:tcBorders>
              <w:top w:val="nil"/>
              <w:left w:val="nil"/>
              <w:bottom w:val="single" w:sz="4" w:space="0" w:color="auto"/>
              <w:right w:val="single" w:sz="4" w:space="0" w:color="auto"/>
            </w:tcBorders>
            <w:shd w:val="clear" w:color="auto" w:fill="auto"/>
            <w:vAlign w:val="center"/>
            <w:hideMark/>
          </w:tcPr>
          <w:p w:rsidR="00C72246" w:rsidRPr="00C72246" w:rsidRDefault="00C72246" w:rsidP="00CC7D75">
            <w:pPr>
              <w:jc w:val="center"/>
              <w:rPr>
                <w:rFonts w:ascii="Arial" w:hAnsi="Arial" w:cs="Arial"/>
                <w:color w:val="000000"/>
                <w:sz w:val="20"/>
                <w:szCs w:val="20"/>
                <w:lang w:eastAsia="es-MX"/>
              </w:rPr>
            </w:pPr>
            <w:r w:rsidRPr="00C72246">
              <w:rPr>
                <w:rFonts w:ascii="Arial" w:hAnsi="Arial" w:cs="Arial"/>
                <w:color w:val="000000"/>
                <w:sz w:val="20"/>
                <w:szCs w:val="20"/>
                <w:lang w:eastAsia="es-MX"/>
              </w:rPr>
              <w:t xml:space="preserve">Realizar bonificaciones sin contar con atribuciones para realizarlas, lo que originó un perjuicio al servicio público por un monto de $ 1, 211, 988.68 (un millón doscientos once mil novecientos ochenta y ocho pesos 68/100 M.N). </w:t>
            </w:r>
          </w:p>
        </w:tc>
        <w:tc>
          <w:tcPr>
            <w:tcW w:w="1818" w:type="dxa"/>
            <w:tcBorders>
              <w:top w:val="nil"/>
              <w:left w:val="nil"/>
              <w:bottom w:val="single" w:sz="4" w:space="0" w:color="auto"/>
              <w:right w:val="single" w:sz="8" w:space="0" w:color="auto"/>
            </w:tcBorders>
            <w:shd w:val="clear" w:color="auto" w:fill="auto"/>
            <w:vAlign w:val="center"/>
            <w:hideMark/>
          </w:tcPr>
          <w:p w:rsidR="00C72246" w:rsidRPr="00C72246" w:rsidRDefault="00C72246" w:rsidP="00CC7D75">
            <w:pPr>
              <w:jc w:val="center"/>
              <w:rPr>
                <w:rFonts w:ascii="Arial" w:hAnsi="Arial" w:cs="Arial"/>
                <w:color w:val="000000"/>
                <w:sz w:val="20"/>
                <w:szCs w:val="20"/>
                <w:lang w:eastAsia="es-MX"/>
              </w:rPr>
            </w:pPr>
            <w:r w:rsidRPr="00C72246">
              <w:rPr>
                <w:rFonts w:ascii="Arial" w:hAnsi="Arial" w:cs="Arial"/>
                <w:b/>
                <w:bCs/>
                <w:color w:val="000000"/>
                <w:sz w:val="20"/>
                <w:szCs w:val="20"/>
                <w:lang w:eastAsia="es-MX"/>
              </w:rPr>
              <w:t>ADMISIÓN</w:t>
            </w:r>
            <w:r w:rsidRPr="00C72246">
              <w:rPr>
                <w:rFonts w:ascii="Arial" w:hAnsi="Arial" w:cs="Arial"/>
                <w:color w:val="000000"/>
                <w:sz w:val="20"/>
                <w:szCs w:val="20"/>
                <w:lang w:eastAsia="es-MX"/>
              </w:rPr>
              <w:t xml:space="preserve"> (Cumple con todos los elementos establecidos en el artículo 194 de la Ley de la materia)</w:t>
            </w:r>
          </w:p>
        </w:tc>
      </w:tr>
      <w:tr w:rsidR="00C72246" w:rsidRPr="00C72246" w:rsidTr="00C72246">
        <w:trPr>
          <w:trHeight w:val="874"/>
        </w:trPr>
        <w:tc>
          <w:tcPr>
            <w:tcW w:w="465" w:type="dxa"/>
            <w:tcBorders>
              <w:top w:val="nil"/>
              <w:left w:val="single" w:sz="8" w:space="0" w:color="auto"/>
              <w:bottom w:val="single" w:sz="4" w:space="0" w:color="auto"/>
              <w:right w:val="single" w:sz="4" w:space="0" w:color="auto"/>
            </w:tcBorders>
            <w:shd w:val="clear" w:color="auto" w:fill="auto"/>
            <w:vAlign w:val="center"/>
            <w:hideMark/>
          </w:tcPr>
          <w:p w:rsidR="00C72246" w:rsidRPr="00C72246" w:rsidRDefault="00C72246" w:rsidP="00CC7D75">
            <w:pPr>
              <w:jc w:val="center"/>
              <w:rPr>
                <w:rFonts w:ascii="Arial" w:hAnsi="Arial" w:cs="Arial"/>
                <w:color w:val="000000"/>
                <w:sz w:val="20"/>
                <w:szCs w:val="20"/>
                <w:lang w:eastAsia="es-MX"/>
              </w:rPr>
            </w:pPr>
            <w:r w:rsidRPr="00C72246">
              <w:rPr>
                <w:rFonts w:ascii="Arial" w:hAnsi="Arial" w:cs="Arial"/>
                <w:color w:val="000000"/>
                <w:sz w:val="20"/>
                <w:szCs w:val="20"/>
                <w:lang w:eastAsia="es-MX"/>
              </w:rPr>
              <w:t>6</w:t>
            </w:r>
          </w:p>
        </w:tc>
        <w:tc>
          <w:tcPr>
            <w:tcW w:w="1440" w:type="dxa"/>
            <w:tcBorders>
              <w:top w:val="nil"/>
              <w:left w:val="nil"/>
              <w:bottom w:val="single" w:sz="4" w:space="0" w:color="auto"/>
              <w:right w:val="single" w:sz="4" w:space="0" w:color="auto"/>
            </w:tcBorders>
            <w:shd w:val="clear" w:color="auto" w:fill="auto"/>
            <w:vAlign w:val="center"/>
            <w:hideMark/>
          </w:tcPr>
          <w:p w:rsidR="00C72246" w:rsidRPr="00C72246" w:rsidRDefault="00C72246" w:rsidP="00CC7D75">
            <w:pPr>
              <w:jc w:val="center"/>
              <w:rPr>
                <w:rFonts w:ascii="Arial" w:hAnsi="Arial" w:cs="Arial"/>
                <w:color w:val="000000"/>
                <w:sz w:val="20"/>
                <w:szCs w:val="20"/>
                <w:lang w:eastAsia="es-MX"/>
              </w:rPr>
            </w:pPr>
            <w:r w:rsidRPr="00C72246">
              <w:rPr>
                <w:rFonts w:ascii="Arial" w:hAnsi="Arial" w:cs="Arial"/>
                <w:color w:val="000000"/>
                <w:sz w:val="20"/>
                <w:szCs w:val="20"/>
                <w:lang w:eastAsia="es-MX"/>
              </w:rPr>
              <w:t>PRA/29/2021</w:t>
            </w:r>
          </w:p>
        </w:tc>
        <w:tc>
          <w:tcPr>
            <w:tcW w:w="1815" w:type="dxa"/>
            <w:tcBorders>
              <w:top w:val="nil"/>
              <w:left w:val="nil"/>
              <w:bottom w:val="single" w:sz="4" w:space="0" w:color="auto"/>
              <w:right w:val="single" w:sz="4" w:space="0" w:color="auto"/>
            </w:tcBorders>
            <w:shd w:val="clear" w:color="auto" w:fill="auto"/>
            <w:vAlign w:val="center"/>
            <w:hideMark/>
          </w:tcPr>
          <w:p w:rsidR="00C72246" w:rsidRPr="00C72246" w:rsidRDefault="00C72246" w:rsidP="00CC7D75">
            <w:pPr>
              <w:jc w:val="center"/>
              <w:rPr>
                <w:rFonts w:ascii="Arial" w:hAnsi="Arial" w:cs="Arial"/>
                <w:sz w:val="20"/>
                <w:szCs w:val="20"/>
                <w:lang w:eastAsia="es-MX"/>
              </w:rPr>
            </w:pPr>
            <w:r w:rsidRPr="00C72246">
              <w:rPr>
                <w:rFonts w:ascii="Arial" w:hAnsi="Arial" w:cs="Arial"/>
                <w:sz w:val="20"/>
                <w:szCs w:val="20"/>
                <w:lang w:eastAsia="es-MX"/>
              </w:rPr>
              <w:t>SISTEMA DE AGUA POTABLE Y ALCANTARILLADO DE LEÓN, (SAPAL)</w:t>
            </w:r>
          </w:p>
        </w:tc>
        <w:tc>
          <w:tcPr>
            <w:tcW w:w="3301" w:type="dxa"/>
            <w:tcBorders>
              <w:top w:val="nil"/>
              <w:left w:val="nil"/>
              <w:bottom w:val="single" w:sz="4" w:space="0" w:color="auto"/>
              <w:right w:val="single" w:sz="4" w:space="0" w:color="auto"/>
            </w:tcBorders>
            <w:shd w:val="clear" w:color="auto" w:fill="auto"/>
            <w:vAlign w:val="center"/>
            <w:hideMark/>
          </w:tcPr>
          <w:p w:rsidR="00C72246" w:rsidRPr="00C72246" w:rsidRDefault="00C72246" w:rsidP="00CC7D75">
            <w:pPr>
              <w:jc w:val="center"/>
              <w:rPr>
                <w:rFonts w:ascii="Arial" w:hAnsi="Arial" w:cs="Arial"/>
                <w:color w:val="000000"/>
                <w:sz w:val="20"/>
                <w:szCs w:val="20"/>
                <w:lang w:eastAsia="es-MX"/>
              </w:rPr>
            </w:pPr>
            <w:r w:rsidRPr="00C72246">
              <w:rPr>
                <w:rFonts w:ascii="Arial" w:hAnsi="Arial" w:cs="Arial"/>
                <w:color w:val="000000"/>
                <w:sz w:val="20"/>
                <w:szCs w:val="20"/>
                <w:lang w:eastAsia="es-MX"/>
              </w:rPr>
              <w:t>Realizar bonificaciones sin contar con atribuciones para realizarlas, lo que originó un perjuicio al servicio público por un monto de $ 232,608.07 doscientos treinta y dos mil seiscientos ocho pesos 07/100 M.N</w:t>
            </w:r>
          </w:p>
        </w:tc>
        <w:tc>
          <w:tcPr>
            <w:tcW w:w="1818" w:type="dxa"/>
            <w:tcBorders>
              <w:top w:val="nil"/>
              <w:left w:val="nil"/>
              <w:bottom w:val="single" w:sz="4" w:space="0" w:color="auto"/>
              <w:right w:val="single" w:sz="8" w:space="0" w:color="auto"/>
            </w:tcBorders>
            <w:shd w:val="clear" w:color="auto" w:fill="auto"/>
            <w:vAlign w:val="center"/>
            <w:hideMark/>
          </w:tcPr>
          <w:p w:rsidR="00C72246" w:rsidRPr="00C72246" w:rsidRDefault="00C72246" w:rsidP="00CC7D75">
            <w:pPr>
              <w:jc w:val="center"/>
              <w:rPr>
                <w:rFonts w:ascii="Arial" w:hAnsi="Arial" w:cs="Arial"/>
                <w:color w:val="000000"/>
                <w:sz w:val="20"/>
                <w:szCs w:val="20"/>
                <w:lang w:eastAsia="es-MX"/>
              </w:rPr>
            </w:pPr>
            <w:r w:rsidRPr="00C72246">
              <w:rPr>
                <w:rFonts w:ascii="Arial" w:hAnsi="Arial" w:cs="Arial"/>
                <w:b/>
                <w:bCs/>
                <w:color w:val="000000"/>
                <w:sz w:val="20"/>
                <w:szCs w:val="20"/>
                <w:lang w:eastAsia="es-MX"/>
              </w:rPr>
              <w:t>ADMISIÓN</w:t>
            </w:r>
            <w:r w:rsidRPr="00C72246">
              <w:rPr>
                <w:rFonts w:ascii="Arial" w:hAnsi="Arial" w:cs="Arial"/>
                <w:color w:val="000000"/>
                <w:sz w:val="20"/>
                <w:szCs w:val="20"/>
                <w:lang w:eastAsia="es-MX"/>
              </w:rPr>
              <w:t xml:space="preserve"> (Cumple con todos los elementos establecidos en el artículo 194 de la Ley de la materia)</w:t>
            </w:r>
          </w:p>
        </w:tc>
      </w:tr>
      <w:tr w:rsidR="00C72246" w:rsidRPr="00C72246" w:rsidTr="00C72246">
        <w:trPr>
          <w:trHeight w:val="874"/>
        </w:trPr>
        <w:tc>
          <w:tcPr>
            <w:tcW w:w="465" w:type="dxa"/>
            <w:tcBorders>
              <w:top w:val="nil"/>
              <w:left w:val="single" w:sz="8" w:space="0" w:color="auto"/>
              <w:bottom w:val="single" w:sz="4" w:space="0" w:color="auto"/>
              <w:right w:val="single" w:sz="4" w:space="0" w:color="auto"/>
            </w:tcBorders>
            <w:shd w:val="clear" w:color="auto" w:fill="auto"/>
            <w:vAlign w:val="center"/>
            <w:hideMark/>
          </w:tcPr>
          <w:p w:rsidR="00C72246" w:rsidRPr="00C72246" w:rsidRDefault="00C72246" w:rsidP="00CC7D75">
            <w:pPr>
              <w:jc w:val="center"/>
              <w:rPr>
                <w:rFonts w:ascii="Arial" w:hAnsi="Arial" w:cs="Arial"/>
                <w:color w:val="000000"/>
                <w:sz w:val="20"/>
                <w:szCs w:val="20"/>
                <w:lang w:eastAsia="es-MX"/>
              </w:rPr>
            </w:pPr>
            <w:r w:rsidRPr="00C72246">
              <w:rPr>
                <w:rFonts w:ascii="Arial" w:hAnsi="Arial" w:cs="Arial"/>
                <w:color w:val="000000"/>
                <w:sz w:val="20"/>
                <w:szCs w:val="20"/>
                <w:lang w:eastAsia="es-MX"/>
              </w:rPr>
              <w:t>7</w:t>
            </w:r>
          </w:p>
        </w:tc>
        <w:tc>
          <w:tcPr>
            <w:tcW w:w="1440" w:type="dxa"/>
            <w:tcBorders>
              <w:top w:val="nil"/>
              <w:left w:val="nil"/>
              <w:bottom w:val="single" w:sz="4" w:space="0" w:color="auto"/>
              <w:right w:val="single" w:sz="4" w:space="0" w:color="auto"/>
            </w:tcBorders>
            <w:shd w:val="clear" w:color="auto" w:fill="auto"/>
            <w:vAlign w:val="center"/>
            <w:hideMark/>
          </w:tcPr>
          <w:p w:rsidR="00C72246" w:rsidRPr="00C72246" w:rsidRDefault="00C72246" w:rsidP="00CC7D75">
            <w:pPr>
              <w:jc w:val="center"/>
              <w:rPr>
                <w:rFonts w:ascii="Arial" w:hAnsi="Arial" w:cs="Arial"/>
                <w:color w:val="000000"/>
                <w:sz w:val="20"/>
                <w:szCs w:val="20"/>
                <w:lang w:eastAsia="es-MX"/>
              </w:rPr>
            </w:pPr>
            <w:r w:rsidRPr="00C72246">
              <w:rPr>
                <w:rFonts w:ascii="Arial" w:hAnsi="Arial" w:cs="Arial"/>
                <w:color w:val="000000"/>
                <w:sz w:val="20"/>
                <w:szCs w:val="20"/>
                <w:lang w:eastAsia="es-MX"/>
              </w:rPr>
              <w:t>PRA/30/2021</w:t>
            </w:r>
          </w:p>
        </w:tc>
        <w:tc>
          <w:tcPr>
            <w:tcW w:w="1815" w:type="dxa"/>
            <w:tcBorders>
              <w:top w:val="nil"/>
              <w:left w:val="nil"/>
              <w:bottom w:val="single" w:sz="4" w:space="0" w:color="auto"/>
              <w:right w:val="single" w:sz="4" w:space="0" w:color="auto"/>
            </w:tcBorders>
            <w:shd w:val="clear" w:color="auto" w:fill="auto"/>
            <w:vAlign w:val="center"/>
            <w:hideMark/>
          </w:tcPr>
          <w:p w:rsidR="00C72246" w:rsidRPr="00C72246" w:rsidRDefault="00C72246" w:rsidP="00CC7D75">
            <w:pPr>
              <w:jc w:val="center"/>
              <w:rPr>
                <w:rFonts w:ascii="Arial" w:hAnsi="Arial" w:cs="Arial"/>
                <w:sz w:val="20"/>
                <w:szCs w:val="20"/>
                <w:lang w:eastAsia="es-MX"/>
              </w:rPr>
            </w:pPr>
            <w:r w:rsidRPr="00C72246">
              <w:rPr>
                <w:rFonts w:ascii="Arial" w:hAnsi="Arial" w:cs="Arial"/>
                <w:sz w:val="20"/>
                <w:szCs w:val="20"/>
                <w:lang w:eastAsia="es-MX"/>
              </w:rPr>
              <w:t>SISTEMA DE AGUA POTABLE Y ALCANTARILLADO DE LEÓN, (SAPAL)</w:t>
            </w:r>
          </w:p>
        </w:tc>
        <w:tc>
          <w:tcPr>
            <w:tcW w:w="3301" w:type="dxa"/>
            <w:tcBorders>
              <w:top w:val="nil"/>
              <w:left w:val="nil"/>
              <w:bottom w:val="single" w:sz="4" w:space="0" w:color="auto"/>
              <w:right w:val="single" w:sz="4" w:space="0" w:color="auto"/>
            </w:tcBorders>
            <w:shd w:val="clear" w:color="auto" w:fill="auto"/>
            <w:vAlign w:val="center"/>
            <w:hideMark/>
          </w:tcPr>
          <w:p w:rsidR="00C72246" w:rsidRPr="00C72246" w:rsidRDefault="00C72246" w:rsidP="00CC7D75">
            <w:pPr>
              <w:jc w:val="center"/>
              <w:rPr>
                <w:rFonts w:ascii="Arial" w:hAnsi="Arial" w:cs="Arial"/>
                <w:color w:val="000000"/>
                <w:sz w:val="20"/>
                <w:szCs w:val="20"/>
                <w:lang w:eastAsia="es-MX"/>
              </w:rPr>
            </w:pPr>
            <w:r w:rsidRPr="00C72246">
              <w:rPr>
                <w:rFonts w:ascii="Arial" w:hAnsi="Arial" w:cs="Arial"/>
                <w:color w:val="000000"/>
                <w:sz w:val="20"/>
                <w:szCs w:val="20"/>
                <w:lang w:eastAsia="es-MX"/>
              </w:rPr>
              <w:t xml:space="preserve">Realizar bonificaciones sin contar con atribuciones para realizarlas, lo que originó un perjuicio al servicio público por un monto de $ 63, 562.92 sesenta y tres mil quinientos sesenta y dos pesos 92/100 M.N. </w:t>
            </w:r>
          </w:p>
        </w:tc>
        <w:tc>
          <w:tcPr>
            <w:tcW w:w="1818" w:type="dxa"/>
            <w:tcBorders>
              <w:top w:val="nil"/>
              <w:left w:val="nil"/>
              <w:bottom w:val="single" w:sz="4" w:space="0" w:color="auto"/>
              <w:right w:val="single" w:sz="8" w:space="0" w:color="auto"/>
            </w:tcBorders>
            <w:shd w:val="clear" w:color="auto" w:fill="auto"/>
            <w:vAlign w:val="center"/>
            <w:hideMark/>
          </w:tcPr>
          <w:p w:rsidR="00C72246" w:rsidRPr="00C72246" w:rsidRDefault="00C72246" w:rsidP="00CC7D75">
            <w:pPr>
              <w:jc w:val="center"/>
              <w:rPr>
                <w:rFonts w:ascii="Arial" w:hAnsi="Arial" w:cs="Arial"/>
                <w:color w:val="000000"/>
                <w:sz w:val="20"/>
                <w:szCs w:val="20"/>
                <w:lang w:eastAsia="es-MX"/>
              </w:rPr>
            </w:pPr>
            <w:r w:rsidRPr="00C72246">
              <w:rPr>
                <w:rFonts w:ascii="Arial" w:hAnsi="Arial" w:cs="Arial"/>
                <w:b/>
                <w:bCs/>
                <w:color w:val="000000"/>
                <w:sz w:val="20"/>
                <w:szCs w:val="20"/>
                <w:lang w:eastAsia="es-MX"/>
              </w:rPr>
              <w:t>ADMISIÓN</w:t>
            </w:r>
            <w:r w:rsidRPr="00C72246">
              <w:rPr>
                <w:rFonts w:ascii="Arial" w:hAnsi="Arial" w:cs="Arial"/>
                <w:color w:val="000000"/>
                <w:sz w:val="20"/>
                <w:szCs w:val="20"/>
                <w:lang w:eastAsia="es-MX"/>
              </w:rPr>
              <w:t xml:space="preserve"> (Cumple con todos los elementos establecidos en el artículo 194 de la Ley de la materia)</w:t>
            </w:r>
          </w:p>
        </w:tc>
      </w:tr>
      <w:tr w:rsidR="00C72246" w:rsidRPr="00C72246" w:rsidTr="00C72246">
        <w:trPr>
          <w:trHeight w:val="874"/>
        </w:trPr>
        <w:tc>
          <w:tcPr>
            <w:tcW w:w="46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72246" w:rsidRPr="00C72246" w:rsidRDefault="00C72246" w:rsidP="00CC7D75">
            <w:pPr>
              <w:jc w:val="center"/>
              <w:rPr>
                <w:rFonts w:ascii="Arial" w:hAnsi="Arial" w:cs="Arial"/>
                <w:color w:val="000000"/>
                <w:sz w:val="20"/>
                <w:szCs w:val="20"/>
                <w:lang w:eastAsia="es-MX"/>
              </w:rPr>
            </w:pPr>
            <w:r w:rsidRPr="00C72246">
              <w:rPr>
                <w:rFonts w:ascii="Arial" w:hAnsi="Arial" w:cs="Arial"/>
                <w:color w:val="000000"/>
                <w:sz w:val="20"/>
                <w:szCs w:val="20"/>
                <w:lang w:eastAsia="es-MX"/>
              </w:rPr>
              <w:t>8</w:t>
            </w:r>
          </w:p>
        </w:tc>
        <w:tc>
          <w:tcPr>
            <w:tcW w:w="1440" w:type="dxa"/>
            <w:tcBorders>
              <w:top w:val="single" w:sz="4" w:space="0" w:color="auto"/>
              <w:left w:val="nil"/>
              <w:bottom w:val="single" w:sz="4" w:space="0" w:color="auto"/>
              <w:right w:val="single" w:sz="4" w:space="0" w:color="auto"/>
            </w:tcBorders>
            <w:shd w:val="clear" w:color="auto" w:fill="auto"/>
            <w:vAlign w:val="center"/>
            <w:hideMark/>
          </w:tcPr>
          <w:p w:rsidR="00C72246" w:rsidRPr="00C72246" w:rsidRDefault="00C72246" w:rsidP="00CC7D75">
            <w:pPr>
              <w:jc w:val="center"/>
              <w:rPr>
                <w:rFonts w:ascii="Arial" w:hAnsi="Arial" w:cs="Arial"/>
                <w:color w:val="000000"/>
                <w:sz w:val="20"/>
                <w:szCs w:val="20"/>
                <w:lang w:eastAsia="es-MX"/>
              </w:rPr>
            </w:pPr>
            <w:r w:rsidRPr="00C72246">
              <w:rPr>
                <w:rFonts w:ascii="Arial" w:hAnsi="Arial" w:cs="Arial"/>
                <w:color w:val="000000"/>
                <w:sz w:val="20"/>
                <w:szCs w:val="20"/>
                <w:lang w:eastAsia="es-MX"/>
              </w:rPr>
              <w:t>PRA/31/2021</w:t>
            </w:r>
          </w:p>
        </w:tc>
        <w:tc>
          <w:tcPr>
            <w:tcW w:w="1815" w:type="dxa"/>
            <w:tcBorders>
              <w:top w:val="single" w:sz="4" w:space="0" w:color="auto"/>
              <w:left w:val="nil"/>
              <w:bottom w:val="single" w:sz="4" w:space="0" w:color="auto"/>
              <w:right w:val="single" w:sz="4" w:space="0" w:color="auto"/>
            </w:tcBorders>
            <w:shd w:val="clear" w:color="auto" w:fill="auto"/>
            <w:vAlign w:val="center"/>
            <w:hideMark/>
          </w:tcPr>
          <w:p w:rsidR="00C72246" w:rsidRPr="00C72246" w:rsidRDefault="00C72246" w:rsidP="00CC7D75">
            <w:pPr>
              <w:jc w:val="center"/>
              <w:rPr>
                <w:rFonts w:ascii="Arial" w:hAnsi="Arial" w:cs="Arial"/>
                <w:sz w:val="20"/>
                <w:szCs w:val="20"/>
                <w:lang w:eastAsia="es-MX"/>
              </w:rPr>
            </w:pPr>
            <w:r w:rsidRPr="00C72246">
              <w:rPr>
                <w:rFonts w:ascii="Arial" w:hAnsi="Arial" w:cs="Arial"/>
                <w:sz w:val="20"/>
                <w:szCs w:val="20"/>
                <w:lang w:eastAsia="es-MX"/>
              </w:rPr>
              <w:t>SISTEMA DE AGUA POTABLE Y ALCANTARILLADO DE LEÓN, (SAPAL)</w:t>
            </w:r>
          </w:p>
        </w:tc>
        <w:tc>
          <w:tcPr>
            <w:tcW w:w="3301" w:type="dxa"/>
            <w:tcBorders>
              <w:top w:val="single" w:sz="4" w:space="0" w:color="auto"/>
              <w:left w:val="nil"/>
              <w:bottom w:val="single" w:sz="4" w:space="0" w:color="auto"/>
              <w:right w:val="single" w:sz="4" w:space="0" w:color="auto"/>
            </w:tcBorders>
            <w:shd w:val="clear" w:color="auto" w:fill="auto"/>
            <w:vAlign w:val="center"/>
            <w:hideMark/>
          </w:tcPr>
          <w:p w:rsidR="00C72246" w:rsidRPr="00C72246" w:rsidRDefault="00C72246" w:rsidP="00CC7D75">
            <w:pPr>
              <w:jc w:val="center"/>
              <w:rPr>
                <w:rFonts w:ascii="Arial" w:hAnsi="Arial" w:cs="Arial"/>
                <w:color w:val="000000"/>
                <w:sz w:val="20"/>
                <w:szCs w:val="20"/>
                <w:lang w:eastAsia="es-MX"/>
              </w:rPr>
            </w:pPr>
            <w:r w:rsidRPr="00C72246">
              <w:rPr>
                <w:rFonts w:ascii="Arial" w:hAnsi="Arial" w:cs="Arial"/>
                <w:color w:val="000000"/>
                <w:sz w:val="20"/>
                <w:szCs w:val="20"/>
                <w:lang w:eastAsia="es-MX"/>
              </w:rPr>
              <w:t xml:space="preserve">Realizar bonificaciones sin contar con atribuciones para realizarlas, lo que originó un perjuicio al servicio público por un monto de $ 60,214.89 sesenta mil doscientos catorce pesos 89/100 M.N. </w:t>
            </w:r>
          </w:p>
        </w:tc>
        <w:tc>
          <w:tcPr>
            <w:tcW w:w="1818" w:type="dxa"/>
            <w:tcBorders>
              <w:top w:val="single" w:sz="4" w:space="0" w:color="auto"/>
              <w:left w:val="nil"/>
              <w:bottom w:val="single" w:sz="4" w:space="0" w:color="auto"/>
              <w:right w:val="single" w:sz="4" w:space="0" w:color="auto"/>
            </w:tcBorders>
            <w:shd w:val="clear" w:color="auto" w:fill="auto"/>
            <w:vAlign w:val="center"/>
            <w:hideMark/>
          </w:tcPr>
          <w:p w:rsidR="00C72246" w:rsidRPr="00C72246" w:rsidRDefault="00C72246" w:rsidP="00CC7D75">
            <w:pPr>
              <w:jc w:val="center"/>
              <w:rPr>
                <w:rFonts w:ascii="Arial" w:hAnsi="Arial" w:cs="Arial"/>
                <w:color w:val="000000"/>
                <w:sz w:val="20"/>
                <w:szCs w:val="20"/>
                <w:lang w:eastAsia="es-MX"/>
              </w:rPr>
            </w:pPr>
            <w:r w:rsidRPr="00C72246">
              <w:rPr>
                <w:rFonts w:ascii="Arial" w:hAnsi="Arial" w:cs="Arial"/>
                <w:b/>
                <w:bCs/>
                <w:color w:val="000000"/>
                <w:sz w:val="20"/>
                <w:szCs w:val="20"/>
                <w:lang w:eastAsia="es-MX"/>
              </w:rPr>
              <w:t>ADMISIÓN</w:t>
            </w:r>
            <w:r w:rsidRPr="00C72246">
              <w:rPr>
                <w:rFonts w:ascii="Arial" w:hAnsi="Arial" w:cs="Arial"/>
                <w:color w:val="000000"/>
                <w:sz w:val="20"/>
                <w:szCs w:val="20"/>
                <w:lang w:eastAsia="es-MX"/>
              </w:rPr>
              <w:t xml:space="preserve"> (Cumple con todos los elementos establecidos en el artículo 194 de la Ley de la materia)</w:t>
            </w:r>
          </w:p>
        </w:tc>
      </w:tr>
      <w:tr w:rsidR="00C72246" w:rsidRPr="00C72246" w:rsidTr="00C72246">
        <w:trPr>
          <w:trHeight w:val="874"/>
        </w:trPr>
        <w:tc>
          <w:tcPr>
            <w:tcW w:w="465" w:type="dxa"/>
            <w:tcBorders>
              <w:top w:val="nil"/>
              <w:left w:val="single" w:sz="8" w:space="0" w:color="auto"/>
              <w:bottom w:val="single" w:sz="4" w:space="0" w:color="auto"/>
              <w:right w:val="single" w:sz="4" w:space="0" w:color="auto"/>
            </w:tcBorders>
            <w:shd w:val="clear" w:color="auto" w:fill="auto"/>
            <w:vAlign w:val="center"/>
            <w:hideMark/>
          </w:tcPr>
          <w:p w:rsidR="00C72246" w:rsidRPr="00C72246" w:rsidRDefault="00C72246" w:rsidP="00CC7D75">
            <w:pPr>
              <w:jc w:val="center"/>
              <w:rPr>
                <w:rFonts w:ascii="Arial" w:hAnsi="Arial" w:cs="Arial"/>
                <w:color w:val="000000"/>
                <w:sz w:val="20"/>
                <w:szCs w:val="20"/>
                <w:lang w:eastAsia="es-MX"/>
              </w:rPr>
            </w:pPr>
            <w:r w:rsidRPr="00C72246">
              <w:rPr>
                <w:rFonts w:ascii="Arial" w:hAnsi="Arial" w:cs="Arial"/>
                <w:color w:val="000000"/>
                <w:sz w:val="20"/>
                <w:szCs w:val="20"/>
                <w:lang w:eastAsia="es-MX"/>
              </w:rPr>
              <w:t>9</w:t>
            </w:r>
          </w:p>
        </w:tc>
        <w:tc>
          <w:tcPr>
            <w:tcW w:w="1440" w:type="dxa"/>
            <w:tcBorders>
              <w:top w:val="nil"/>
              <w:left w:val="nil"/>
              <w:bottom w:val="single" w:sz="4" w:space="0" w:color="auto"/>
              <w:right w:val="single" w:sz="4" w:space="0" w:color="auto"/>
            </w:tcBorders>
            <w:shd w:val="clear" w:color="auto" w:fill="auto"/>
            <w:vAlign w:val="center"/>
            <w:hideMark/>
          </w:tcPr>
          <w:p w:rsidR="00C72246" w:rsidRPr="00C72246" w:rsidRDefault="00C72246" w:rsidP="00CC7D75">
            <w:pPr>
              <w:jc w:val="center"/>
              <w:rPr>
                <w:rFonts w:ascii="Arial" w:hAnsi="Arial" w:cs="Arial"/>
                <w:color w:val="000000"/>
                <w:sz w:val="20"/>
                <w:szCs w:val="20"/>
                <w:lang w:eastAsia="es-MX"/>
              </w:rPr>
            </w:pPr>
            <w:r w:rsidRPr="00C72246">
              <w:rPr>
                <w:rFonts w:ascii="Arial" w:hAnsi="Arial" w:cs="Arial"/>
                <w:color w:val="000000"/>
                <w:sz w:val="20"/>
                <w:szCs w:val="20"/>
                <w:lang w:eastAsia="es-MX"/>
              </w:rPr>
              <w:t>PRA/32/2021</w:t>
            </w:r>
          </w:p>
        </w:tc>
        <w:tc>
          <w:tcPr>
            <w:tcW w:w="1815" w:type="dxa"/>
            <w:tcBorders>
              <w:top w:val="nil"/>
              <w:left w:val="nil"/>
              <w:bottom w:val="single" w:sz="4" w:space="0" w:color="auto"/>
              <w:right w:val="single" w:sz="4" w:space="0" w:color="auto"/>
            </w:tcBorders>
            <w:shd w:val="clear" w:color="auto" w:fill="auto"/>
            <w:vAlign w:val="center"/>
            <w:hideMark/>
          </w:tcPr>
          <w:p w:rsidR="00C72246" w:rsidRPr="00C72246" w:rsidRDefault="00C72246" w:rsidP="00CC7D75">
            <w:pPr>
              <w:jc w:val="center"/>
              <w:rPr>
                <w:rFonts w:ascii="Arial" w:hAnsi="Arial" w:cs="Arial"/>
                <w:sz w:val="20"/>
                <w:szCs w:val="20"/>
                <w:lang w:eastAsia="es-MX"/>
              </w:rPr>
            </w:pPr>
            <w:r w:rsidRPr="00C72246">
              <w:rPr>
                <w:rFonts w:ascii="Arial" w:hAnsi="Arial" w:cs="Arial"/>
                <w:sz w:val="20"/>
                <w:szCs w:val="20"/>
                <w:lang w:eastAsia="es-MX"/>
              </w:rPr>
              <w:t>SISTEMA DE AGUA POTABLE Y ALCANTARILLADO DE LEÓN, (SAPAL)</w:t>
            </w:r>
          </w:p>
        </w:tc>
        <w:tc>
          <w:tcPr>
            <w:tcW w:w="3301" w:type="dxa"/>
            <w:tcBorders>
              <w:top w:val="nil"/>
              <w:left w:val="nil"/>
              <w:bottom w:val="single" w:sz="4" w:space="0" w:color="auto"/>
              <w:right w:val="single" w:sz="4" w:space="0" w:color="auto"/>
            </w:tcBorders>
            <w:shd w:val="clear" w:color="auto" w:fill="auto"/>
            <w:vAlign w:val="center"/>
            <w:hideMark/>
          </w:tcPr>
          <w:p w:rsidR="00C72246" w:rsidRPr="00C72246" w:rsidRDefault="00C72246" w:rsidP="00CC7D75">
            <w:pPr>
              <w:jc w:val="center"/>
              <w:rPr>
                <w:rFonts w:ascii="Arial" w:hAnsi="Arial" w:cs="Arial"/>
                <w:color w:val="000000"/>
                <w:sz w:val="20"/>
                <w:szCs w:val="20"/>
                <w:lang w:eastAsia="es-MX"/>
              </w:rPr>
            </w:pPr>
            <w:r w:rsidRPr="00C72246">
              <w:rPr>
                <w:rFonts w:ascii="Arial" w:hAnsi="Arial" w:cs="Arial"/>
                <w:color w:val="000000"/>
                <w:sz w:val="20"/>
                <w:szCs w:val="20"/>
                <w:lang w:eastAsia="es-MX"/>
              </w:rPr>
              <w:t xml:space="preserve">Realizar bonificaciones sin contar con atribuciones para realizarlas, lo que originó un perjuicio al servicio público por un monto de $ 141, 591.59 ciento cuarenta y un mil quinientos noventa y un pesos 59/100 M.N. </w:t>
            </w:r>
          </w:p>
        </w:tc>
        <w:tc>
          <w:tcPr>
            <w:tcW w:w="1818" w:type="dxa"/>
            <w:tcBorders>
              <w:top w:val="nil"/>
              <w:left w:val="nil"/>
              <w:bottom w:val="single" w:sz="4" w:space="0" w:color="auto"/>
              <w:right w:val="single" w:sz="8" w:space="0" w:color="auto"/>
            </w:tcBorders>
            <w:shd w:val="clear" w:color="auto" w:fill="auto"/>
            <w:vAlign w:val="center"/>
            <w:hideMark/>
          </w:tcPr>
          <w:p w:rsidR="00C72246" w:rsidRPr="00C72246" w:rsidRDefault="00C72246" w:rsidP="00CC7D75">
            <w:pPr>
              <w:jc w:val="center"/>
              <w:rPr>
                <w:rFonts w:ascii="Arial" w:hAnsi="Arial" w:cs="Arial"/>
                <w:color w:val="000000"/>
                <w:sz w:val="20"/>
                <w:szCs w:val="20"/>
                <w:lang w:eastAsia="es-MX"/>
              </w:rPr>
            </w:pPr>
            <w:r w:rsidRPr="00C72246">
              <w:rPr>
                <w:rFonts w:ascii="Arial" w:hAnsi="Arial" w:cs="Arial"/>
                <w:b/>
                <w:bCs/>
                <w:color w:val="000000"/>
                <w:sz w:val="20"/>
                <w:szCs w:val="20"/>
                <w:lang w:eastAsia="es-MX"/>
              </w:rPr>
              <w:t>ADMISIÓN</w:t>
            </w:r>
            <w:r w:rsidRPr="00C72246">
              <w:rPr>
                <w:rFonts w:ascii="Arial" w:hAnsi="Arial" w:cs="Arial"/>
                <w:color w:val="000000"/>
                <w:sz w:val="20"/>
                <w:szCs w:val="20"/>
                <w:lang w:eastAsia="es-MX"/>
              </w:rPr>
              <w:t xml:space="preserve"> (Cumple con todos los elementos establecidos en el artículo 194 de la Ley de la materia)</w:t>
            </w:r>
          </w:p>
        </w:tc>
      </w:tr>
      <w:tr w:rsidR="00C72246" w:rsidRPr="00C72246" w:rsidTr="00C72246">
        <w:trPr>
          <w:trHeight w:val="874"/>
        </w:trPr>
        <w:tc>
          <w:tcPr>
            <w:tcW w:w="465" w:type="dxa"/>
            <w:tcBorders>
              <w:top w:val="nil"/>
              <w:left w:val="single" w:sz="8" w:space="0" w:color="auto"/>
              <w:bottom w:val="single" w:sz="4" w:space="0" w:color="auto"/>
              <w:right w:val="single" w:sz="4" w:space="0" w:color="auto"/>
            </w:tcBorders>
            <w:shd w:val="clear" w:color="auto" w:fill="auto"/>
            <w:vAlign w:val="center"/>
            <w:hideMark/>
          </w:tcPr>
          <w:p w:rsidR="00C72246" w:rsidRPr="00C72246" w:rsidRDefault="00C72246" w:rsidP="00CC7D75">
            <w:pPr>
              <w:jc w:val="center"/>
              <w:rPr>
                <w:rFonts w:ascii="Arial" w:hAnsi="Arial" w:cs="Arial"/>
                <w:color w:val="000000"/>
                <w:sz w:val="20"/>
                <w:szCs w:val="20"/>
                <w:lang w:eastAsia="es-MX"/>
              </w:rPr>
            </w:pPr>
            <w:r w:rsidRPr="00C72246">
              <w:rPr>
                <w:rFonts w:ascii="Arial" w:hAnsi="Arial" w:cs="Arial"/>
                <w:color w:val="000000"/>
                <w:sz w:val="20"/>
                <w:szCs w:val="20"/>
                <w:lang w:eastAsia="es-MX"/>
              </w:rPr>
              <w:t>10</w:t>
            </w:r>
          </w:p>
        </w:tc>
        <w:tc>
          <w:tcPr>
            <w:tcW w:w="1440" w:type="dxa"/>
            <w:tcBorders>
              <w:top w:val="nil"/>
              <w:left w:val="nil"/>
              <w:bottom w:val="single" w:sz="4" w:space="0" w:color="auto"/>
              <w:right w:val="single" w:sz="4" w:space="0" w:color="auto"/>
            </w:tcBorders>
            <w:shd w:val="clear" w:color="auto" w:fill="auto"/>
            <w:vAlign w:val="center"/>
            <w:hideMark/>
          </w:tcPr>
          <w:p w:rsidR="00C72246" w:rsidRPr="00C72246" w:rsidRDefault="00C72246" w:rsidP="00CC7D75">
            <w:pPr>
              <w:jc w:val="center"/>
              <w:rPr>
                <w:rFonts w:ascii="Arial" w:hAnsi="Arial" w:cs="Arial"/>
                <w:color w:val="000000"/>
                <w:sz w:val="20"/>
                <w:szCs w:val="20"/>
                <w:lang w:eastAsia="es-MX"/>
              </w:rPr>
            </w:pPr>
            <w:r w:rsidRPr="00C72246">
              <w:rPr>
                <w:rFonts w:ascii="Arial" w:hAnsi="Arial" w:cs="Arial"/>
                <w:color w:val="000000"/>
                <w:sz w:val="20"/>
                <w:szCs w:val="20"/>
                <w:lang w:eastAsia="es-MX"/>
              </w:rPr>
              <w:t>PRA/33/2021</w:t>
            </w:r>
          </w:p>
        </w:tc>
        <w:tc>
          <w:tcPr>
            <w:tcW w:w="1815" w:type="dxa"/>
            <w:tcBorders>
              <w:top w:val="nil"/>
              <w:left w:val="nil"/>
              <w:bottom w:val="single" w:sz="4" w:space="0" w:color="auto"/>
              <w:right w:val="single" w:sz="4" w:space="0" w:color="auto"/>
            </w:tcBorders>
            <w:shd w:val="clear" w:color="auto" w:fill="auto"/>
            <w:vAlign w:val="center"/>
            <w:hideMark/>
          </w:tcPr>
          <w:p w:rsidR="00C72246" w:rsidRPr="00C72246" w:rsidRDefault="00C72246" w:rsidP="00CC7D75">
            <w:pPr>
              <w:jc w:val="center"/>
              <w:rPr>
                <w:rFonts w:ascii="Arial" w:hAnsi="Arial" w:cs="Arial"/>
                <w:sz w:val="20"/>
                <w:szCs w:val="20"/>
                <w:lang w:eastAsia="es-MX"/>
              </w:rPr>
            </w:pPr>
            <w:r w:rsidRPr="00C72246">
              <w:rPr>
                <w:rFonts w:ascii="Arial" w:hAnsi="Arial" w:cs="Arial"/>
                <w:sz w:val="20"/>
                <w:szCs w:val="20"/>
                <w:lang w:eastAsia="es-MX"/>
              </w:rPr>
              <w:t>SISTEMA DE AGUA POTABLE Y ALCANTARILLADO DE LEÓN, (SAPAL)</w:t>
            </w:r>
          </w:p>
        </w:tc>
        <w:tc>
          <w:tcPr>
            <w:tcW w:w="3301" w:type="dxa"/>
            <w:tcBorders>
              <w:top w:val="nil"/>
              <w:left w:val="nil"/>
              <w:bottom w:val="single" w:sz="4" w:space="0" w:color="auto"/>
              <w:right w:val="single" w:sz="4" w:space="0" w:color="auto"/>
            </w:tcBorders>
            <w:shd w:val="clear" w:color="auto" w:fill="auto"/>
            <w:vAlign w:val="center"/>
            <w:hideMark/>
          </w:tcPr>
          <w:p w:rsidR="00C72246" w:rsidRPr="00C72246" w:rsidRDefault="00C72246" w:rsidP="00CC7D75">
            <w:pPr>
              <w:jc w:val="center"/>
              <w:rPr>
                <w:rFonts w:ascii="Arial" w:hAnsi="Arial" w:cs="Arial"/>
                <w:color w:val="000000"/>
                <w:sz w:val="20"/>
                <w:szCs w:val="20"/>
                <w:lang w:eastAsia="es-MX"/>
              </w:rPr>
            </w:pPr>
            <w:r w:rsidRPr="00C72246">
              <w:rPr>
                <w:rFonts w:ascii="Arial" w:hAnsi="Arial" w:cs="Arial"/>
                <w:color w:val="000000"/>
                <w:sz w:val="20"/>
                <w:szCs w:val="20"/>
                <w:lang w:eastAsia="es-MX"/>
              </w:rPr>
              <w:t>Realizar bonificaciones sin contar con atribuciones para realizarlas, lo que originó un perjuicio al servicio público por un monto de $ 71,942.41 setenta y un mil novecientos cuarenta y dos pesos 41/100 M.N.-</w:t>
            </w:r>
          </w:p>
        </w:tc>
        <w:tc>
          <w:tcPr>
            <w:tcW w:w="1818" w:type="dxa"/>
            <w:tcBorders>
              <w:top w:val="nil"/>
              <w:left w:val="nil"/>
              <w:bottom w:val="single" w:sz="4" w:space="0" w:color="auto"/>
              <w:right w:val="single" w:sz="8" w:space="0" w:color="auto"/>
            </w:tcBorders>
            <w:shd w:val="clear" w:color="auto" w:fill="auto"/>
            <w:vAlign w:val="center"/>
            <w:hideMark/>
          </w:tcPr>
          <w:p w:rsidR="00C72246" w:rsidRPr="00C72246" w:rsidRDefault="00C72246" w:rsidP="00CC7D75">
            <w:pPr>
              <w:jc w:val="center"/>
              <w:rPr>
                <w:rFonts w:ascii="Arial" w:hAnsi="Arial" w:cs="Arial"/>
                <w:color w:val="000000"/>
                <w:sz w:val="20"/>
                <w:szCs w:val="20"/>
                <w:lang w:eastAsia="es-MX"/>
              </w:rPr>
            </w:pPr>
            <w:r w:rsidRPr="00C72246">
              <w:rPr>
                <w:rFonts w:ascii="Arial" w:hAnsi="Arial" w:cs="Arial"/>
                <w:b/>
                <w:bCs/>
                <w:color w:val="000000"/>
                <w:sz w:val="20"/>
                <w:szCs w:val="20"/>
                <w:lang w:eastAsia="es-MX"/>
              </w:rPr>
              <w:t>ADMISIÓN</w:t>
            </w:r>
            <w:r w:rsidRPr="00C72246">
              <w:rPr>
                <w:rFonts w:ascii="Arial" w:hAnsi="Arial" w:cs="Arial"/>
                <w:color w:val="000000"/>
                <w:sz w:val="20"/>
                <w:szCs w:val="20"/>
                <w:lang w:eastAsia="es-MX"/>
              </w:rPr>
              <w:t xml:space="preserve"> (Cumple con todos los elementos establecidos en el artículo 194 de la Ley de la materia)</w:t>
            </w:r>
          </w:p>
        </w:tc>
      </w:tr>
      <w:tr w:rsidR="00C72246" w:rsidRPr="00C72246" w:rsidTr="00C72246">
        <w:trPr>
          <w:trHeight w:val="874"/>
        </w:trPr>
        <w:tc>
          <w:tcPr>
            <w:tcW w:w="465" w:type="dxa"/>
            <w:tcBorders>
              <w:top w:val="nil"/>
              <w:left w:val="single" w:sz="8" w:space="0" w:color="auto"/>
              <w:bottom w:val="single" w:sz="4" w:space="0" w:color="auto"/>
              <w:right w:val="single" w:sz="4" w:space="0" w:color="auto"/>
            </w:tcBorders>
            <w:shd w:val="clear" w:color="auto" w:fill="auto"/>
            <w:vAlign w:val="center"/>
            <w:hideMark/>
          </w:tcPr>
          <w:p w:rsidR="00C72246" w:rsidRPr="00C72246" w:rsidRDefault="00C72246" w:rsidP="00CC7D75">
            <w:pPr>
              <w:jc w:val="center"/>
              <w:rPr>
                <w:rFonts w:ascii="Arial" w:hAnsi="Arial" w:cs="Arial"/>
                <w:color w:val="000000"/>
                <w:sz w:val="20"/>
                <w:szCs w:val="20"/>
                <w:lang w:eastAsia="es-MX"/>
              </w:rPr>
            </w:pPr>
            <w:r w:rsidRPr="00C72246">
              <w:rPr>
                <w:rFonts w:ascii="Arial" w:hAnsi="Arial" w:cs="Arial"/>
                <w:color w:val="000000"/>
                <w:sz w:val="20"/>
                <w:szCs w:val="20"/>
                <w:lang w:eastAsia="es-MX"/>
              </w:rPr>
              <w:t>11</w:t>
            </w:r>
          </w:p>
        </w:tc>
        <w:tc>
          <w:tcPr>
            <w:tcW w:w="1440" w:type="dxa"/>
            <w:tcBorders>
              <w:top w:val="nil"/>
              <w:left w:val="nil"/>
              <w:bottom w:val="single" w:sz="4" w:space="0" w:color="auto"/>
              <w:right w:val="single" w:sz="4" w:space="0" w:color="auto"/>
            </w:tcBorders>
            <w:shd w:val="clear" w:color="auto" w:fill="auto"/>
            <w:vAlign w:val="center"/>
            <w:hideMark/>
          </w:tcPr>
          <w:p w:rsidR="00C72246" w:rsidRPr="00C72246" w:rsidRDefault="00C72246" w:rsidP="00CC7D75">
            <w:pPr>
              <w:jc w:val="center"/>
              <w:rPr>
                <w:rFonts w:ascii="Arial" w:hAnsi="Arial" w:cs="Arial"/>
                <w:color w:val="000000"/>
                <w:sz w:val="20"/>
                <w:szCs w:val="20"/>
                <w:lang w:eastAsia="es-MX"/>
              </w:rPr>
            </w:pPr>
            <w:r w:rsidRPr="00C72246">
              <w:rPr>
                <w:rFonts w:ascii="Arial" w:hAnsi="Arial" w:cs="Arial"/>
                <w:color w:val="000000"/>
                <w:sz w:val="20"/>
                <w:szCs w:val="20"/>
                <w:lang w:eastAsia="es-MX"/>
              </w:rPr>
              <w:t>PRA/34/2021</w:t>
            </w:r>
          </w:p>
        </w:tc>
        <w:tc>
          <w:tcPr>
            <w:tcW w:w="1815" w:type="dxa"/>
            <w:tcBorders>
              <w:top w:val="nil"/>
              <w:left w:val="nil"/>
              <w:bottom w:val="single" w:sz="4" w:space="0" w:color="auto"/>
              <w:right w:val="single" w:sz="4" w:space="0" w:color="auto"/>
            </w:tcBorders>
            <w:shd w:val="clear" w:color="auto" w:fill="auto"/>
            <w:vAlign w:val="center"/>
            <w:hideMark/>
          </w:tcPr>
          <w:p w:rsidR="00C72246" w:rsidRPr="00C72246" w:rsidRDefault="00C72246" w:rsidP="00CC7D75">
            <w:pPr>
              <w:jc w:val="center"/>
              <w:rPr>
                <w:rFonts w:ascii="Arial" w:hAnsi="Arial" w:cs="Arial"/>
                <w:sz w:val="20"/>
                <w:szCs w:val="20"/>
                <w:lang w:eastAsia="es-MX"/>
              </w:rPr>
            </w:pPr>
            <w:r w:rsidRPr="00C72246">
              <w:rPr>
                <w:rFonts w:ascii="Arial" w:hAnsi="Arial" w:cs="Arial"/>
                <w:sz w:val="20"/>
                <w:szCs w:val="20"/>
                <w:lang w:eastAsia="es-MX"/>
              </w:rPr>
              <w:t>SISTEMA DE AGUA POTABLE Y ALCANTARILLADO DE LEÓN, (SAPAL)</w:t>
            </w:r>
          </w:p>
        </w:tc>
        <w:tc>
          <w:tcPr>
            <w:tcW w:w="3301" w:type="dxa"/>
            <w:tcBorders>
              <w:top w:val="nil"/>
              <w:left w:val="nil"/>
              <w:bottom w:val="single" w:sz="4" w:space="0" w:color="auto"/>
              <w:right w:val="single" w:sz="4" w:space="0" w:color="auto"/>
            </w:tcBorders>
            <w:shd w:val="clear" w:color="auto" w:fill="auto"/>
            <w:vAlign w:val="center"/>
            <w:hideMark/>
          </w:tcPr>
          <w:p w:rsidR="00C72246" w:rsidRPr="00C72246" w:rsidRDefault="00C72246" w:rsidP="00CC7D75">
            <w:pPr>
              <w:jc w:val="center"/>
              <w:rPr>
                <w:rFonts w:ascii="Arial" w:hAnsi="Arial" w:cs="Arial"/>
                <w:color w:val="000000"/>
                <w:sz w:val="20"/>
                <w:szCs w:val="20"/>
                <w:lang w:eastAsia="es-MX"/>
              </w:rPr>
            </w:pPr>
            <w:r w:rsidRPr="00C72246">
              <w:rPr>
                <w:rFonts w:ascii="Arial" w:hAnsi="Arial" w:cs="Arial"/>
                <w:color w:val="000000"/>
                <w:sz w:val="20"/>
                <w:szCs w:val="20"/>
                <w:lang w:eastAsia="es-MX"/>
              </w:rPr>
              <w:t>Realizar bonificaciones sin contar con atribuciones para realizarlas, lo que originó un perjuicio al servicio público por un monto de $ 17, 355.94 diecisiete mil trecientos cincuenta y cinco pesos 94/100 M.N</w:t>
            </w:r>
          </w:p>
        </w:tc>
        <w:tc>
          <w:tcPr>
            <w:tcW w:w="1818" w:type="dxa"/>
            <w:tcBorders>
              <w:top w:val="nil"/>
              <w:left w:val="nil"/>
              <w:bottom w:val="single" w:sz="4" w:space="0" w:color="auto"/>
              <w:right w:val="single" w:sz="8" w:space="0" w:color="auto"/>
            </w:tcBorders>
            <w:shd w:val="clear" w:color="auto" w:fill="auto"/>
            <w:vAlign w:val="center"/>
            <w:hideMark/>
          </w:tcPr>
          <w:p w:rsidR="00C72246" w:rsidRPr="00C72246" w:rsidRDefault="00C72246" w:rsidP="00CC7D75">
            <w:pPr>
              <w:jc w:val="center"/>
              <w:rPr>
                <w:rFonts w:ascii="Arial" w:hAnsi="Arial" w:cs="Arial"/>
                <w:color w:val="000000"/>
                <w:sz w:val="20"/>
                <w:szCs w:val="20"/>
                <w:lang w:eastAsia="es-MX"/>
              </w:rPr>
            </w:pPr>
            <w:r w:rsidRPr="00C72246">
              <w:rPr>
                <w:rFonts w:ascii="Arial" w:hAnsi="Arial" w:cs="Arial"/>
                <w:b/>
                <w:bCs/>
                <w:color w:val="000000"/>
                <w:sz w:val="20"/>
                <w:szCs w:val="20"/>
                <w:lang w:eastAsia="es-MX"/>
              </w:rPr>
              <w:t>ADMISIÓN</w:t>
            </w:r>
            <w:r w:rsidRPr="00C72246">
              <w:rPr>
                <w:rFonts w:ascii="Arial" w:hAnsi="Arial" w:cs="Arial"/>
                <w:color w:val="000000"/>
                <w:sz w:val="20"/>
                <w:szCs w:val="20"/>
                <w:lang w:eastAsia="es-MX"/>
              </w:rPr>
              <w:t xml:space="preserve"> (Cumple con todos los elementos establecidos en el artículo 194 de la Ley de la materia)</w:t>
            </w:r>
          </w:p>
        </w:tc>
      </w:tr>
      <w:tr w:rsidR="00C72246" w:rsidRPr="00C72246" w:rsidTr="00C72246">
        <w:trPr>
          <w:trHeight w:val="874"/>
        </w:trPr>
        <w:tc>
          <w:tcPr>
            <w:tcW w:w="465" w:type="dxa"/>
            <w:tcBorders>
              <w:top w:val="nil"/>
              <w:left w:val="single" w:sz="8" w:space="0" w:color="auto"/>
              <w:bottom w:val="single" w:sz="4" w:space="0" w:color="auto"/>
              <w:right w:val="single" w:sz="4" w:space="0" w:color="auto"/>
            </w:tcBorders>
            <w:shd w:val="clear" w:color="auto" w:fill="auto"/>
            <w:vAlign w:val="center"/>
            <w:hideMark/>
          </w:tcPr>
          <w:p w:rsidR="00C72246" w:rsidRPr="00C72246" w:rsidRDefault="00C72246" w:rsidP="00CC7D75">
            <w:pPr>
              <w:jc w:val="center"/>
              <w:rPr>
                <w:rFonts w:ascii="Arial" w:hAnsi="Arial" w:cs="Arial"/>
                <w:color w:val="000000"/>
                <w:sz w:val="20"/>
                <w:szCs w:val="20"/>
                <w:lang w:eastAsia="es-MX"/>
              </w:rPr>
            </w:pPr>
            <w:r w:rsidRPr="00C72246">
              <w:rPr>
                <w:rFonts w:ascii="Arial" w:hAnsi="Arial" w:cs="Arial"/>
                <w:color w:val="000000"/>
                <w:sz w:val="20"/>
                <w:szCs w:val="20"/>
                <w:lang w:eastAsia="es-MX"/>
              </w:rPr>
              <w:t>12</w:t>
            </w:r>
          </w:p>
        </w:tc>
        <w:tc>
          <w:tcPr>
            <w:tcW w:w="1440" w:type="dxa"/>
            <w:tcBorders>
              <w:top w:val="nil"/>
              <w:left w:val="nil"/>
              <w:bottom w:val="single" w:sz="4" w:space="0" w:color="auto"/>
              <w:right w:val="single" w:sz="4" w:space="0" w:color="auto"/>
            </w:tcBorders>
            <w:shd w:val="clear" w:color="auto" w:fill="auto"/>
            <w:vAlign w:val="center"/>
            <w:hideMark/>
          </w:tcPr>
          <w:p w:rsidR="00C72246" w:rsidRPr="00C72246" w:rsidRDefault="00C72246" w:rsidP="00CC7D75">
            <w:pPr>
              <w:jc w:val="center"/>
              <w:rPr>
                <w:rFonts w:ascii="Arial" w:hAnsi="Arial" w:cs="Arial"/>
                <w:color w:val="000000"/>
                <w:sz w:val="20"/>
                <w:szCs w:val="20"/>
                <w:lang w:eastAsia="es-MX"/>
              </w:rPr>
            </w:pPr>
            <w:r w:rsidRPr="00C72246">
              <w:rPr>
                <w:rFonts w:ascii="Arial" w:hAnsi="Arial" w:cs="Arial"/>
                <w:color w:val="000000"/>
                <w:sz w:val="20"/>
                <w:szCs w:val="20"/>
                <w:lang w:eastAsia="es-MX"/>
              </w:rPr>
              <w:t>PRA/35/2021</w:t>
            </w:r>
          </w:p>
        </w:tc>
        <w:tc>
          <w:tcPr>
            <w:tcW w:w="1815" w:type="dxa"/>
            <w:tcBorders>
              <w:top w:val="nil"/>
              <w:left w:val="nil"/>
              <w:bottom w:val="single" w:sz="4" w:space="0" w:color="auto"/>
              <w:right w:val="single" w:sz="4" w:space="0" w:color="auto"/>
            </w:tcBorders>
            <w:shd w:val="clear" w:color="auto" w:fill="auto"/>
            <w:vAlign w:val="center"/>
            <w:hideMark/>
          </w:tcPr>
          <w:p w:rsidR="00C72246" w:rsidRPr="00C72246" w:rsidRDefault="00C72246" w:rsidP="00CC7D75">
            <w:pPr>
              <w:jc w:val="center"/>
              <w:rPr>
                <w:rFonts w:ascii="Arial" w:hAnsi="Arial" w:cs="Arial"/>
                <w:sz w:val="20"/>
                <w:szCs w:val="20"/>
                <w:lang w:eastAsia="es-MX"/>
              </w:rPr>
            </w:pPr>
            <w:r w:rsidRPr="00C72246">
              <w:rPr>
                <w:rFonts w:ascii="Arial" w:hAnsi="Arial" w:cs="Arial"/>
                <w:sz w:val="20"/>
                <w:szCs w:val="20"/>
                <w:lang w:eastAsia="es-MX"/>
              </w:rPr>
              <w:t>SISTEMA DE AGUA POTABLE Y ALCANTARILLADO DE LEÓN, (SAPAL)</w:t>
            </w:r>
          </w:p>
        </w:tc>
        <w:tc>
          <w:tcPr>
            <w:tcW w:w="3301" w:type="dxa"/>
            <w:tcBorders>
              <w:top w:val="nil"/>
              <w:left w:val="nil"/>
              <w:bottom w:val="single" w:sz="4" w:space="0" w:color="auto"/>
              <w:right w:val="single" w:sz="4" w:space="0" w:color="auto"/>
            </w:tcBorders>
            <w:shd w:val="clear" w:color="auto" w:fill="auto"/>
            <w:vAlign w:val="center"/>
            <w:hideMark/>
          </w:tcPr>
          <w:p w:rsidR="00C72246" w:rsidRPr="00C72246" w:rsidRDefault="00C72246" w:rsidP="00CC7D75">
            <w:pPr>
              <w:jc w:val="center"/>
              <w:rPr>
                <w:rFonts w:ascii="Arial" w:hAnsi="Arial" w:cs="Arial"/>
                <w:color w:val="000000"/>
                <w:sz w:val="20"/>
                <w:szCs w:val="20"/>
                <w:lang w:eastAsia="es-MX"/>
              </w:rPr>
            </w:pPr>
            <w:r w:rsidRPr="00C72246">
              <w:rPr>
                <w:rFonts w:ascii="Arial" w:hAnsi="Arial" w:cs="Arial"/>
                <w:color w:val="000000"/>
                <w:sz w:val="20"/>
                <w:szCs w:val="20"/>
                <w:lang w:eastAsia="es-MX"/>
              </w:rPr>
              <w:t xml:space="preserve">Realizar bonificaciones sin contar con atribuciones para realizarlas, lo que originó un perjuicio al servicio público por un monto de $ 134,538.44 ciento treinta y cuatro mil quinientos treinta y ocho pesos 44/100 M.N. </w:t>
            </w:r>
          </w:p>
        </w:tc>
        <w:tc>
          <w:tcPr>
            <w:tcW w:w="1818" w:type="dxa"/>
            <w:tcBorders>
              <w:top w:val="nil"/>
              <w:left w:val="nil"/>
              <w:bottom w:val="single" w:sz="4" w:space="0" w:color="auto"/>
              <w:right w:val="single" w:sz="8" w:space="0" w:color="auto"/>
            </w:tcBorders>
            <w:shd w:val="clear" w:color="auto" w:fill="auto"/>
            <w:vAlign w:val="center"/>
            <w:hideMark/>
          </w:tcPr>
          <w:p w:rsidR="00C72246" w:rsidRPr="00C72246" w:rsidRDefault="00C72246" w:rsidP="00CC7D75">
            <w:pPr>
              <w:jc w:val="center"/>
              <w:rPr>
                <w:rFonts w:ascii="Arial" w:hAnsi="Arial" w:cs="Arial"/>
                <w:color w:val="000000"/>
                <w:sz w:val="20"/>
                <w:szCs w:val="20"/>
                <w:lang w:eastAsia="es-MX"/>
              </w:rPr>
            </w:pPr>
            <w:r w:rsidRPr="00C72246">
              <w:rPr>
                <w:rFonts w:ascii="Arial" w:hAnsi="Arial" w:cs="Arial"/>
                <w:b/>
                <w:bCs/>
                <w:color w:val="000000"/>
                <w:sz w:val="20"/>
                <w:szCs w:val="20"/>
                <w:lang w:eastAsia="es-MX"/>
              </w:rPr>
              <w:t>ADMISIÓN</w:t>
            </w:r>
            <w:r w:rsidRPr="00C72246">
              <w:rPr>
                <w:rFonts w:ascii="Arial" w:hAnsi="Arial" w:cs="Arial"/>
                <w:color w:val="000000"/>
                <w:sz w:val="20"/>
                <w:szCs w:val="20"/>
                <w:lang w:eastAsia="es-MX"/>
              </w:rPr>
              <w:t xml:space="preserve"> (Cumple con todos los elementos establecidos en el artículo 194 de la Ley de la materia)</w:t>
            </w:r>
          </w:p>
        </w:tc>
      </w:tr>
      <w:tr w:rsidR="00C72246" w:rsidRPr="00C72246" w:rsidTr="00C72246">
        <w:trPr>
          <w:trHeight w:val="874"/>
        </w:trPr>
        <w:tc>
          <w:tcPr>
            <w:tcW w:w="465" w:type="dxa"/>
            <w:tcBorders>
              <w:top w:val="nil"/>
              <w:left w:val="single" w:sz="8" w:space="0" w:color="auto"/>
              <w:bottom w:val="single" w:sz="4" w:space="0" w:color="auto"/>
              <w:right w:val="single" w:sz="4" w:space="0" w:color="auto"/>
            </w:tcBorders>
            <w:shd w:val="clear" w:color="auto" w:fill="auto"/>
            <w:vAlign w:val="center"/>
            <w:hideMark/>
          </w:tcPr>
          <w:p w:rsidR="00C72246" w:rsidRPr="00C72246" w:rsidRDefault="00C72246" w:rsidP="00CC7D75">
            <w:pPr>
              <w:jc w:val="center"/>
              <w:rPr>
                <w:rFonts w:ascii="Arial" w:hAnsi="Arial" w:cs="Arial"/>
                <w:color w:val="000000"/>
                <w:sz w:val="20"/>
                <w:szCs w:val="20"/>
                <w:lang w:eastAsia="es-MX"/>
              </w:rPr>
            </w:pPr>
            <w:r w:rsidRPr="00C72246">
              <w:rPr>
                <w:rFonts w:ascii="Arial" w:hAnsi="Arial" w:cs="Arial"/>
                <w:color w:val="000000"/>
                <w:sz w:val="20"/>
                <w:szCs w:val="20"/>
                <w:lang w:eastAsia="es-MX"/>
              </w:rPr>
              <w:t>13</w:t>
            </w:r>
          </w:p>
        </w:tc>
        <w:tc>
          <w:tcPr>
            <w:tcW w:w="1440" w:type="dxa"/>
            <w:tcBorders>
              <w:top w:val="nil"/>
              <w:left w:val="nil"/>
              <w:bottom w:val="single" w:sz="4" w:space="0" w:color="auto"/>
              <w:right w:val="single" w:sz="4" w:space="0" w:color="auto"/>
            </w:tcBorders>
            <w:shd w:val="clear" w:color="auto" w:fill="auto"/>
            <w:vAlign w:val="center"/>
            <w:hideMark/>
          </w:tcPr>
          <w:p w:rsidR="00C72246" w:rsidRPr="00C72246" w:rsidRDefault="00C72246" w:rsidP="00CC7D75">
            <w:pPr>
              <w:jc w:val="center"/>
              <w:rPr>
                <w:rFonts w:ascii="Arial" w:hAnsi="Arial" w:cs="Arial"/>
                <w:color w:val="000000"/>
                <w:sz w:val="20"/>
                <w:szCs w:val="20"/>
                <w:lang w:eastAsia="es-MX"/>
              </w:rPr>
            </w:pPr>
            <w:r w:rsidRPr="00C72246">
              <w:rPr>
                <w:rFonts w:ascii="Arial" w:hAnsi="Arial" w:cs="Arial"/>
                <w:color w:val="000000"/>
                <w:sz w:val="20"/>
                <w:szCs w:val="20"/>
                <w:lang w:eastAsia="es-MX"/>
              </w:rPr>
              <w:t>PRA/36/2021</w:t>
            </w:r>
          </w:p>
        </w:tc>
        <w:tc>
          <w:tcPr>
            <w:tcW w:w="1815" w:type="dxa"/>
            <w:tcBorders>
              <w:top w:val="nil"/>
              <w:left w:val="nil"/>
              <w:bottom w:val="single" w:sz="4" w:space="0" w:color="auto"/>
              <w:right w:val="single" w:sz="4" w:space="0" w:color="auto"/>
            </w:tcBorders>
            <w:shd w:val="clear" w:color="auto" w:fill="auto"/>
            <w:vAlign w:val="center"/>
            <w:hideMark/>
          </w:tcPr>
          <w:p w:rsidR="00C72246" w:rsidRPr="00C72246" w:rsidRDefault="00C72246" w:rsidP="00CC7D75">
            <w:pPr>
              <w:jc w:val="center"/>
              <w:rPr>
                <w:rFonts w:ascii="Arial" w:hAnsi="Arial" w:cs="Arial"/>
                <w:sz w:val="20"/>
                <w:szCs w:val="20"/>
                <w:lang w:eastAsia="es-MX"/>
              </w:rPr>
            </w:pPr>
            <w:r w:rsidRPr="00C72246">
              <w:rPr>
                <w:rFonts w:ascii="Arial" w:hAnsi="Arial" w:cs="Arial"/>
                <w:sz w:val="20"/>
                <w:szCs w:val="20"/>
                <w:lang w:eastAsia="es-MX"/>
              </w:rPr>
              <w:t>SISTEMA DE AGUA POTABLE Y ALCANTARILLADO DE LEÓN, (SAPAL)</w:t>
            </w:r>
          </w:p>
        </w:tc>
        <w:tc>
          <w:tcPr>
            <w:tcW w:w="3301" w:type="dxa"/>
            <w:tcBorders>
              <w:top w:val="nil"/>
              <w:left w:val="nil"/>
              <w:bottom w:val="single" w:sz="4" w:space="0" w:color="auto"/>
              <w:right w:val="single" w:sz="4" w:space="0" w:color="auto"/>
            </w:tcBorders>
            <w:shd w:val="clear" w:color="auto" w:fill="auto"/>
            <w:vAlign w:val="center"/>
            <w:hideMark/>
          </w:tcPr>
          <w:p w:rsidR="00C72246" w:rsidRPr="00C72246" w:rsidRDefault="00C72246" w:rsidP="00CC7D75">
            <w:pPr>
              <w:jc w:val="center"/>
              <w:rPr>
                <w:rFonts w:ascii="Arial" w:hAnsi="Arial" w:cs="Arial"/>
                <w:color w:val="000000"/>
                <w:sz w:val="20"/>
                <w:szCs w:val="20"/>
                <w:lang w:eastAsia="es-MX"/>
              </w:rPr>
            </w:pPr>
            <w:r w:rsidRPr="00C72246">
              <w:rPr>
                <w:rFonts w:ascii="Arial" w:hAnsi="Arial" w:cs="Arial"/>
                <w:color w:val="000000"/>
                <w:sz w:val="20"/>
                <w:szCs w:val="20"/>
                <w:lang w:eastAsia="es-MX"/>
              </w:rPr>
              <w:t>Realizar bonificaciones sin contar con atribuciones para realizarlas, lo que originó un perjuicio al servicio público por un monto de $ 26,247.32 veintiséis mil doscientos cuarenta y siete pesos 32/100 M.N</w:t>
            </w:r>
          </w:p>
        </w:tc>
        <w:tc>
          <w:tcPr>
            <w:tcW w:w="1818" w:type="dxa"/>
            <w:tcBorders>
              <w:top w:val="nil"/>
              <w:left w:val="nil"/>
              <w:bottom w:val="single" w:sz="4" w:space="0" w:color="auto"/>
              <w:right w:val="single" w:sz="8" w:space="0" w:color="auto"/>
            </w:tcBorders>
            <w:shd w:val="clear" w:color="auto" w:fill="auto"/>
            <w:vAlign w:val="center"/>
            <w:hideMark/>
          </w:tcPr>
          <w:p w:rsidR="00C72246" w:rsidRPr="00C72246" w:rsidRDefault="00C72246" w:rsidP="00CC7D75">
            <w:pPr>
              <w:jc w:val="center"/>
              <w:rPr>
                <w:rFonts w:ascii="Arial" w:hAnsi="Arial" w:cs="Arial"/>
                <w:color w:val="000000"/>
                <w:sz w:val="20"/>
                <w:szCs w:val="20"/>
                <w:lang w:eastAsia="es-MX"/>
              </w:rPr>
            </w:pPr>
            <w:r w:rsidRPr="00C72246">
              <w:rPr>
                <w:rFonts w:ascii="Arial" w:hAnsi="Arial" w:cs="Arial"/>
                <w:b/>
                <w:bCs/>
                <w:color w:val="000000"/>
                <w:sz w:val="20"/>
                <w:szCs w:val="20"/>
                <w:lang w:eastAsia="es-MX"/>
              </w:rPr>
              <w:t>ADMISIÓN</w:t>
            </w:r>
            <w:r w:rsidRPr="00C72246">
              <w:rPr>
                <w:rFonts w:ascii="Arial" w:hAnsi="Arial" w:cs="Arial"/>
                <w:color w:val="000000"/>
                <w:sz w:val="20"/>
                <w:szCs w:val="20"/>
                <w:lang w:eastAsia="es-MX"/>
              </w:rPr>
              <w:t xml:space="preserve"> (Cumple con todos los elementos establecidos en el artículo 194 de la Ley de la materia)</w:t>
            </w:r>
          </w:p>
        </w:tc>
      </w:tr>
      <w:tr w:rsidR="00C72246" w:rsidRPr="00C72246" w:rsidTr="00C72246">
        <w:trPr>
          <w:trHeight w:val="874"/>
        </w:trPr>
        <w:tc>
          <w:tcPr>
            <w:tcW w:w="465" w:type="dxa"/>
            <w:tcBorders>
              <w:top w:val="nil"/>
              <w:left w:val="single" w:sz="8" w:space="0" w:color="auto"/>
              <w:bottom w:val="single" w:sz="4" w:space="0" w:color="auto"/>
              <w:right w:val="single" w:sz="4" w:space="0" w:color="auto"/>
            </w:tcBorders>
            <w:shd w:val="clear" w:color="auto" w:fill="auto"/>
            <w:vAlign w:val="center"/>
            <w:hideMark/>
          </w:tcPr>
          <w:p w:rsidR="00C72246" w:rsidRPr="00C72246" w:rsidRDefault="00C72246" w:rsidP="00CC7D75">
            <w:pPr>
              <w:jc w:val="center"/>
              <w:rPr>
                <w:rFonts w:ascii="Arial" w:hAnsi="Arial" w:cs="Arial"/>
                <w:color w:val="000000"/>
                <w:sz w:val="20"/>
                <w:szCs w:val="20"/>
                <w:lang w:eastAsia="es-MX"/>
              </w:rPr>
            </w:pPr>
            <w:r w:rsidRPr="00C72246">
              <w:rPr>
                <w:rFonts w:ascii="Arial" w:hAnsi="Arial" w:cs="Arial"/>
                <w:color w:val="000000"/>
                <w:sz w:val="20"/>
                <w:szCs w:val="20"/>
                <w:lang w:eastAsia="es-MX"/>
              </w:rPr>
              <w:t>14</w:t>
            </w:r>
          </w:p>
        </w:tc>
        <w:tc>
          <w:tcPr>
            <w:tcW w:w="1440" w:type="dxa"/>
            <w:tcBorders>
              <w:top w:val="nil"/>
              <w:left w:val="nil"/>
              <w:bottom w:val="single" w:sz="4" w:space="0" w:color="auto"/>
              <w:right w:val="single" w:sz="4" w:space="0" w:color="auto"/>
            </w:tcBorders>
            <w:shd w:val="clear" w:color="auto" w:fill="auto"/>
            <w:vAlign w:val="center"/>
            <w:hideMark/>
          </w:tcPr>
          <w:p w:rsidR="00C72246" w:rsidRPr="00C72246" w:rsidRDefault="00C72246" w:rsidP="00CC7D75">
            <w:pPr>
              <w:jc w:val="center"/>
              <w:rPr>
                <w:rFonts w:ascii="Arial" w:hAnsi="Arial" w:cs="Arial"/>
                <w:color w:val="000000"/>
                <w:sz w:val="20"/>
                <w:szCs w:val="20"/>
                <w:lang w:eastAsia="es-MX"/>
              </w:rPr>
            </w:pPr>
            <w:r w:rsidRPr="00C72246">
              <w:rPr>
                <w:rFonts w:ascii="Arial" w:hAnsi="Arial" w:cs="Arial"/>
                <w:color w:val="000000"/>
                <w:sz w:val="20"/>
                <w:szCs w:val="20"/>
                <w:lang w:eastAsia="es-MX"/>
              </w:rPr>
              <w:t>PRA/37/2021</w:t>
            </w:r>
          </w:p>
        </w:tc>
        <w:tc>
          <w:tcPr>
            <w:tcW w:w="1815" w:type="dxa"/>
            <w:tcBorders>
              <w:top w:val="nil"/>
              <w:left w:val="nil"/>
              <w:bottom w:val="single" w:sz="4" w:space="0" w:color="auto"/>
              <w:right w:val="single" w:sz="4" w:space="0" w:color="auto"/>
            </w:tcBorders>
            <w:shd w:val="clear" w:color="auto" w:fill="auto"/>
            <w:vAlign w:val="center"/>
            <w:hideMark/>
          </w:tcPr>
          <w:p w:rsidR="00C72246" w:rsidRPr="00C72246" w:rsidRDefault="00C72246" w:rsidP="00CC7D75">
            <w:pPr>
              <w:jc w:val="center"/>
              <w:rPr>
                <w:rFonts w:ascii="Arial" w:hAnsi="Arial" w:cs="Arial"/>
                <w:sz w:val="20"/>
                <w:szCs w:val="20"/>
                <w:lang w:eastAsia="es-MX"/>
              </w:rPr>
            </w:pPr>
            <w:r w:rsidRPr="00C72246">
              <w:rPr>
                <w:rFonts w:ascii="Arial" w:hAnsi="Arial" w:cs="Arial"/>
                <w:sz w:val="20"/>
                <w:szCs w:val="20"/>
                <w:lang w:eastAsia="es-MX"/>
              </w:rPr>
              <w:t>SISTEMA DE AGUA POTABLE Y ALCANTARILLADO DE LEÓN, (SAPAL)</w:t>
            </w:r>
          </w:p>
        </w:tc>
        <w:tc>
          <w:tcPr>
            <w:tcW w:w="3301" w:type="dxa"/>
            <w:tcBorders>
              <w:top w:val="nil"/>
              <w:left w:val="nil"/>
              <w:bottom w:val="single" w:sz="4" w:space="0" w:color="auto"/>
              <w:right w:val="single" w:sz="4" w:space="0" w:color="auto"/>
            </w:tcBorders>
            <w:shd w:val="clear" w:color="auto" w:fill="auto"/>
            <w:vAlign w:val="center"/>
            <w:hideMark/>
          </w:tcPr>
          <w:p w:rsidR="00C72246" w:rsidRPr="00C72246" w:rsidRDefault="00C72246" w:rsidP="00CC7D75">
            <w:pPr>
              <w:jc w:val="center"/>
              <w:rPr>
                <w:rFonts w:ascii="Arial" w:hAnsi="Arial" w:cs="Arial"/>
                <w:color w:val="000000"/>
                <w:sz w:val="20"/>
                <w:szCs w:val="20"/>
                <w:lang w:eastAsia="es-MX"/>
              </w:rPr>
            </w:pPr>
            <w:r w:rsidRPr="00C72246">
              <w:rPr>
                <w:rFonts w:ascii="Arial" w:hAnsi="Arial" w:cs="Arial"/>
                <w:color w:val="000000"/>
                <w:sz w:val="20"/>
                <w:szCs w:val="20"/>
                <w:lang w:eastAsia="es-MX"/>
              </w:rPr>
              <w:t>Realizar bonificaciones sin contar con atribuciones para realizarlas, lo que originó un perjuicio al servicio público por un monto de $ 25, 691.33 veinticinco mil seiscientos noventa y un pesos 33/100 M.N</w:t>
            </w:r>
          </w:p>
        </w:tc>
        <w:tc>
          <w:tcPr>
            <w:tcW w:w="1818" w:type="dxa"/>
            <w:tcBorders>
              <w:top w:val="nil"/>
              <w:left w:val="nil"/>
              <w:bottom w:val="single" w:sz="4" w:space="0" w:color="auto"/>
              <w:right w:val="single" w:sz="8" w:space="0" w:color="auto"/>
            </w:tcBorders>
            <w:shd w:val="clear" w:color="auto" w:fill="auto"/>
            <w:vAlign w:val="center"/>
            <w:hideMark/>
          </w:tcPr>
          <w:p w:rsidR="00C72246" w:rsidRPr="00C72246" w:rsidRDefault="00C72246" w:rsidP="00CC7D75">
            <w:pPr>
              <w:jc w:val="center"/>
              <w:rPr>
                <w:rFonts w:ascii="Arial" w:hAnsi="Arial" w:cs="Arial"/>
                <w:color w:val="000000"/>
                <w:sz w:val="20"/>
                <w:szCs w:val="20"/>
                <w:lang w:eastAsia="es-MX"/>
              </w:rPr>
            </w:pPr>
            <w:r w:rsidRPr="00C72246">
              <w:rPr>
                <w:rFonts w:ascii="Arial" w:hAnsi="Arial" w:cs="Arial"/>
                <w:b/>
                <w:bCs/>
                <w:color w:val="000000"/>
                <w:sz w:val="20"/>
                <w:szCs w:val="20"/>
                <w:lang w:eastAsia="es-MX"/>
              </w:rPr>
              <w:t>ADMISIÓN</w:t>
            </w:r>
            <w:r w:rsidRPr="00C72246">
              <w:rPr>
                <w:rFonts w:ascii="Arial" w:hAnsi="Arial" w:cs="Arial"/>
                <w:color w:val="000000"/>
                <w:sz w:val="20"/>
                <w:szCs w:val="20"/>
                <w:lang w:eastAsia="es-MX"/>
              </w:rPr>
              <w:t xml:space="preserve"> (Cumple con todos los elementos establecidos en el artículo 194 de la Ley de la materia)</w:t>
            </w:r>
          </w:p>
        </w:tc>
      </w:tr>
      <w:tr w:rsidR="00C72246" w:rsidRPr="00C72246" w:rsidTr="00C72246">
        <w:trPr>
          <w:trHeight w:val="874"/>
        </w:trPr>
        <w:tc>
          <w:tcPr>
            <w:tcW w:w="465" w:type="dxa"/>
            <w:tcBorders>
              <w:top w:val="nil"/>
              <w:left w:val="single" w:sz="8" w:space="0" w:color="auto"/>
              <w:bottom w:val="single" w:sz="4" w:space="0" w:color="auto"/>
              <w:right w:val="single" w:sz="4" w:space="0" w:color="auto"/>
            </w:tcBorders>
            <w:shd w:val="clear" w:color="auto" w:fill="auto"/>
            <w:vAlign w:val="center"/>
            <w:hideMark/>
          </w:tcPr>
          <w:p w:rsidR="00C72246" w:rsidRPr="00C72246" w:rsidRDefault="00C72246" w:rsidP="00CC7D75">
            <w:pPr>
              <w:jc w:val="center"/>
              <w:rPr>
                <w:rFonts w:ascii="Arial" w:hAnsi="Arial" w:cs="Arial"/>
                <w:color w:val="000000"/>
                <w:sz w:val="20"/>
                <w:szCs w:val="20"/>
                <w:lang w:eastAsia="es-MX"/>
              </w:rPr>
            </w:pPr>
            <w:r w:rsidRPr="00C72246">
              <w:rPr>
                <w:rFonts w:ascii="Arial" w:hAnsi="Arial" w:cs="Arial"/>
                <w:color w:val="000000"/>
                <w:sz w:val="20"/>
                <w:szCs w:val="20"/>
                <w:lang w:eastAsia="es-MX"/>
              </w:rPr>
              <w:t>15</w:t>
            </w:r>
          </w:p>
        </w:tc>
        <w:tc>
          <w:tcPr>
            <w:tcW w:w="1440" w:type="dxa"/>
            <w:tcBorders>
              <w:top w:val="nil"/>
              <w:left w:val="nil"/>
              <w:bottom w:val="single" w:sz="4" w:space="0" w:color="auto"/>
              <w:right w:val="single" w:sz="4" w:space="0" w:color="auto"/>
            </w:tcBorders>
            <w:shd w:val="clear" w:color="auto" w:fill="auto"/>
            <w:vAlign w:val="center"/>
            <w:hideMark/>
          </w:tcPr>
          <w:p w:rsidR="00C72246" w:rsidRPr="00C72246" w:rsidRDefault="00C72246" w:rsidP="00CC7D75">
            <w:pPr>
              <w:jc w:val="center"/>
              <w:rPr>
                <w:rFonts w:ascii="Arial" w:hAnsi="Arial" w:cs="Arial"/>
                <w:color w:val="000000"/>
                <w:sz w:val="20"/>
                <w:szCs w:val="20"/>
                <w:lang w:eastAsia="es-MX"/>
              </w:rPr>
            </w:pPr>
            <w:r w:rsidRPr="00C72246">
              <w:rPr>
                <w:rFonts w:ascii="Arial" w:hAnsi="Arial" w:cs="Arial"/>
                <w:color w:val="000000"/>
                <w:sz w:val="20"/>
                <w:szCs w:val="20"/>
                <w:lang w:eastAsia="es-MX"/>
              </w:rPr>
              <w:t>PRA/38/2021</w:t>
            </w:r>
          </w:p>
        </w:tc>
        <w:tc>
          <w:tcPr>
            <w:tcW w:w="1815" w:type="dxa"/>
            <w:tcBorders>
              <w:top w:val="nil"/>
              <w:left w:val="nil"/>
              <w:bottom w:val="single" w:sz="4" w:space="0" w:color="auto"/>
              <w:right w:val="single" w:sz="4" w:space="0" w:color="auto"/>
            </w:tcBorders>
            <w:shd w:val="clear" w:color="auto" w:fill="auto"/>
            <w:vAlign w:val="center"/>
            <w:hideMark/>
          </w:tcPr>
          <w:p w:rsidR="00C72246" w:rsidRPr="00C72246" w:rsidRDefault="00C72246" w:rsidP="00CC7D75">
            <w:pPr>
              <w:jc w:val="center"/>
              <w:rPr>
                <w:rFonts w:ascii="Arial" w:hAnsi="Arial" w:cs="Arial"/>
                <w:sz w:val="20"/>
                <w:szCs w:val="20"/>
                <w:lang w:eastAsia="es-MX"/>
              </w:rPr>
            </w:pPr>
            <w:r w:rsidRPr="00C72246">
              <w:rPr>
                <w:rFonts w:ascii="Arial" w:hAnsi="Arial" w:cs="Arial"/>
                <w:sz w:val="20"/>
                <w:szCs w:val="20"/>
                <w:lang w:eastAsia="es-MX"/>
              </w:rPr>
              <w:t>SISTEMA DE AGUA POTABLE Y ALCANTARILLADO DE LEÓN, (SAPAL)</w:t>
            </w:r>
          </w:p>
        </w:tc>
        <w:tc>
          <w:tcPr>
            <w:tcW w:w="3301" w:type="dxa"/>
            <w:tcBorders>
              <w:top w:val="nil"/>
              <w:left w:val="nil"/>
              <w:bottom w:val="single" w:sz="4" w:space="0" w:color="auto"/>
              <w:right w:val="single" w:sz="4" w:space="0" w:color="auto"/>
            </w:tcBorders>
            <w:shd w:val="clear" w:color="auto" w:fill="auto"/>
            <w:vAlign w:val="center"/>
            <w:hideMark/>
          </w:tcPr>
          <w:p w:rsidR="00C72246" w:rsidRPr="00C72246" w:rsidRDefault="00C72246" w:rsidP="00CC7D75">
            <w:pPr>
              <w:jc w:val="center"/>
              <w:rPr>
                <w:rFonts w:ascii="Arial" w:hAnsi="Arial" w:cs="Arial"/>
                <w:color w:val="000000"/>
                <w:sz w:val="20"/>
                <w:szCs w:val="20"/>
                <w:lang w:eastAsia="es-MX"/>
              </w:rPr>
            </w:pPr>
            <w:r w:rsidRPr="00C72246">
              <w:rPr>
                <w:rFonts w:ascii="Arial" w:hAnsi="Arial" w:cs="Arial"/>
                <w:color w:val="000000"/>
                <w:sz w:val="20"/>
                <w:szCs w:val="20"/>
                <w:lang w:eastAsia="es-MX"/>
              </w:rPr>
              <w:t>Realizar bonificaciones sin contar con atribuciones para realizarlas, lo que originó un perjuicio al servicio público por un monto de $ 75, 624.41 setenta y cinco mil seiscientos veinticuatro pesos 41/100 M.N</w:t>
            </w:r>
          </w:p>
        </w:tc>
        <w:tc>
          <w:tcPr>
            <w:tcW w:w="1818" w:type="dxa"/>
            <w:tcBorders>
              <w:top w:val="nil"/>
              <w:left w:val="nil"/>
              <w:bottom w:val="single" w:sz="4" w:space="0" w:color="auto"/>
              <w:right w:val="single" w:sz="8" w:space="0" w:color="auto"/>
            </w:tcBorders>
            <w:shd w:val="clear" w:color="auto" w:fill="auto"/>
            <w:vAlign w:val="center"/>
            <w:hideMark/>
          </w:tcPr>
          <w:p w:rsidR="00C72246" w:rsidRPr="00C72246" w:rsidRDefault="00C72246" w:rsidP="00CC7D75">
            <w:pPr>
              <w:jc w:val="center"/>
              <w:rPr>
                <w:rFonts w:ascii="Arial" w:hAnsi="Arial" w:cs="Arial"/>
                <w:color w:val="000000"/>
                <w:sz w:val="20"/>
                <w:szCs w:val="20"/>
                <w:lang w:eastAsia="es-MX"/>
              </w:rPr>
            </w:pPr>
            <w:r w:rsidRPr="00C72246">
              <w:rPr>
                <w:rFonts w:ascii="Arial" w:hAnsi="Arial" w:cs="Arial"/>
                <w:b/>
                <w:bCs/>
                <w:color w:val="000000"/>
                <w:sz w:val="20"/>
                <w:szCs w:val="20"/>
                <w:lang w:eastAsia="es-MX"/>
              </w:rPr>
              <w:t>ADMISIÓN</w:t>
            </w:r>
            <w:r w:rsidRPr="00C72246">
              <w:rPr>
                <w:rFonts w:ascii="Arial" w:hAnsi="Arial" w:cs="Arial"/>
                <w:color w:val="000000"/>
                <w:sz w:val="20"/>
                <w:szCs w:val="20"/>
                <w:lang w:eastAsia="es-MX"/>
              </w:rPr>
              <w:t xml:space="preserve"> (Cumple con todos los elementos establecidos en el artículo 194 de la Ley de la materia)</w:t>
            </w:r>
          </w:p>
        </w:tc>
      </w:tr>
      <w:tr w:rsidR="00C72246" w:rsidRPr="00C72246" w:rsidTr="00C72246">
        <w:trPr>
          <w:trHeight w:val="1167"/>
        </w:trPr>
        <w:tc>
          <w:tcPr>
            <w:tcW w:w="46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72246" w:rsidRPr="00C72246" w:rsidRDefault="00C72246" w:rsidP="00CC7D75">
            <w:pPr>
              <w:jc w:val="center"/>
              <w:rPr>
                <w:rFonts w:ascii="Arial" w:hAnsi="Arial" w:cs="Arial"/>
                <w:color w:val="000000"/>
                <w:sz w:val="20"/>
                <w:szCs w:val="20"/>
                <w:lang w:eastAsia="es-MX"/>
              </w:rPr>
            </w:pPr>
            <w:r w:rsidRPr="00C72246">
              <w:rPr>
                <w:rFonts w:ascii="Arial" w:hAnsi="Arial" w:cs="Arial"/>
                <w:color w:val="000000"/>
                <w:sz w:val="20"/>
                <w:szCs w:val="20"/>
                <w:lang w:eastAsia="es-MX"/>
              </w:rPr>
              <w:t>16</w:t>
            </w:r>
          </w:p>
        </w:tc>
        <w:tc>
          <w:tcPr>
            <w:tcW w:w="1440" w:type="dxa"/>
            <w:tcBorders>
              <w:top w:val="single" w:sz="4" w:space="0" w:color="auto"/>
              <w:left w:val="nil"/>
              <w:bottom w:val="single" w:sz="4" w:space="0" w:color="auto"/>
              <w:right w:val="single" w:sz="4" w:space="0" w:color="auto"/>
            </w:tcBorders>
            <w:shd w:val="clear" w:color="auto" w:fill="auto"/>
            <w:vAlign w:val="center"/>
            <w:hideMark/>
          </w:tcPr>
          <w:p w:rsidR="00C72246" w:rsidRPr="00C72246" w:rsidRDefault="00C72246" w:rsidP="00CC7D75">
            <w:pPr>
              <w:jc w:val="center"/>
              <w:rPr>
                <w:rFonts w:ascii="Arial" w:hAnsi="Arial" w:cs="Arial"/>
                <w:color w:val="000000"/>
                <w:sz w:val="20"/>
                <w:szCs w:val="20"/>
                <w:lang w:eastAsia="es-MX"/>
              </w:rPr>
            </w:pPr>
            <w:r w:rsidRPr="00C72246">
              <w:rPr>
                <w:rFonts w:ascii="Arial" w:hAnsi="Arial" w:cs="Arial"/>
                <w:color w:val="000000"/>
                <w:sz w:val="20"/>
                <w:szCs w:val="20"/>
                <w:lang w:eastAsia="es-MX"/>
              </w:rPr>
              <w:t>PRA/39/2021</w:t>
            </w:r>
          </w:p>
        </w:tc>
        <w:tc>
          <w:tcPr>
            <w:tcW w:w="1815" w:type="dxa"/>
            <w:tcBorders>
              <w:top w:val="single" w:sz="4" w:space="0" w:color="auto"/>
              <w:left w:val="nil"/>
              <w:bottom w:val="single" w:sz="4" w:space="0" w:color="auto"/>
              <w:right w:val="single" w:sz="4" w:space="0" w:color="auto"/>
            </w:tcBorders>
            <w:shd w:val="clear" w:color="auto" w:fill="auto"/>
            <w:vAlign w:val="center"/>
            <w:hideMark/>
          </w:tcPr>
          <w:p w:rsidR="00C72246" w:rsidRPr="00C72246" w:rsidRDefault="00C72246" w:rsidP="00CC7D75">
            <w:pPr>
              <w:jc w:val="center"/>
              <w:rPr>
                <w:rFonts w:ascii="Arial" w:hAnsi="Arial" w:cs="Arial"/>
                <w:sz w:val="20"/>
                <w:szCs w:val="20"/>
                <w:lang w:eastAsia="es-MX"/>
              </w:rPr>
            </w:pPr>
            <w:r w:rsidRPr="00C72246">
              <w:rPr>
                <w:rFonts w:ascii="Arial" w:hAnsi="Arial" w:cs="Arial"/>
                <w:sz w:val="20"/>
                <w:szCs w:val="20"/>
                <w:lang w:eastAsia="es-MX"/>
              </w:rPr>
              <w:t>SISTEMA DE AGUA POTABLE Y ALCANTARILLADO DE LEÓN, (SAPAL)</w:t>
            </w:r>
          </w:p>
        </w:tc>
        <w:tc>
          <w:tcPr>
            <w:tcW w:w="3301" w:type="dxa"/>
            <w:tcBorders>
              <w:top w:val="single" w:sz="4" w:space="0" w:color="auto"/>
              <w:left w:val="nil"/>
              <w:bottom w:val="single" w:sz="4" w:space="0" w:color="auto"/>
              <w:right w:val="single" w:sz="4" w:space="0" w:color="auto"/>
            </w:tcBorders>
            <w:shd w:val="clear" w:color="auto" w:fill="auto"/>
            <w:vAlign w:val="center"/>
            <w:hideMark/>
          </w:tcPr>
          <w:p w:rsidR="00C72246" w:rsidRPr="00C72246" w:rsidRDefault="00C72246" w:rsidP="00CC7D75">
            <w:pPr>
              <w:jc w:val="center"/>
              <w:rPr>
                <w:rFonts w:ascii="Arial" w:hAnsi="Arial" w:cs="Arial"/>
                <w:color w:val="000000"/>
                <w:sz w:val="20"/>
                <w:szCs w:val="20"/>
                <w:lang w:eastAsia="es-MX"/>
              </w:rPr>
            </w:pPr>
            <w:r w:rsidRPr="00C72246">
              <w:rPr>
                <w:rFonts w:ascii="Arial" w:hAnsi="Arial" w:cs="Arial"/>
                <w:color w:val="000000"/>
                <w:sz w:val="20"/>
                <w:szCs w:val="20"/>
                <w:lang w:eastAsia="es-MX"/>
              </w:rPr>
              <w:t>Realizar bonificaciones sin contar con atribuciones para realizarlas, lo que originó un perjuicio al servicio público por un monto de $ 1, 472,681.61 un millón cuatrocientos setenta y dos mil seiscientos ochenta y un pesos 61/100 M.N.--</w:t>
            </w:r>
          </w:p>
        </w:tc>
        <w:tc>
          <w:tcPr>
            <w:tcW w:w="1818" w:type="dxa"/>
            <w:tcBorders>
              <w:top w:val="single" w:sz="4" w:space="0" w:color="auto"/>
              <w:left w:val="nil"/>
              <w:bottom w:val="single" w:sz="4" w:space="0" w:color="auto"/>
              <w:right w:val="single" w:sz="4" w:space="0" w:color="auto"/>
            </w:tcBorders>
            <w:shd w:val="clear" w:color="auto" w:fill="auto"/>
            <w:vAlign w:val="center"/>
            <w:hideMark/>
          </w:tcPr>
          <w:p w:rsidR="00C72246" w:rsidRPr="00C72246" w:rsidRDefault="00C72246" w:rsidP="00CC7D75">
            <w:pPr>
              <w:jc w:val="center"/>
              <w:rPr>
                <w:rFonts w:ascii="Arial" w:hAnsi="Arial" w:cs="Arial"/>
                <w:color w:val="000000"/>
                <w:sz w:val="20"/>
                <w:szCs w:val="20"/>
                <w:lang w:eastAsia="es-MX"/>
              </w:rPr>
            </w:pPr>
            <w:r w:rsidRPr="00C72246">
              <w:rPr>
                <w:rFonts w:ascii="Arial" w:hAnsi="Arial" w:cs="Arial"/>
                <w:b/>
                <w:bCs/>
                <w:color w:val="000000"/>
                <w:sz w:val="20"/>
                <w:szCs w:val="20"/>
                <w:lang w:eastAsia="es-MX"/>
              </w:rPr>
              <w:t>ADMISIÓN</w:t>
            </w:r>
            <w:r w:rsidRPr="00C72246">
              <w:rPr>
                <w:rFonts w:ascii="Arial" w:hAnsi="Arial" w:cs="Arial"/>
                <w:color w:val="000000"/>
                <w:sz w:val="20"/>
                <w:szCs w:val="20"/>
                <w:lang w:eastAsia="es-MX"/>
              </w:rPr>
              <w:t xml:space="preserve"> (Cumple con todos los elementos establecidos en el artículo 194 de la Ley de la materia)</w:t>
            </w:r>
          </w:p>
        </w:tc>
      </w:tr>
      <w:tr w:rsidR="00C72246" w:rsidRPr="00C72246" w:rsidTr="00C72246">
        <w:trPr>
          <w:trHeight w:val="874"/>
        </w:trPr>
        <w:tc>
          <w:tcPr>
            <w:tcW w:w="465" w:type="dxa"/>
            <w:tcBorders>
              <w:top w:val="nil"/>
              <w:left w:val="single" w:sz="8" w:space="0" w:color="auto"/>
              <w:bottom w:val="single" w:sz="4" w:space="0" w:color="auto"/>
              <w:right w:val="single" w:sz="4" w:space="0" w:color="auto"/>
            </w:tcBorders>
            <w:shd w:val="clear" w:color="auto" w:fill="auto"/>
            <w:vAlign w:val="center"/>
            <w:hideMark/>
          </w:tcPr>
          <w:p w:rsidR="00C72246" w:rsidRPr="00C72246" w:rsidRDefault="00C72246" w:rsidP="00CC7D75">
            <w:pPr>
              <w:jc w:val="center"/>
              <w:rPr>
                <w:rFonts w:ascii="Arial" w:hAnsi="Arial" w:cs="Arial"/>
                <w:color w:val="000000"/>
                <w:sz w:val="20"/>
                <w:szCs w:val="20"/>
                <w:lang w:eastAsia="es-MX"/>
              </w:rPr>
            </w:pPr>
            <w:r w:rsidRPr="00C72246">
              <w:rPr>
                <w:rFonts w:ascii="Arial" w:hAnsi="Arial" w:cs="Arial"/>
                <w:color w:val="000000"/>
                <w:sz w:val="20"/>
                <w:szCs w:val="20"/>
                <w:lang w:eastAsia="es-MX"/>
              </w:rPr>
              <w:t>17</w:t>
            </w:r>
          </w:p>
        </w:tc>
        <w:tc>
          <w:tcPr>
            <w:tcW w:w="1440" w:type="dxa"/>
            <w:tcBorders>
              <w:top w:val="nil"/>
              <w:left w:val="nil"/>
              <w:bottom w:val="single" w:sz="4" w:space="0" w:color="auto"/>
              <w:right w:val="single" w:sz="4" w:space="0" w:color="auto"/>
            </w:tcBorders>
            <w:shd w:val="clear" w:color="auto" w:fill="auto"/>
            <w:vAlign w:val="center"/>
            <w:hideMark/>
          </w:tcPr>
          <w:p w:rsidR="00C72246" w:rsidRPr="00C72246" w:rsidRDefault="00C72246" w:rsidP="00CC7D75">
            <w:pPr>
              <w:jc w:val="center"/>
              <w:rPr>
                <w:rFonts w:ascii="Arial" w:hAnsi="Arial" w:cs="Arial"/>
                <w:color w:val="000000"/>
                <w:sz w:val="20"/>
                <w:szCs w:val="20"/>
                <w:lang w:eastAsia="es-MX"/>
              </w:rPr>
            </w:pPr>
            <w:r w:rsidRPr="00C72246">
              <w:rPr>
                <w:rFonts w:ascii="Arial" w:hAnsi="Arial" w:cs="Arial"/>
                <w:color w:val="000000"/>
                <w:sz w:val="20"/>
                <w:szCs w:val="20"/>
                <w:lang w:eastAsia="es-MX"/>
              </w:rPr>
              <w:t>PRA/40/2021</w:t>
            </w:r>
          </w:p>
        </w:tc>
        <w:tc>
          <w:tcPr>
            <w:tcW w:w="1815" w:type="dxa"/>
            <w:tcBorders>
              <w:top w:val="nil"/>
              <w:left w:val="nil"/>
              <w:bottom w:val="single" w:sz="4" w:space="0" w:color="auto"/>
              <w:right w:val="single" w:sz="4" w:space="0" w:color="auto"/>
            </w:tcBorders>
            <w:shd w:val="clear" w:color="auto" w:fill="auto"/>
            <w:vAlign w:val="center"/>
            <w:hideMark/>
          </w:tcPr>
          <w:p w:rsidR="00C72246" w:rsidRPr="00C72246" w:rsidRDefault="00C72246" w:rsidP="00CC7D75">
            <w:pPr>
              <w:jc w:val="center"/>
              <w:rPr>
                <w:rFonts w:ascii="Arial" w:hAnsi="Arial" w:cs="Arial"/>
                <w:sz w:val="20"/>
                <w:szCs w:val="20"/>
                <w:lang w:eastAsia="es-MX"/>
              </w:rPr>
            </w:pPr>
            <w:r w:rsidRPr="00C72246">
              <w:rPr>
                <w:rFonts w:ascii="Arial" w:hAnsi="Arial" w:cs="Arial"/>
                <w:sz w:val="20"/>
                <w:szCs w:val="20"/>
                <w:lang w:eastAsia="es-MX"/>
              </w:rPr>
              <w:t>SISTEMA DE AGUA POTABLE Y ALCANTARILLADO DE LEÓN, (SAPAL)</w:t>
            </w:r>
          </w:p>
        </w:tc>
        <w:tc>
          <w:tcPr>
            <w:tcW w:w="3301" w:type="dxa"/>
            <w:tcBorders>
              <w:top w:val="nil"/>
              <w:left w:val="nil"/>
              <w:bottom w:val="single" w:sz="4" w:space="0" w:color="auto"/>
              <w:right w:val="single" w:sz="4" w:space="0" w:color="auto"/>
            </w:tcBorders>
            <w:shd w:val="clear" w:color="auto" w:fill="auto"/>
            <w:vAlign w:val="center"/>
            <w:hideMark/>
          </w:tcPr>
          <w:p w:rsidR="00C72246" w:rsidRPr="00C72246" w:rsidRDefault="00C72246" w:rsidP="00CC7D75">
            <w:pPr>
              <w:jc w:val="center"/>
              <w:rPr>
                <w:rFonts w:ascii="Arial" w:hAnsi="Arial" w:cs="Arial"/>
                <w:color w:val="000000"/>
                <w:sz w:val="20"/>
                <w:szCs w:val="20"/>
                <w:lang w:eastAsia="es-MX"/>
              </w:rPr>
            </w:pPr>
            <w:r w:rsidRPr="00C72246">
              <w:rPr>
                <w:rFonts w:ascii="Arial" w:hAnsi="Arial" w:cs="Arial"/>
                <w:color w:val="000000"/>
                <w:sz w:val="20"/>
                <w:szCs w:val="20"/>
                <w:lang w:eastAsia="es-MX"/>
              </w:rPr>
              <w:t>Realizar bonificaciones sin contar con atribuciones para realizarlas, lo que originó un perjuicio al servicio público por un monto de $ 94, 554.44 noventa y cuatro mil quinientos cincuenta y cuatro pesos 44/100 M.N</w:t>
            </w:r>
          </w:p>
        </w:tc>
        <w:tc>
          <w:tcPr>
            <w:tcW w:w="1818" w:type="dxa"/>
            <w:tcBorders>
              <w:top w:val="nil"/>
              <w:left w:val="nil"/>
              <w:bottom w:val="single" w:sz="4" w:space="0" w:color="auto"/>
              <w:right w:val="single" w:sz="8" w:space="0" w:color="auto"/>
            </w:tcBorders>
            <w:shd w:val="clear" w:color="auto" w:fill="auto"/>
            <w:vAlign w:val="center"/>
            <w:hideMark/>
          </w:tcPr>
          <w:p w:rsidR="00C72246" w:rsidRPr="00C72246" w:rsidRDefault="00C72246" w:rsidP="00CC7D75">
            <w:pPr>
              <w:jc w:val="center"/>
              <w:rPr>
                <w:rFonts w:ascii="Arial" w:hAnsi="Arial" w:cs="Arial"/>
                <w:color w:val="000000"/>
                <w:sz w:val="20"/>
                <w:szCs w:val="20"/>
                <w:lang w:eastAsia="es-MX"/>
              </w:rPr>
            </w:pPr>
            <w:r w:rsidRPr="00C72246">
              <w:rPr>
                <w:rFonts w:ascii="Arial" w:hAnsi="Arial" w:cs="Arial"/>
                <w:b/>
                <w:bCs/>
                <w:color w:val="000000"/>
                <w:sz w:val="20"/>
                <w:szCs w:val="20"/>
                <w:lang w:eastAsia="es-MX"/>
              </w:rPr>
              <w:t>ADMISIÓN</w:t>
            </w:r>
            <w:r w:rsidRPr="00C72246">
              <w:rPr>
                <w:rFonts w:ascii="Arial" w:hAnsi="Arial" w:cs="Arial"/>
                <w:color w:val="000000"/>
                <w:sz w:val="20"/>
                <w:szCs w:val="20"/>
                <w:lang w:eastAsia="es-MX"/>
              </w:rPr>
              <w:t xml:space="preserve"> (Cumple con todos los elementos establecidos en el artículo 194 de la Ley de la materia)</w:t>
            </w:r>
          </w:p>
        </w:tc>
      </w:tr>
      <w:tr w:rsidR="00C72246" w:rsidRPr="00C72246" w:rsidTr="00C72246">
        <w:trPr>
          <w:trHeight w:val="874"/>
        </w:trPr>
        <w:tc>
          <w:tcPr>
            <w:tcW w:w="465" w:type="dxa"/>
            <w:tcBorders>
              <w:top w:val="nil"/>
              <w:left w:val="single" w:sz="8" w:space="0" w:color="auto"/>
              <w:bottom w:val="single" w:sz="4" w:space="0" w:color="auto"/>
              <w:right w:val="single" w:sz="4" w:space="0" w:color="auto"/>
            </w:tcBorders>
            <w:shd w:val="clear" w:color="auto" w:fill="auto"/>
            <w:vAlign w:val="center"/>
            <w:hideMark/>
          </w:tcPr>
          <w:p w:rsidR="00C72246" w:rsidRPr="00C72246" w:rsidRDefault="00C72246" w:rsidP="00CC7D75">
            <w:pPr>
              <w:jc w:val="center"/>
              <w:rPr>
                <w:rFonts w:ascii="Arial" w:hAnsi="Arial" w:cs="Arial"/>
                <w:color w:val="000000"/>
                <w:sz w:val="20"/>
                <w:szCs w:val="20"/>
                <w:lang w:eastAsia="es-MX"/>
              </w:rPr>
            </w:pPr>
            <w:r w:rsidRPr="00C72246">
              <w:rPr>
                <w:rFonts w:ascii="Arial" w:hAnsi="Arial" w:cs="Arial"/>
                <w:color w:val="000000"/>
                <w:sz w:val="20"/>
                <w:szCs w:val="20"/>
                <w:lang w:eastAsia="es-MX"/>
              </w:rPr>
              <w:t>18</w:t>
            </w:r>
          </w:p>
        </w:tc>
        <w:tc>
          <w:tcPr>
            <w:tcW w:w="1440" w:type="dxa"/>
            <w:tcBorders>
              <w:top w:val="nil"/>
              <w:left w:val="nil"/>
              <w:bottom w:val="single" w:sz="4" w:space="0" w:color="auto"/>
              <w:right w:val="single" w:sz="4" w:space="0" w:color="auto"/>
            </w:tcBorders>
            <w:shd w:val="clear" w:color="auto" w:fill="auto"/>
            <w:vAlign w:val="center"/>
            <w:hideMark/>
          </w:tcPr>
          <w:p w:rsidR="00C72246" w:rsidRPr="00C72246" w:rsidRDefault="00C72246" w:rsidP="00CC7D75">
            <w:pPr>
              <w:jc w:val="center"/>
              <w:rPr>
                <w:rFonts w:ascii="Arial" w:hAnsi="Arial" w:cs="Arial"/>
                <w:color w:val="000000"/>
                <w:sz w:val="20"/>
                <w:szCs w:val="20"/>
                <w:lang w:eastAsia="es-MX"/>
              </w:rPr>
            </w:pPr>
            <w:r w:rsidRPr="00C72246">
              <w:rPr>
                <w:rFonts w:ascii="Arial" w:hAnsi="Arial" w:cs="Arial"/>
                <w:color w:val="000000"/>
                <w:sz w:val="20"/>
                <w:szCs w:val="20"/>
                <w:lang w:eastAsia="es-MX"/>
              </w:rPr>
              <w:t>PRA/41/2021</w:t>
            </w:r>
          </w:p>
        </w:tc>
        <w:tc>
          <w:tcPr>
            <w:tcW w:w="1815" w:type="dxa"/>
            <w:tcBorders>
              <w:top w:val="nil"/>
              <w:left w:val="nil"/>
              <w:bottom w:val="single" w:sz="4" w:space="0" w:color="auto"/>
              <w:right w:val="single" w:sz="4" w:space="0" w:color="auto"/>
            </w:tcBorders>
            <w:shd w:val="clear" w:color="auto" w:fill="auto"/>
            <w:vAlign w:val="center"/>
            <w:hideMark/>
          </w:tcPr>
          <w:p w:rsidR="00C72246" w:rsidRPr="00C72246" w:rsidRDefault="00C72246" w:rsidP="00CC7D75">
            <w:pPr>
              <w:jc w:val="center"/>
              <w:rPr>
                <w:rFonts w:ascii="Arial" w:hAnsi="Arial" w:cs="Arial"/>
                <w:sz w:val="20"/>
                <w:szCs w:val="20"/>
                <w:lang w:eastAsia="es-MX"/>
              </w:rPr>
            </w:pPr>
            <w:r w:rsidRPr="00C72246">
              <w:rPr>
                <w:rFonts w:ascii="Arial" w:hAnsi="Arial" w:cs="Arial"/>
                <w:sz w:val="20"/>
                <w:szCs w:val="20"/>
                <w:lang w:eastAsia="es-MX"/>
              </w:rPr>
              <w:t>SISTEMA DE AGUA POTABLE Y ALCANTARILLADO DE LEÓN, (SAPAL)</w:t>
            </w:r>
          </w:p>
        </w:tc>
        <w:tc>
          <w:tcPr>
            <w:tcW w:w="3301" w:type="dxa"/>
            <w:tcBorders>
              <w:top w:val="nil"/>
              <w:left w:val="nil"/>
              <w:bottom w:val="single" w:sz="4" w:space="0" w:color="auto"/>
              <w:right w:val="single" w:sz="4" w:space="0" w:color="auto"/>
            </w:tcBorders>
            <w:shd w:val="clear" w:color="auto" w:fill="auto"/>
            <w:vAlign w:val="center"/>
            <w:hideMark/>
          </w:tcPr>
          <w:p w:rsidR="00C72246" w:rsidRPr="00C72246" w:rsidRDefault="00C72246" w:rsidP="00CC7D75">
            <w:pPr>
              <w:jc w:val="center"/>
              <w:rPr>
                <w:rFonts w:ascii="Arial" w:hAnsi="Arial" w:cs="Arial"/>
                <w:color w:val="000000"/>
                <w:sz w:val="20"/>
                <w:szCs w:val="20"/>
                <w:lang w:eastAsia="es-MX"/>
              </w:rPr>
            </w:pPr>
            <w:r w:rsidRPr="00C72246">
              <w:rPr>
                <w:rFonts w:ascii="Arial" w:hAnsi="Arial" w:cs="Arial"/>
                <w:color w:val="000000"/>
                <w:sz w:val="20"/>
                <w:szCs w:val="20"/>
                <w:lang w:eastAsia="es-MX"/>
              </w:rPr>
              <w:t xml:space="preserve">Realizar bonificaciones sin contar con atribuciones para realizarlas, lo que originó un perjuicio al servicio público por un monto de $ 3, 382.25 tres mil trecientos ochenta y dos pesos 25/100 M.N.. </w:t>
            </w:r>
          </w:p>
        </w:tc>
        <w:tc>
          <w:tcPr>
            <w:tcW w:w="1818" w:type="dxa"/>
            <w:tcBorders>
              <w:top w:val="nil"/>
              <w:left w:val="nil"/>
              <w:bottom w:val="single" w:sz="4" w:space="0" w:color="auto"/>
              <w:right w:val="single" w:sz="8" w:space="0" w:color="auto"/>
            </w:tcBorders>
            <w:shd w:val="clear" w:color="auto" w:fill="auto"/>
            <w:vAlign w:val="center"/>
            <w:hideMark/>
          </w:tcPr>
          <w:p w:rsidR="00C72246" w:rsidRPr="00C72246" w:rsidRDefault="00C72246" w:rsidP="00CC7D75">
            <w:pPr>
              <w:jc w:val="center"/>
              <w:rPr>
                <w:rFonts w:ascii="Arial" w:hAnsi="Arial" w:cs="Arial"/>
                <w:color w:val="000000"/>
                <w:sz w:val="20"/>
                <w:szCs w:val="20"/>
                <w:lang w:eastAsia="es-MX"/>
              </w:rPr>
            </w:pPr>
            <w:r w:rsidRPr="00C72246">
              <w:rPr>
                <w:rFonts w:ascii="Arial" w:hAnsi="Arial" w:cs="Arial"/>
                <w:b/>
                <w:bCs/>
                <w:color w:val="000000"/>
                <w:sz w:val="20"/>
                <w:szCs w:val="20"/>
                <w:lang w:eastAsia="es-MX"/>
              </w:rPr>
              <w:t>ADMISIÓN</w:t>
            </w:r>
            <w:r w:rsidRPr="00C72246">
              <w:rPr>
                <w:rFonts w:ascii="Arial" w:hAnsi="Arial" w:cs="Arial"/>
                <w:color w:val="000000"/>
                <w:sz w:val="20"/>
                <w:szCs w:val="20"/>
                <w:lang w:eastAsia="es-MX"/>
              </w:rPr>
              <w:t xml:space="preserve"> (Cumple con todos los elementos establecidos en el artículo 194 de la Ley de la materia)</w:t>
            </w:r>
          </w:p>
        </w:tc>
      </w:tr>
      <w:tr w:rsidR="00C72246" w:rsidRPr="00C72246" w:rsidTr="00C72246">
        <w:trPr>
          <w:trHeight w:val="874"/>
        </w:trPr>
        <w:tc>
          <w:tcPr>
            <w:tcW w:w="465" w:type="dxa"/>
            <w:tcBorders>
              <w:top w:val="nil"/>
              <w:left w:val="single" w:sz="8" w:space="0" w:color="auto"/>
              <w:bottom w:val="single" w:sz="4" w:space="0" w:color="auto"/>
              <w:right w:val="single" w:sz="4" w:space="0" w:color="auto"/>
            </w:tcBorders>
            <w:shd w:val="clear" w:color="auto" w:fill="auto"/>
            <w:vAlign w:val="center"/>
            <w:hideMark/>
          </w:tcPr>
          <w:p w:rsidR="00C72246" w:rsidRPr="00C72246" w:rsidRDefault="00C72246" w:rsidP="00CC7D75">
            <w:pPr>
              <w:jc w:val="center"/>
              <w:rPr>
                <w:rFonts w:ascii="Arial" w:hAnsi="Arial" w:cs="Arial"/>
                <w:color w:val="000000"/>
                <w:sz w:val="20"/>
                <w:szCs w:val="20"/>
                <w:lang w:eastAsia="es-MX"/>
              </w:rPr>
            </w:pPr>
            <w:r w:rsidRPr="00C72246">
              <w:rPr>
                <w:rFonts w:ascii="Arial" w:hAnsi="Arial" w:cs="Arial"/>
                <w:color w:val="000000"/>
                <w:sz w:val="20"/>
                <w:szCs w:val="20"/>
                <w:lang w:eastAsia="es-MX"/>
              </w:rPr>
              <w:t>19</w:t>
            </w:r>
          </w:p>
        </w:tc>
        <w:tc>
          <w:tcPr>
            <w:tcW w:w="1440" w:type="dxa"/>
            <w:tcBorders>
              <w:top w:val="nil"/>
              <w:left w:val="nil"/>
              <w:bottom w:val="single" w:sz="4" w:space="0" w:color="auto"/>
              <w:right w:val="single" w:sz="4" w:space="0" w:color="auto"/>
            </w:tcBorders>
            <w:shd w:val="clear" w:color="auto" w:fill="auto"/>
            <w:vAlign w:val="center"/>
            <w:hideMark/>
          </w:tcPr>
          <w:p w:rsidR="00C72246" w:rsidRPr="00C72246" w:rsidRDefault="00C72246" w:rsidP="00CC7D75">
            <w:pPr>
              <w:jc w:val="center"/>
              <w:rPr>
                <w:rFonts w:ascii="Arial" w:hAnsi="Arial" w:cs="Arial"/>
                <w:color w:val="000000"/>
                <w:sz w:val="20"/>
                <w:szCs w:val="20"/>
                <w:lang w:eastAsia="es-MX"/>
              </w:rPr>
            </w:pPr>
            <w:r w:rsidRPr="00C72246">
              <w:rPr>
                <w:rFonts w:ascii="Arial" w:hAnsi="Arial" w:cs="Arial"/>
                <w:color w:val="000000"/>
                <w:sz w:val="20"/>
                <w:szCs w:val="20"/>
                <w:lang w:eastAsia="es-MX"/>
              </w:rPr>
              <w:t>PRA/42/2021</w:t>
            </w:r>
          </w:p>
        </w:tc>
        <w:tc>
          <w:tcPr>
            <w:tcW w:w="1815" w:type="dxa"/>
            <w:tcBorders>
              <w:top w:val="nil"/>
              <w:left w:val="nil"/>
              <w:bottom w:val="single" w:sz="4" w:space="0" w:color="auto"/>
              <w:right w:val="single" w:sz="4" w:space="0" w:color="auto"/>
            </w:tcBorders>
            <w:shd w:val="clear" w:color="auto" w:fill="auto"/>
            <w:vAlign w:val="center"/>
            <w:hideMark/>
          </w:tcPr>
          <w:p w:rsidR="00C72246" w:rsidRPr="00C72246" w:rsidRDefault="00C72246" w:rsidP="00CC7D75">
            <w:pPr>
              <w:jc w:val="center"/>
              <w:rPr>
                <w:rFonts w:ascii="Arial" w:hAnsi="Arial" w:cs="Arial"/>
                <w:sz w:val="20"/>
                <w:szCs w:val="20"/>
                <w:lang w:eastAsia="es-MX"/>
              </w:rPr>
            </w:pPr>
            <w:r w:rsidRPr="00C72246">
              <w:rPr>
                <w:rFonts w:ascii="Arial" w:hAnsi="Arial" w:cs="Arial"/>
                <w:sz w:val="20"/>
                <w:szCs w:val="20"/>
                <w:lang w:eastAsia="es-MX"/>
              </w:rPr>
              <w:t>SISTEMA DE AGUA POTABLE Y ALCANTARILLADO DE LEÓN, (SAPAL)</w:t>
            </w:r>
          </w:p>
        </w:tc>
        <w:tc>
          <w:tcPr>
            <w:tcW w:w="3301" w:type="dxa"/>
            <w:tcBorders>
              <w:top w:val="nil"/>
              <w:left w:val="nil"/>
              <w:bottom w:val="single" w:sz="4" w:space="0" w:color="auto"/>
              <w:right w:val="single" w:sz="4" w:space="0" w:color="auto"/>
            </w:tcBorders>
            <w:shd w:val="clear" w:color="auto" w:fill="auto"/>
            <w:vAlign w:val="center"/>
            <w:hideMark/>
          </w:tcPr>
          <w:p w:rsidR="00C72246" w:rsidRPr="00C72246" w:rsidRDefault="00C72246" w:rsidP="00CC7D75">
            <w:pPr>
              <w:jc w:val="center"/>
              <w:rPr>
                <w:rFonts w:ascii="Arial" w:hAnsi="Arial" w:cs="Arial"/>
                <w:color w:val="000000"/>
                <w:sz w:val="20"/>
                <w:szCs w:val="20"/>
                <w:lang w:eastAsia="es-MX"/>
              </w:rPr>
            </w:pPr>
            <w:r w:rsidRPr="00C72246">
              <w:rPr>
                <w:rFonts w:ascii="Arial" w:hAnsi="Arial" w:cs="Arial"/>
                <w:color w:val="000000"/>
                <w:sz w:val="20"/>
                <w:szCs w:val="20"/>
                <w:lang w:eastAsia="es-MX"/>
              </w:rPr>
              <w:t xml:space="preserve">Realizar bonificaciones sin contar con atribuciones para realizarlas, lo que originó un perjuicio al servicio público por un monto de $ 15, 173.35 quince mil ciento setenta y tres pesos 35/100 M.N. </w:t>
            </w:r>
          </w:p>
        </w:tc>
        <w:tc>
          <w:tcPr>
            <w:tcW w:w="1818" w:type="dxa"/>
            <w:tcBorders>
              <w:top w:val="nil"/>
              <w:left w:val="nil"/>
              <w:bottom w:val="single" w:sz="4" w:space="0" w:color="auto"/>
              <w:right w:val="single" w:sz="8" w:space="0" w:color="auto"/>
            </w:tcBorders>
            <w:shd w:val="clear" w:color="auto" w:fill="auto"/>
            <w:vAlign w:val="center"/>
            <w:hideMark/>
          </w:tcPr>
          <w:p w:rsidR="00C72246" w:rsidRPr="00C72246" w:rsidRDefault="00C72246" w:rsidP="00CC7D75">
            <w:pPr>
              <w:jc w:val="center"/>
              <w:rPr>
                <w:rFonts w:ascii="Arial" w:hAnsi="Arial" w:cs="Arial"/>
                <w:color w:val="000000"/>
                <w:sz w:val="20"/>
                <w:szCs w:val="20"/>
                <w:lang w:eastAsia="es-MX"/>
              </w:rPr>
            </w:pPr>
            <w:r w:rsidRPr="00C72246">
              <w:rPr>
                <w:rFonts w:ascii="Arial" w:hAnsi="Arial" w:cs="Arial"/>
                <w:b/>
                <w:bCs/>
                <w:color w:val="000000"/>
                <w:sz w:val="20"/>
                <w:szCs w:val="20"/>
                <w:lang w:eastAsia="es-MX"/>
              </w:rPr>
              <w:t>ADMISIÓN</w:t>
            </w:r>
            <w:r w:rsidRPr="00C72246">
              <w:rPr>
                <w:rFonts w:ascii="Arial" w:hAnsi="Arial" w:cs="Arial"/>
                <w:color w:val="000000"/>
                <w:sz w:val="20"/>
                <w:szCs w:val="20"/>
                <w:lang w:eastAsia="es-MX"/>
              </w:rPr>
              <w:t xml:space="preserve"> (Cumple con todos los elementos establecidos en el artículo 194 de la Ley de la materia)</w:t>
            </w:r>
          </w:p>
        </w:tc>
      </w:tr>
      <w:tr w:rsidR="00C72246" w:rsidRPr="00C72246" w:rsidTr="00C72246">
        <w:trPr>
          <w:trHeight w:val="874"/>
        </w:trPr>
        <w:tc>
          <w:tcPr>
            <w:tcW w:w="465" w:type="dxa"/>
            <w:tcBorders>
              <w:top w:val="nil"/>
              <w:left w:val="single" w:sz="8" w:space="0" w:color="auto"/>
              <w:bottom w:val="single" w:sz="4" w:space="0" w:color="auto"/>
              <w:right w:val="single" w:sz="4" w:space="0" w:color="auto"/>
            </w:tcBorders>
            <w:shd w:val="clear" w:color="auto" w:fill="auto"/>
            <w:vAlign w:val="center"/>
            <w:hideMark/>
          </w:tcPr>
          <w:p w:rsidR="00C72246" w:rsidRPr="00C72246" w:rsidRDefault="00C72246" w:rsidP="00CC7D75">
            <w:pPr>
              <w:jc w:val="center"/>
              <w:rPr>
                <w:rFonts w:ascii="Arial" w:hAnsi="Arial" w:cs="Arial"/>
                <w:color w:val="000000"/>
                <w:sz w:val="20"/>
                <w:szCs w:val="20"/>
                <w:lang w:eastAsia="es-MX"/>
              </w:rPr>
            </w:pPr>
            <w:r w:rsidRPr="00C72246">
              <w:rPr>
                <w:rFonts w:ascii="Arial" w:hAnsi="Arial" w:cs="Arial"/>
                <w:color w:val="000000"/>
                <w:sz w:val="20"/>
                <w:szCs w:val="20"/>
                <w:lang w:eastAsia="es-MX"/>
              </w:rPr>
              <w:t>20</w:t>
            </w:r>
          </w:p>
        </w:tc>
        <w:tc>
          <w:tcPr>
            <w:tcW w:w="1440" w:type="dxa"/>
            <w:tcBorders>
              <w:top w:val="nil"/>
              <w:left w:val="nil"/>
              <w:bottom w:val="single" w:sz="4" w:space="0" w:color="auto"/>
              <w:right w:val="single" w:sz="4" w:space="0" w:color="auto"/>
            </w:tcBorders>
            <w:shd w:val="clear" w:color="auto" w:fill="auto"/>
            <w:vAlign w:val="center"/>
            <w:hideMark/>
          </w:tcPr>
          <w:p w:rsidR="00C72246" w:rsidRPr="00C72246" w:rsidRDefault="00C72246" w:rsidP="00CC7D75">
            <w:pPr>
              <w:jc w:val="center"/>
              <w:rPr>
                <w:rFonts w:ascii="Arial" w:hAnsi="Arial" w:cs="Arial"/>
                <w:color w:val="000000"/>
                <w:sz w:val="20"/>
                <w:szCs w:val="20"/>
                <w:lang w:eastAsia="es-MX"/>
              </w:rPr>
            </w:pPr>
            <w:r w:rsidRPr="00C72246">
              <w:rPr>
                <w:rFonts w:ascii="Arial" w:hAnsi="Arial" w:cs="Arial"/>
                <w:color w:val="000000"/>
                <w:sz w:val="20"/>
                <w:szCs w:val="20"/>
                <w:lang w:eastAsia="es-MX"/>
              </w:rPr>
              <w:t>PRA/43/2021</w:t>
            </w:r>
          </w:p>
        </w:tc>
        <w:tc>
          <w:tcPr>
            <w:tcW w:w="1815" w:type="dxa"/>
            <w:tcBorders>
              <w:top w:val="nil"/>
              <w:left w:val="nil"/>
              <w:bottom w:val="single" w:sz="4" w:space="0" w:color="auto"/>
              <w:right w:val="single" w:sz="4" w:space="0" w:color="auto"/>
            </w:tcBorders>
            <w:shd w:val="clear" w:color="auto" w:fill="auto"/>
            <w:vAlign w:val="center"/>
            <w:hideMark/>
          </w:tcPr>
          <w:p w:rsidR="00C72246" w:rsidRPr="00C72246" w:rsidRDefault="00C72246" w:rsidP="00CC7D75">
            <w:pPr>
              <w:jc w:val="center"/>
              <w:rPr>
                <w:rFonts w:ascii="Arial" w:hAnsi="Arial" w:cs="Arial"/>
                <w:sz w:val="20"/>
                <w:szCs w:val="20"/>
                <w:lang w:eastAsia="es-MX"/>
              </w:rPr>
            </w:pPr>
            <w:r w:rsidRPr="00C72246">
              <w:rPr>
                <w:rFonts w:ascii="Arial" w:hAnsi="Arial" w:cs="Arial"/>
                <w:sz w:val="20"/>
                <w:szCs w:val="20"/>
                <w:lang w:eastAsia="es-MX"/>
              </w:rPr>
              <w:t>SISTEMA DE AGUA POTABLE Y ALCANTARILLADO DE LEÓN, (SAPAL)</w:t>
            </w:r>
          </w:p>
        </w:tc>
        <w:tc>
          <w:tcPr>
            <w:tcW w:w="3301" w:type="dxa"/>
            <w:tcBorders>
              <w:top w:val="nil"/>
              <w:left w:val="nil"/>
              <w:bottom w:val="single" w:sz="4" w:space="0" w:color="auto"/>
              <w:right w:val="single" w:sz="4" w:space="0" w:color="auto"/>
            </w:tcBorders>
            <w:shd w:val="clear" w:color="auto" w:fill="auto"/>
            <w:vAlign w:val="center"/>
            <w:hideMark/>
          </w:tcPr>
          <w:p w:rsidR="00C72246" w:rsidRPr="00C72246" w:rsidRDefault="00C72246" w:rsidP="00CC7D75">
            <w:pPr>
              <w:jc w:val="center"/>
              <w:rPr>
                <w:rFonts w:ascii="Arial" w:hAnsi="Arial" w:cs="Arial"/>
                <w:color w:val="000000"/>
                <w:sz w:val="20"/>
                <w:szCs w:val="20"/>
                <w:lang w:eastAsia="es-MX"/>
              </w:rPr>
            </w:pPr>
            <w:r w:rsidRPr="00C72246">
              <w:rPr>
                <w:rFonts w:ascii="Arial" w:hAnsi="Arial" w:cs="Arial"/>
                <w:color w:val="000000"/>
                <w:sz w:val="20"/>
                <w:szCs w:val="20"/>
                <w:lang w:eastAsia="es-MX"/>
              </w:rPr>
              <w:t>Realizar bonificaciones sin contar con atribuciones para realizarlas, lo que originó un perjuicio al servicio público por un monto de $ 5, 385.55 cinco mil trecientos ochenta y cinco pesos 55/100 M.N</w:t>
            </w:r>
          </w:p>
        </w:tc>
        <w:tc>
          <w:tcPr>
            <w:tcW w:w="1818" w:type="dxa"/>
            <w:tcBorders>
              <w:top w:val="nil"/>
              <w:left w:val="nil"/>
              <w:bottom w:val="single" w:sz="4" w:space="0" w:color="auto"/>
              <w:right w:val="single" w:sz="8" w:space="0" w:color="auto"/>
            </w:tcBorders>
            <w:shd w:val="clear" w:color="auto" w:fill="auto"/>
            <w:vAlign w:val="center"/>
            <w:hideMark/>
          </w:tcPr>
          <w:p w:rsidR="00C72246" w:rsidRPr="00C72246" w:rsidRDefault="00C72246" w:rsidP="00CC7D75">
            <w:pPr>
              <w:jc w:val="center"/>
              <w:rPr>
                <w:rFonts w:ascii="Arial" w:hAnsi="Arial" w:cs="Arial"/>
                <w:color w:val="000000"/>
                <w:sz w:val="20"/>
                <w:szCs w:val="20"/>
                <w:lang w:eastAsia="es-MX"/>
              </w:rPr>
            </w:pPr>
            <w:r w:rsidRPr="00C72246">
              <w:rPr>
                <w:rFonts w:ascii="Arial" w:hAnsi="Arial" w:cs="Arial"/>
                <w:b/>
                <w:bCs/>
                <w:color w:val="000000"/>
                <w:sz w:val="20"/>
                <w:szCs w:val="20"/>
                <w:lang w:eastAsia="es-MX"/>
              </w:rPr>
              <w:t>ADMISIÓN</w:t>
            </w:r>
            <w:r w:rsidRPr="00C72246">
              <w:rPr>
                <w:rFonts w:ascii="Arial" w:hAnsi="Arial" w:cs="Arial"/>
                <w:color w:val="000000"/>
                <w:sz w:val="20"/>
                <w:szCs w:val="20"/>
                <w:lang w:eastAsia="es-MX"/>
              </w:rPr>
              <w:t xml:space="preserve"> (Cumple con todos los elementos establecidos en el artículo 194 de la Ley de la materia)</w:t>
            </w:r>
          </w:p>
        </w:tc>
      </w:tr>
      <w:tr w:rsidR="00C72246" w:rsidRPr="00C72246" w:rsidTr="00C72246">
        <w:trPr>
          <w:trHeight w:val="874"/>
        </w:trPr>
        <w:tc>
          <w:tcPr>
            <w:tcW w:w="465" w:type="dxa"/>
            <w:tcBorders>
              <w:top w:val="nil"/>
              <w:left w:val="single" w:sz="8" w:space="0" w:color="auto"/>
              <w:bottom w:val="single" w:sz="4" w:space="0" w:color="auto"/>
              <w:right w:val="single" w:sz="4" w:space="0" w:color="auto"/>
            </w:tcBorders>
            <w:shd w:val="clear" w:color="auto" w:fill="auto"/>
            <w:vAlign w:val="center"/>
            <w:hideMark/>
          </w:tcPr>
          <w:p w:rsidR="00C72246" w:rsidRPr="00C72246" w:rsidRDefault="00C72246" w:rsidP="00CC7D75">
            <w:pPr>
              <w:jc w:val="center"/>
              <w:rPr>
                <w:rFonts w:ascii="Arial" w:hAnsi="Arial" w:cs="Arial"/>
                <w:color w:val="000000"/>
                <w:sz w:val="20"/>
                <w:szCs w:val="20"/>
                <w:lang w:eastAsia="es-MX"/>
              </w:rPr>
            </w:pPr>
            <w:r w:rsidRPr="00C72246">
              <w:rPr>
                <w:rFonts w:ascii="Arial" w:hAnsi="Arial" w:cs="Arial"/>
                <w:color w:val="000000"/>
                <w:sz w:val="20"/>
                <w:szCs w:val="20"/>
                <w:lang w:eastAsia="es-MX"/>
              </w:rPr>
              <w:t>21</w:t>
            </w:r>
          </w:p>
        </w:tc>
        <w:tc>
          <w:tcPr>
            <w:tcW w:w="1440" w:type="dxa"/>
            <w:tcBorders>
              <w:top w:val="nil"/>
              <w:left w:val="nil"/>
              <w:bottom w:val="single" w:sz="4" w:space="0" w:color="auto"/>
              <w:right w:val="single" w:sz="4" w:space="0" w:color="auto"/>
            </w:tcBorders>
            <w:shd w:val="clear" w:color="auto" w:fill="auto"/>
            <w:vAlign w:val="center"/>
            <w:hideMark/>
          </w:tcPr>
          <w:p w:rsidR="00C72246" w:rsidRPr="00C72246" w:rsidRDefault="00C72246" w:rsidP="00CC7D75">
            <w:pPr>
              <w:jc w:val="center"/>
              <w:rPr>
                <w:rFonts w:ascii="Arial" w:hAnsi="Arial" w:cs="Arial"/>
                <w:color w:val="000000"/>
                <w:sz w:val="20"/>
                <w:szCs w:val="20"/>
                <w:lang w:eastAsia="es-MX"/>
              </w:rPr>
            </w:pPr>
            <w:r w:rsidRPr="00C72246">
              <w:rPr>
                <w:rFonts w:ascii="Arial" w:hAnsi="Arial" w:cs="Arial"/>
                <w:color w:val="000000"/>
                <w:sz w:val="20"/>
                <w:szCs w:val="20"/>
                <w:lang w:eastAsia="es-MX"/>
              </w:rPr>
              <w:t>PRA/44/2021</w:t>
            </w:r>
          </w:p>
        </w:tc>
        <w:tc>
          <w:tcPr>
            <w:tcW w:w="1815" w:type="dxa"/>
            <w:tcBorders>
              <w:top w:val="nil"/>
              <w:left w:val="nil"/>
              <w:bottom w:val="single" w:sz="4" w:space="0" w:color="auto"/>
              <w:right w:val="single" w:sz="4" w:space="0" w:color="auto"/>
            </w:tcBorders>
            <w:shd w:val="clear" w:color="auto" w:fill="auto"/>
            <w:vAlign w:val="center"/>
            <w:hideMark/>
          </w:tcPr>
          <w:p w:rsidR="00C72246" w:rsidRPr="00C72246" w:rsidRDefault="00C72246" w:rsidP="00CC7D75">
            <w:pPr>
              <w:jc w:val="center"/>
              <w:rPr>
                <w:rFonts w:ascii="Arial" w:hAnsi="Arial" w:cs="Arial"/>
                <w:sz w:val="20"/>
                <w:szCs w:val="20"/>
                <w:lang w:eastAsia="es-MX"/>
              </w:rPr>
            </w:pPr>
            <w:r w:rsidRPr="00C72246">
              <w:rPr>
                <w:rFonts w:ascii="Arial" w:hAnsi="Arial" w:cs="Arial"/>
                <w:sz w:val="20"/>
                <w:szCs w:val="20"/>
                <w:lang w:eastAsia="es-MX"/>
              </w:rPr>
              <w:t>SISTEMA DE AGUA POTABLE Y ALCANTARILLADO DE LEÓN, (SAPAL)</w:t>
            </w:r>
          </w:p>
        </w:tc>
        <w:tc>
          <w:tcPr>
            <w:tcW w:w="3301" w:type="dxa"/>
            <w:tcBorders>
              <w:top w:val="nil"/>
              <w:left w:val="nil"/>
              <w:bottom w:val="single" w:sz="4" w:space="0" w:color="auto"/>
              <w:right w:val="single" w:sz="4" w:space="0" w:color="auto"/>
            </w:tcBorders>
            <w:shd w:val="clear" w:color="auto" w:fill="auto"/>
            <w:vAlign w:val="center"/>
            <w:hideMark/>
          </w:tcPr>
          <w:p w:rsidR="00C72246" w:rsidRPr="00C72246" w:rsidRDefault="00C72246" w:rsidP="00CC7D75">
            <w:pPr>
              <w:jc w:val="center"/>
              <w:rPr>
                <w:rFonts w:ascii="Arial" w:hAnsi="Arial" w:cs="Arial"/>
                <w:color w:val="000000"/>
                <w:sz w:val="20"/>
                <w:szCs w:val="20"/>
                <w:lang w:eastAsia="es-MX"/>
              </w:rPr>
            </w:pPr>
            <w:r w:rsidRPr="00C72246">
              <w:rPr>
                <w:rFonts w:ascii="Arial" w:hAnsi="Arial" w:cs="Arial"/>
                <w:color w:val="000000"/>
                <w:sz w:val="20"/>
                <w:szCs w:val="20"/>
                <w:lang w:eastAsia="es-MX"/>
              </w:rPr>
              <w:t>Realizar bonificaciones sin contar con atribuciones para realizarlas, lo que originó un perjuicio al servicio público por un monto de $ 22, 352.9 veintidós mil trecientos cincuenta y dos pesos 9/100 M.N.</w:t>
            </w:r>
          </w:p>
        </w:tc>
        <w:tc>
          <w:tcPr>
            <w:tcW w:w="1818" w:type="dxa"/>
            <w:tcBorders>
              <w:top w:val="nil"/>
              <w:left w:val="nil"/>
              <w:bottom w:val="single" w:sz="4" w:space="0" w:color="auto"/>
              <w:right w:val="single" w:sz="8" w:space="0" w:color="auto"/>
            </w:tcBorders>
            <w:shd w:val="clear" w:color="auto" w:fill="auto"/>
            <w:vAlign w:val="center"/>
            <w:hideMark/>
          </w:tcPr>
          <w:p w:rsidR="00C72246" w:rsidRPr="00C72246" w:rsidRDefault="00C72246" w:rsidP="00CC7D75">
            <w:pPr>
              <w:jc w:val="center"/>
              <w:rPr>
                <w:rFonts w:ascii="Arial" w:hAnsi="Arial" w:cs="Arial"/>
                <w:color w:val="000000"/>
                <w:sz w:val="20"/>
                <w:szCs w:val="20"/>
                <w:lang w:eastAsia="es-MX"/>
              </w:rPr>
            </w:pPr>
            <w:r w:rsidRPr="00C72246">
              <w:rPr>
                <w:rFonts w:ascii="Arial" w:hAnsi="Arial" w:cs="Arial"/>
                <w:b/>
                <w:bCs/>
                <w:color w:val="000000"/>
                <w:sz w:val="20"/>
                <w:szCs w:val="20"/>
                <w:lang w:eastAsia="es-MX"/>
              </w:rPr>
              <w:t>ADMISIÓN</w:t>
            </w:r>
            <w:r w:rsidRPr="00C72246">
              <w:rPr>
                <w:rFonts w:ascii="Arial" w:hAnsi="Arial" w:cs="Arial"/>
                <w:color w:val="000000"/>
                <w:sz w:val="20"/>
                <w:szCs w:val="20"/>
                <w:lang w:eastAsia="es-MX"/>
              </w:rPr>
              <w:t xml:space="preserve"> (Cumple con todos los elementos establecidos en el artículo 194 de la Ley de la materia)</w:t>
            </w:r>
          </w:p>
        </w:tc>
      </w:tr>
      <w:tr w:rsidR="00C72246" w:rsidRPr="00C72246" w:rsidTr="00C72246">
        <w:trPr>
          <w:trHeight w:val="874"/>
        </w:trPr>
        <w:tc>
          <w:tcPr>
            <w:tcW w:w="465" w:type="dxa"/>
            <w:tcBorders>
              <w:top w:val="nil"/>
              <w:left w:val="single" w:sz="8" w:space="0" w:color="auto"/>
              <w:bottom w:val="single" w:sz="4" w:space="0" w:color="auto"/>
              <w:right w:val="single" w:sz="4" w:space="0" w:color="auto"/>
            </w:tcBorders>
            <w:shd w:val="clear" w:color="auto" w:fill="auto"/>
            <w:vAlign w:val="center"/>
            <w:hideMark/>
          </w:tcPr>
          <w:p w:rsidR="00C72246" w:rsidRPr="00C72246" w:rsidRDefault="00C72246" w:rsidP="00CC7D75">
            <w:pPr>
              <w:jc w:val="center"/>
              <w:rPr>
                <w:rFonts w:ascii="Arial" w:hAnsi="Arial" w:cs="Arial"/>
                <w:color w:val="000000"/>
                <w:sz w:val="20"/>
                <w:szCs w:val="20"/>
                <w:lang w:eastAsia="es-MX"/>
              </w:rPr>
            </w:pPr>
            <w:r w:rsidRPr="00C72246">
              <w:rPr>
                <w:rFonts w:ascii="Arial" w:hAnsi="Arial" w:cs="Arial"/>
                <w:color w:val="000000"/>
                <w:sz w:val="20"/>
                <w:szCs w:val="20"/>
                <w:lang w:eastAsia="es-MX"/>
              </w:rPr>
              <w:t>22</w:t>
            </w:r>
          </w:p>
        </w:tc>
        <w:tc>
          <w:tcPr>
            <w:tcW w:w="1440" w:type="dxa"/>
            <w:tcBorders>
              <w:top w:val="nil"/>
              <w:left w:val="nil"/>
              <w:bottom w:val="single" w:sz="4" w:space="0" w:color="auto"/>
              <w:right w:val="single" w:sz="4" w:space="0" w:color="auto"/>
            </w:tcBorders>
            <w:shd w:val="clear" w:color="auto" w:fill="auto"/>
            <w:vAlign w:val="center"/>
            <w:hideMark/>
          </w:tcPr>
          <w:p w:rsidR="00C72246" w:rsidRPr="00C72246" w:rsidRDefault="00C72246" w:rsidP="00CC7D75">
            <w:pPr>
              <w:jc w:val="center"/>
              <w:rPr>
                <w:rFonts w:ascii="Arial" w:hAnsi="Arial" w:cs="Arial"/>
                <w:color w:val="000000"/>
                <w:sz w:val="20"/>
                <w:szCs w:val="20"/>
                <w:lang w:eastAsia="es-MX"/>
              </w:rPr>
            </w:pPr>
            <w:r w:rsidRPr="00C72246">
              <w:rPr>
                <w:rFonts w:ascii="Arial" w:hAnsi="Arial" w:cs="Arial"/>
                <w:color w:val="000000"/>
                <w:sz w:val="20"/>
                <w:szCs w:val="20"/>
                <w:lang w:eastAsia="es-MX"/>
              </w:rPr>
              <w:t>PRA/45/2021</w:t>
            </w:r>
          </w:p>
        </w:tc>
        <w:tc>
          <w:tcPr>
            <w:tcW w:w="1815" w:type="dxa"/>
            <w:tcBorders>
              <w:top w:val="nil"/>
              <w:left w:val="nil"/>
              <w:bottom w:val="single" w:sz="4" w:space="0" w:color="auto"/>
              <w:right w:val="single" w:sz="4" w:space="0" w:color="auto"/>
            </w:tcBorders>
            <w:shd w:val="clear" w:color="auto" w:fill="auto"/>
            <w:vAlign w:val="center"/>
            <w:hideMark/>
          </w:tcPr>
          <w:p w:rsidR="00C72246" w:rsidRPr="00C72246" w:rsidRDefault="00C72246" w:rsidP="00CC7D75">
            <w:pPr>
              <w:jc w:val="center"/>
              <w:rPr>
                <w:rFonts w:ascii="Arial" w:hAnsi="Arial" w:cs="Arial"/>
                <w:sz w:val="20"/>
                <w:szCs w:val="20"/>
                <w:lang w:eastAsia="es-MX"/>
              </w:rPr>
            </w:pPr>
            <w:r w:rsidRPr="00C72246">
              <w:rPr>
                <w:rFonts w:ascii="Arial" w:hAnsi="Arial" w:cs="Arial"/>
                <w:sz w:val="20"/>
                <w:szCs w:val="20"/>
                <w:lang w:eastAsia="es-MX"/>
              </w:rPr>
              <w:t>SISTEMA DE AGUA POTABLE Y ALCANTARILLADO DE LEÓN, (SAPAL)</w:t>
            </w:r>
          </w:p>
        </w:tc>
        <w:tc>
          <w:tcPr>
            <w:tcW w:w="3301" w:type="dxa"/>
            <w:tcBorders>
              <w:top w:val="nil"/>
              <w:left w:val="nil"/>
              <w:bottom w:val="single" w:sz="4" w:space="0" w:color="auto"/>
              <w:right w:val="single" w:sz="4" w:space="0" w:color="auto"/>
            </w:tcBorders>
            <w:shd w:val="clear" w:color="auto" w:fill="auto"/>
            <w:vAlign w:val="center"/>
            <w:hideMark/>
          </w:tcPr>
          <w:p w:rsidR="00C72246" w:rsidRPr="00C72246" w:rsidRDefault="00C72246" w:rsidP="00CC7D75">
            <w:pPr>
              <w:jc w:val="center"/>
              <w:rPr>
                <w:rFonts w:ascii="Arial" w:hAnsi="Arial" w:cs="Arial"/>
                <w:color w:val="000000"/>
                <w:sz w:val="20"/>
                <w:szCs w:val="20"/>
                <w:lang w:eastAsia="es-MX"/>
              </w:rPr>
            </w:pPr>
            <w:r w:rsidRPr="00C72246">
              <w:rPr>
                <w:rFonts w:ascii="Arial" w:hAnsi="Arial" w:cs="Arial"/>
                <w:color w:val="000000"/>
                <w:sz w:val="20"/>
                <w:szCs w:val="20"/>
                <w:lang w:eastAsia="es-MX"/>
              </w:rPr>
              <w:t>Realizar bonificaciones sin contar con atribuciones para realizarlas, lo que originó un perjuicio al servicio público por un monto de $ 22, 251.19 veintidós mil doscientos cincuenta y un pesos 19/100 M.N</w:t>
            </w:r>
          </w:p>
        </w:tc>
        <w:tc>
          <w:tcPr>
            <w:tcW w:w="1818" w:type="dxa"/>
            <w:tcBorders>
              <w:top w:val="nil"/>
              <w:left w:val="nil"/>
              <w:bottom w:val="single" w:sz="4" w:space="0" w:color="auto"/>
              <w:right w:val="single" w:sz="8" w:space="0" w:color="auto"/>
            </w:tcBorders>
            <w:shd w:val="clear" w:color="auto" w:fill="auto"/>
            <w:vAlign w:val="center"/>
            <w:hideMark/>
          </w:tcPr>
          <w:p w:rsidR="00C72246" w:rsidRPr="00C72246" w:rsidRDefault="00C72246" w:rsidP="00CC7D75">
            <w:pPr>
              <w:jc w:val="center"/>
              <w:rPr>
                <w:rFonts w:ascii="Arial" w:hAnsi="Arial" w:cs="Arial"/>
                <w:color w:val="000000"/>
                <w:sz w:val="20"/>
                <w:szCs w:val="20"/>
                <w:lang w:eastAsia="es-MX"/>
              </w:rPr>
            </w:pPr>
            <w:r w:rsidRPr="00C72246">
              <w:rPr>
                <w:rFonts w:ascii="Arial" w:hAnsi="Arial" w:cs="Arial"/>
                <w:b/>
                <w:bCs/>
                <w:color w:val="000000"/>
                <w:sz w:val="20"/>
                <w:szCs w:val="20"/>
                <w:lang w:eastAsia="es-MX"/>
              </w:rPr>
              <w:t>ADMISIÓN</w:t>
            </w:r>
            <w:r w:rsidRPr="00C72246">
              <w:rPr>
                <w:rFonts w:ascii="Arial" w:hAnsi="Arial" w:cs="Arial"/>
                <w:color w:val="000000"/>
                <w:sz w:val="20"/>
                <w:szCs w:val="20"/>
                <w:lang w:eastAsia="es-MX"/>
              </w:rPr>
              <w:t xml:space="preserve"> (Cumple con todos los elementos establecidos en el artículo 194 de la Ley de la materia)</w:t>
            </w:r>
          </w:p>
        </w:tc>
      </w:tr>
      <w:tr w:rsidR="00C72246" w:rsidRPr="00C72246" w:rsidTr="00C72246">
        <w:trPr>
          <w:trHeight w:val="874"/>
        </w:trPr>
        <w:tc>
          <w:tcPr>
            <w:tcW w:w="465" w:type="dxa"/>
            <w:tcBorders>
              <w:top w:val="nil"/>
              <w:left w:val="single" w:sz="8" w:space="0" w:color="auto"/>
              <w:bottom w:val="single" w:sz="4" w:space="0" w:color="auto"/>
              <w:right w:val="single" w:sz="4" w:space="0" w:color="auto"/>
            </w:tcBorders>
            <w:shd w:val="clear" w:color="auto" w:fill="auto"/>
            <w:vAlign w:val="center"/>
            <w:hideMark/>
          </w:tcPr>
          <w:p w:rsidR="00C72246" w:rsidRPr="00C72246" w:rsidRDefault="00C72246" w:rsidP="00CC7D75">
            <w:pPr>
              <w:jc w:val="center"/>
              <w:rPr>
                <w:rFonts w:ascii="Arial" w:hAnsi="Arial" w:cs="Arial"/>
                <w:color w:val="000000"/>
                <w:sz w:val="20"/>
                <w:szCs w:val="20"/>
                <w:lang w:eastAsia="es-MX"/>
              </w:rPr>
            </w:pPr>
            <w:r w:rsidRPr="00C72246">
              <w:rPr>
                <w:rFonts w:ascii="Arial" w:hAnsi="Arial" w:cs="Arial"/>
                <w:color w:val="000000"/>
                <w:sz w:val="20"/>
                <w:szCs w:val="20"/>
                <w:lang w:eastAsia="es-MX"/>
              </w:rPr>
              <w:t>23</w:t>
            </w:r>
          </w:p>
        </w:tc>
        <w:tc>
          <w:tcPr>
            <w:tcW w:w="1440" w:type="dxa"/>
            <w:tcBorders>
              <w:top w:val="nil"/>
              <w:left w:val="nil"/>
              <w:bottom w:val="single" w:sz="4" w:space="0" w:color="auto"/>
              <w:right w:val="single" w:sz="4" w:space="0" w:color="auto"/>
            </w:tcBorders>
            <w:shd w:val="clear" w:color="auto" w:fill="auto"/>
            <w:vAlign w:val="center"/>
            <w:hideMark/>
          </w:tcPr>
          <w:p w:rsidR="00C72246" w:rsidRPr="00C72246" w:rsidRDefault="00C72246" w:rsidP="00CC7D75">
            <w:pPr>
              <w:jc w:val="center"/>
              <w:rPr>
                <w:rFonts w:ascii="Arial" w:hAnsi="Arial" w:cs="Arial"/>
                <w:color w:val="000000"/>
                <w:sz w:val="20"/>
                <w:szCs w:val="20"/>
                <w:lang w:eastAsia="es-MX"/>
              </w:rPr>
            </w:pPr>
            <w:r w:rsidRPr="00C72246">
              <w:rPr>
                <w:rFonts w:ascii="Arial" w:hAnsi="Arial" w:cs="Arial"/>
                <w:color w:val="000000"/>
                <w:sz w:val="20"/>
                <w:szCs w:val="20"/>
                <w:lang w:eastAsia="es-MX"/>
              </w:rPr>
              <w:t>PRA/46/2021</w:t>
            </w:r>
          </w:p>
        </w:tc>
        <w:tc>
          <w:tcPr>
            <w:tcW w:w="1815" w:type="dxa"/>
            <w:tcBorders>
              <w:top w:val="nil"/>
              <w:left w:val="nil"/>
              <w:bottom w:val="single" w:sz="4" w:space="0" w:color="auto"/>
              <w:right w:val="single" w:sz="4" w:space="0" w:color="auto"/>
            </w:tcBorders>
            <w:shd w:val="clear" w:color="auto" w:fill="auto"/>
            <w:vAlign w:val="center"/>
            <w:hideMark/>
          </w:tcPr>
          <w:p w:rsidR="00C72246" w:rsidRPr="00C72246" w:rsidRDefault="00C72246" w:rsidP="00CC7D75">
            <w:pPr>
              <w:jc w:val="center"/>
              <w:rPr>
                <w:rFonts w:ascii="Arial" w:hAnsi="Arial" w:cs="Arial"/>
                <w:sz w:val="20"/>
                <w:szCs w:val="20"/>
                <w:lang w:eastAsia="es-MX"/>
              </w:rPr>
            </w:pPr>
            <w:r w:rsidRPr="00C72246">
              <w:rPr>
                <w:rFonts w:ascii="Arial" w:hAnsi="Arial" w:cs="Arial"/>
                <w:sz w:val="20"/>
                <w:szCs w:val="20"/>
                <w:lang w:eastAsia="es-MX"/>
              </w:rPr>
              <w:t>SISTEMA DE AGUA POTABLE Y ALCANTARILLADO DE LEÓN, (SAPAL)</w:t>
            </w:r>
          </w:p>
        </w:tc>
        <w:tc>
          <w:tcPr>
            <w:tcW w:w="3301" w:type="dxa"/>
            <w:tcBorders>
              <w:top w:val="nil"/>
              <w:left w:val="nil"/>
              <w:bottom w:val="single" w:sz="4" w:space="0" w:color="auto"/>
              <w:right w:val="single" w:sz="4" w:space="0" w:color="auto"/>
            </w:tcBorders>
            <w:shd w:val="clear" w:color="auto" w:fill="auto"/>
            <w:vAlign w:val="center"/>
            <w:hideMark/>
          </w:tcPr>
          <w:p w:rsidR="00C72246" w:rsidRPr="00C72246" w:rsidRDefault="00C72246" w:rsidP="00CC7D75">
            <w:pPr>
              <w:jc w:val="center"/>
              <w:rPr>
                <w:rFonts w:ascii="Arial" w:hAnsi="Arial" w:cs="Arial"/>
                <w:color w:val="000000"/>
                <w:sz w:val="20"/>
                <w:szCs w:val="20"/>
                <w:lang w:eastAsia="es-MX"/>
              </w:rPr>
            </w:pPr>
            <w:r w:rsidRPr="00C72246">
              <w:rPr>
                <w:rFonts w:ascii="Arial" w:hAnsi="Arial" w:cs="Arial"/>
                <w:color w:val="000000"/>
                <w:sz w:val="20"/>
                <w:szCs w:val="20"/>
                <w:lang w:eastAsia="es-MX"/>
              </w:rPr>
              <w:t xml:space="preserve">Realizar bonificaciones sin contar con atribuciones para realizarlas, lo que originó un perjuicio al servicio público por un monto de $ 64, 423.11 sesenta y cuatro mil cuatrocientos veintitrés pesos 11/100 M.N. </w:t>
            </w:r>
          </w:p>
        </w:tc>
        <w:tc>
          <w:tcPr>
            <w:tcW w:w="1818" w:type="dxa"/>
            <w:tcBorders>
              <w:top w:val="nil"/>
              <w:left w:val="nil"/>
              <w:bottom w:val="single" w:sz="4" w:space="0" w:color="auto"/>
              <w:right w:val="single" w:sz="8" w:space="0" w:color="auto"/>
            </w:tcBorders>
            <w:shd w:val="clear" w:color="auto" w:fill="auto"/>
            <w:vAlign w:val="center"/>
            <w:hideMark/>
          </w:tcPr>
          <w:p w:rsidR="00C72246" w:rsidRPr="00C72246" w:rsidRDefault="00C72246" w:rsidP="00CC7D75">
            <w:pPr>
              <w:jc w:val="center"/>
              <w:rPr>
                <w:rFonts w:ascii="Arial" w:hAnsi="Arial" w:cs="Arial"/>
                <w:color w:val="000000"/>
                <w:sz w:val="20"/>
                <w:szCs w:val="20"/>
                <w:lang w:eastAsia="es-MX"/>
              </w:rPr>
            </w:pPr>
            <w:r w:rsidRPr="00C72246">
              <w:rPr>
                <w:rFonts w:ascii="Arial" w:hAnsi="Arial" w:cs="Arial"/>
                <w:b/>
                <w:bCs/>
                <w:color w:val="000000"/>
                <w:sz w:val="20"/>
                <w:szCs w:val="20"/>
                <w:lang w:eastAsia="es-MX"/>
              </w:rPr>
              <w:t>ADMISIÓN</w:t>
            </w:r>
            <w:r w:rsidRPr="00C72246">
              <w:rPr>
                <w:rFonts w:ascii="Arial" w:hAnsi="Arial" w:cs="Arial"/>
                <w:color w:val="000000"/>
                <w:sz w:val="20"/>
                <w:szCs w:val="20"/>
                <w:lang w:eastAsia="es-MX"/>
              </w:rPr>
              <w:t xml:space="preserve"> (Cumple con todos los elementos establecidos en el artículo 194 de la Ley de la materia)</w:t>
            </w:r>
          </w:p>
        </w:tc>
      </w:tr>
      <w:tr w:rsidR="00C72246" w:rsidRPr="00C72246" w:rsidTr="00C72246">
        <w:trPr>
          <w:trHeight w:val="874"/>
        </w:trPr>
        <w:tc>
          <w:tcPr>
            <w:tcW w:w="465" w:type="dxa"/>
            <w:tcBorders>
              <w:top w:val="nil"/>
              <w:left w:val="single" w:sz="8" w:space="0" w:color="auto"/>
              <w:bottom w:val="single" w:sz="4" w:space="0" w:color="auto"/>
              <w:right w:val="single" w:sz="4" w:space="0" w:color="auto"/>
            </w:tcBorders>
            <w:shd w:val="clear" w:color="auto" w:fill="auto"/>
            <w:vAlign w:val="center"/>
            <w:hideMark/>
          </w:tcPr>
          <w:p w:rsidR="00C72246" w:rsidRPr="00C72246" w:rsidRDefault="00C72246" w:rsidP="00CC7D75">
            <w:pPr>
              <w:jc w:val="center"/>
              <w:rPr>
                <w:rFonts w:ascii="Arial" w:hAnsi="Arial" w:cs="Arial"/>
                <w:color w:val="000000"/>
                <w:sz w:val="20"/>
                <w:szCs w:val="20"/>
                <w:lang w:eastAsia="es-MX"/>
              </w:rPr>
            </w:pPr>
            <w:r w:rsidRPr="00C72246">
              <w:rPr>
                <w:rFonts w:ascii="Arial" w:hAnsi="Arial" w:cs="Arial"/>
                <w:color w:val="000000"/>
                <w:sz w:val="20"/>
                <w:szCs w:val="20"/>
                <w:lang w:eastAsia="es-MX"/>
              </w:rPr>
              <w:t>24</w:t>
            </w:r>
          </w:p>
        </w:tc>
        <w:tc>
          <w:tcPr>
            <w:tcW w:w="1440" w:type="dxa"/>
            <w:tcBorders>
              <w:top w:val="nil"/>
              <w:left w:val="nil"/>
              <w:bottom w:val="single" w:sz="4" w:space="0" w:color="auto"/>
              <w:right w:val="single" w:sz="4" w:space="0" w:color="auto"/>
            </w:tcBorders>
            <w:shd w:val="clear" w:color="auto" w:fill="auto"/>
            <w:vAlign w:val="center"/>
            <w:hideMark/>
          </w:tcPr>
          <w:p w:rsidR="00C72246" w:rsidRPr="00C72246" w:rsidRDefault="00C72246" w:rsidP="00CC7D75">
            <w:pPr>
              <w:jc w:val="center"/>
              <w:rPr>
                <w:rFonts w:ascii="Arial" w:hAnsi="Arial" w:cs="Arial"/>
                <w:color w:val="000000"/>
                <w:sz w:val="20"/>
                <w:szCs w:val="20"/>
                <w:lang w:eastAsia="es-MX"/>
              </w:rPr>
            </w:pPr>
            <w:r w:rsidRPr="00C72246">
              <w:rPr>
                <w:rFonts w:ascii="Arial" w:hAnsi="Arial" w:cs="Arial"/>
                <w:color w:val="000000"/>
                <w:sz w:val="20"/>
                <w:szCs w:val="20"/>
                <w:lang w:eastAsia="es-MX"/>
              </w:rPr>
              <w:t>PRA/47/2021</w:t>
            </w:r>
          </w:p>
        </w:tc>
        <w:tc>
          <w:tcPr>
            <w:tcW w:w="1815" w:type="dxa"/>
            <w:tcBorders>
              <w:top w:val="nil"/>
              <w:left w:val="nil"/>
              <w:bottom w:val="single" w:sz="4" w:space="0" w:color="auto"/>
              <w:right w:val="single" w:sz="4" w:space="0" w:color="auto"/>
            </w:tcBorders>
            <w:shd w:val="clear" w:color="auto" w:fill="auto"/>
            <w:vAlign w:val="center"/>
            <w:hideMark/>
          </w:tcPr>
          <w:p w:rsidR="00C72246" w:rsidRPr="00C72246" w:rsidRDefault="00C72246" w:rsidP="00CC7D75">
            <w:pPr>
              <w:jc w:val="center"/>
              <w:rPr>
                <w:rFonts w:ascii="Arial" w:hAnsi="Arial" w:cs="Arial"/>
                <w:sz w:val="20"/>
                <w:szCs w:val="20"/>
                <w:lang w:eastAsia="es-MX"/>
              </w:rPr>
            </w:pPr>
            <w:r w:rsidRPr="00C72246">
              <w:rPr>
                <w:rFonts w:ascii="Arial" w:hAnsi="Arial" w:cs="Arial"/>
                <w:sz w:val="20"/>
                <w:szCs w:val="20"/>
                <w:lang w:eastAsia="es-MX"/>
              </w:rPr>
              <w:t>SISTEMA DE AGUA POTABLE Y ALCANTARILLADO DE LEÓN, (SAPAL)</w:t>
            </w:r>
          </w:p>
        </w:tc>
        <w:tc>
          <w:tcPr>
            <w:tcW w:w="3301" w:type="dxa"/>
            <w:tcBorders>
              <w:top w:val="nil"/>
              <w:left w:val="nil"/>
              <w:bottom w:val="single" w:sz="4" w:space="0" w:color="auto"/>
              <w:right w:val="single" w:sz="4" w:space="0" w:color="auto"/>
            </w:tcBorders>
            <w:shd w:val="clear" w:color="auto" w:fill="auto"/>
            <w:vAlign w:val="center"/>
            <w:hideMark/>
          </w:tcPr>
          <w:p w:rsidR="00C72246" w:rsidRPr="00C72246" w:rsidRDefault="00C72246" w:rsidP="00CC7D75">
            <w:pPr>
              <w:jc w:val="center"/>
              <w:rPr>
                <w:rFonts w:ascii="Arial" w:hAnsi="Arial" w:cs="Arial"/>
                <w:color w:val="000000"/>
                <w:sz w:val="20"/>
                <w:szCs w:val="20"/>
                <w:lang w:eastAsia="es-MX"/>
              </w:rPr>
            </w:pPr>
            <w:r w:rsidRPr="00C72246">
              <w:rPr>
                <w:rFonts w:ascii="Arial" w:hAnsi="Arial" w:cs="Arial"/>
                <w:color w:val="000000"/>
                <w:sz w:val="20"/>
                <w:szCs w:val="20"/>
                <w:lang w:eastAsia="es-MX"/>
              </w:rPr>
              <w:t>Realizar bonificaciones sin contar con atribuciones para realizarlas, lo que originó un perjuicio al servicio público por un monto de $ 6, 713.33 seis mil setecientos trece pesos 33/100 M.N</w:t>
            </w:r>
          </w:p>
        </w:tc>
        <w:tc>
          <w:tcPr>
            <w:tcW w:w="1818" w:type="dxa"/>
            <w:tcBorders>
              <w:top w:val="nil"/>
              <w:left w:val="nil"/>
              <w:bottom w:val="single" w:sz="4" w:space="0" w:color="auto"/>
              <w:right w:val="single" w:sz="8" w:space="0" w:color="auto"/>
            </w:tcBorders>
            <w:shd w:val="clear" w:color="auto" w:fill="auto"/>
            <w:vAlign w:val="center"/>
            <w:hideMark/>
          </w:tcPr>
          <w:p w:rsidR="00C72246" w:rsidRPr="00C72246" w:rsidRDefault="00C72246" w:rsidP="00CC7D75">
            <w:pPr>
              <w:jc w:val="center"/>
              <w:rPr>
                <w:rFonts w:ascii="Arial" w:hAnsi="Arial" w:cs="Arial"/>
                <w:color w:val="000000"/>
                <w:sz w:val="20"/>
                <w:szCs w:val="20"/>
                <w:lang w:eastAsia="es-MX"/>
              </w:rPr>
            </w:pPr>
            <w:r w:rsidRPr="00C72246">
              <w:rPr>
                <w:rFonts w:ascii="Arial" w:hAnsi="Arial" w:cs="Arial"/>
                <w:b/>
                <w:bCs/>
                <w:color w:val="000000"/>
                <w:sz w:val="20"/>
                <w:szCs w:val="20"/>
                <w:lang w:eastAsia="es-MX"/>
              </w:rPr>
              <w:t>ADMISIÓN</w:t>
            </w:r>
            <w:r w:rsidRPr="00C72246">
              <w:rPr>
                <w:rFonts w:ascii="Arial" w:hAnsi="Arial" w:cs="Arial"/>
                <w:color w:val="000000"/>
                <w:sz w:val="20"/>
                <w:szCs w:val="20"/>
                <w:lang w:eastAsia="es-MX"/>
              </w:rPr>
              <w:t xml:space="preserve"> (Cumple con todos los elementos establecidos en el artículo 194 de la Ley de la materia)</w:t>
            </w:r>
          </w:p>
        </w:tc>
      </w:tr>
      <w:tr w:rsidR="00C72246" w:rsidRPr="00C72246" w:rsidTr="00C72246">
        <w:trPr>
          <w:trHeight w:val="874"/>
        </w:trPr>
        <w:tc>
          <w:tcPr>
            <w:tcW w:w="465" w:type="dxa"/>
            <w:tcBorders>
              <w:top w:val="nil"/>
              <w:left w:val="single" w:sz="8" w:space="0" w:color="auto"/>
              <w:bottom w:val="single" w:sz="4" w:space="0" w:color="auto"/>
              <w:right w:val="single" w:sz="4" w:space="0" w:color="auto"/>
            </w:tcBorders>
            <w:shd w:val="clear" w:color="auto" w:fill="auto"/>
            <w:vAlign w:val="center"/>
            <w:hideMark/>
          </w:tcPr>
          <w:p w:rsidR="00C72246" w:rsidRPr="00C72246" w:rsidRDefault="00C72246" w:rsidP="00CC7D75">
            <w:pPr>
              <w:jc w:val="center"/>
              <w:rPr>
                <w:rFonts w:ascii="Arial" w:hAnsi="Arial" w:cs="Arial"/>
                <w:color w:val="000000"/>
                <w:sz w:val="20"/>
                <w:szCs w:val="20"/>
                <w:lang w:eastAsia="es-MX"/>
              </w:rPr>
            </w:pPr>
            <w:r w:rsidRPr="00C72246">
              <w:rPr>
                <w:rFonts w:ascii="Arial" w:hAnsi="Arial" w:cs="Arial"/>
                <w:color w:val="000000"/>
                <w:sz w:val="20"/>
                <w:szCs w:val="20"/>
                <w:lang w:eastAsia="es-MX"/>
              </w:rPr>
              <w:t>25</w:t>
            </w:r>
          </w:p>
        </w:tc>
        <w:tc>
          <w:tcPr>
            <w:tcW w:w="1440" w:type="dxa"/>
            <w:tcBorders>
              <w:top w:val="nil"/>
              <w:left w:val="nil"/>
              <w:bottom w:val="single" w:sz="4" w:space="0" w:color="auto"/>
              <w:right w:val="single" w:sz="4" w:space="0" w:color="auto"/>
            </w:tcBorders>
            <w:shd w:val="clear" w:color="auto" w:fill="auto"/>
            <w:vAlign w:val="center"/>
            <w:hideMark/>
          </w:tcPr>
          <w:p w:rsidR="00C72246" w:rsidRPr="00C72246" w:rsidRDefault="00C72246" w:rsidP="00CC7D75">
            <w:pPr>
              <w:jc w:val="center"/>
              <w:rPr>
                <w:rFonts w:ascii="Arial" w:hAnsi="Arial" w:cs="Arial"/>
                <w:color w:val="000000"/>
                <w:sz w:val="20"/>
                <w:szCs w:val="20"/>
                <w:lang w:eastAsia="es-MX"/>
              </w:rPr>
            </w:pPr>
            <w:r w:rsidRPr="00C72246">
              <w:rPr>
                <w:rFonts w:ascii="Arial" w:hAnsi="Arial" w:cs="Arial"/>
                <w:color w:val="000000"/>
                <w:sz w:val="20"/>
                <w:szCs w:val="20"/>
                <w:lang w:eastAsia="es-MX"/>
              </w:rPr>
              <w:t>PRA/48/2021</w:t>
            </w:r>
          </w:p>
        </w:tc>
        <w:tc>
          <w:tcPr>
            <w:tcW w:w="1815" w:type="dxa"/>
            <w:tcBorders>
              <w:top w:val="nil"/>
              <w:left w:val="nil"/>
              <w:bottom w:val="single" w:sz="4" w:space="0" w:color="auto"/>
              <w:right w:val="single" w:sz="4" w:space="0" w:color="auto"/>
            </w:tcBorders>
            <w:shd w:val="clear" w:color="auto" w:fill="auto"/>
            <w:vAlign w:val="center"/>
            <w:hideMark/>
          </w:tcPr>
          <w:p w:rsidR="00C72246" w:rsidRPr="00C72246" w:rsidRDefault="00C72246" w:rsidP="00CC7D75">
            <w:pPr>
              <w:jc w:val="center"/>
              <w:rPr>
                <w:rFonts w:ascii="Arial" w:hAnsi="Arial" w:cs="Arial"/>
                <w:sz w:val="20"/>
                <w:szCs w:val="20"/>
                <w:lang w:eastAsia="es-MX"/>
              </w:rPr>
            </w:pPr>
            <w:r w:rsidRPr="00C72246">
              <w:rPr>
                <w:rFonts w:ascii="Arial" w:hAnsi="Arial" w:cs="Arial"/>
                <w:sz w:val="20"/>
                <w:szCs w:val="20"/>
                <w:lang w:eastAsia="es-MX"/>
              </w:rPr>
              <w:t>SISTEMA DE AGUA POTABLE Y ALCANTARILLADO DE LEÓN, (SAPAL)</w:t>
            </w:r>
          </w:p>
        </w:tc>
        <w:tc>
          <w:tcPr>
            <w:tcW w:w="3301" w:type="dxa"/>
            <w:tcBorders>
              <w:top w:val="nil"/>
              <w:left w:val="nil"/>
              <w:bottom w:val="single" w:sz="4" w:space="0" w:color="auto"/>
              <w:right w:val="single" w:sz="4" w:space="0" w:color="auto"/>
            </w:tcBorders>
            <w:shd w:val="clear" w:color="auto" w:fill="auto"/>
            <w:vAlign w:val="center"/>
            <w:hideMark/>
          </w:tcPr>
          <w:p w:rsidR="00C72246" w:rsidRPr="00C72246" w:rsidRDefault="00C72246" w:rsidP="00CC7D75">
            <w:pPr>
              <w:jc w:val="center"/>
              <w:rPr>
                <w:rFonts w:ascii="Arial" w:hAnsi="Arial" w:cs="Arial"/>
                <w:color w:val="000000"/>
                <w:sz w:val="20"/>
                <w:szCs w:val="20"/>
                <w:lang w:eastAsia="es-MX"/>
              </w:rPr>
            </w:pPr>
            <w:r w:rsidRPr="00C72246">
              <w:rPr>
                <w:rFonts w:ascii="Arial" w:hAnsi="Arial" w:cs="Arial"/>
                <w:color w:val="000000"/>
                <w:sz w:val="20"/>
                <w:szCs w:val="20"/>
                <w:lang w:eastAsia="es-MX"/>
              </w:rPr>
              <w:t xml:space="preserve">Realizar bonificaciones sin contar con atribuciones para realizarlas, lo que originó un perjuicio al servicio público por un monto de $ 6, 757.10 seis mil setecientos cincuenta y siete pesos 10/100 M.N. </w:t>
            </w:r>
          </w:p>
        </w:tc>
        <w:tc>
          <w:tcPr>
            <w:tcW w:w="1818" w:type="dxa"/>
            <w:tcBorders>
              <w:top w:val="nil"/>
              <w:left w:val="nil"/>
              <w:bottom w:val="single" w:sz="4" w:space="0" w:color="auto"/>
              <w:right w:val="single" w:sz="8" w:space="0" w:color="auto"/>
            </w:tcBorders>
            <w:shd w:val="clear" w:color="auto" w:fill="auto"/>
            <w:vAlign w:val="center"/>
            <w:hideMark/>
          </w:tcPr>
          <w:p w:rsidR="00C72246" w:rsidRPr="00C72246" w:rsidRDefault="00C72246" w:rsidP="00CC7D75">
            <w:pPr>
              <w:jc w:val="center"/>
              <w:rPr>
                <w:rFonts w:ascii="Arial" w:hAnsi="Arial" w:cs="Arial"/>
                <w:color w:val="000000"/>
                <w:sz w:val="20"/>
                <w:szCs w:val="20"/>
                <w:lang w:eastAsia="es-MX"/>
              </w:rPr>
            </w:pPr>
            <w:r w:rsidRPr="00C72246">
              <w:rPr>
                <w:rFonts w:ascii="Arial" w:hAnsi="Arial" w:cs="Arial"/>
                <w:b/>
                <w:bCs/>
                <w:color w:val="000000"/>
                <w:sz w:val="20"/>
                <w:szCs w:val="20"/>
                <w:lang w:eastAsia="es-MX"/>
              </w:rPr>
              <w:t>ADMISIÓN</w:t>
            </w:r>
            <w:r w:rsidRPr="00C72246">
              <w:rPr>
                <w:rFonts w:ascii="Arial" w:hAnsi="Arial" w:cs="Arial"/>
                <w:color w:val="000000"/>
                <w:sz w:val="20"/>
                <w:szCs w:val="20"/>
                <w:lang w:eastAsia="es-MX"/>
              </w:rPr>
              <w:t xml:space="preserve"> (Cumple con todos los elementos establecidos en el artículo 194 de la Ley de la materia)</w:t>
            </w:r>
          </w:p>
        </w:tc>
      </w:tr>
      <w:tr w:rsidR="00C72246" w:rsidRPr="00C72246" w:rsidTr="00C72246">
        <w:trPr>
          <w:trHeight w:val="874"/>
        </w:trPr>
        <w:tc>
          <w:tcPr>
            <w:tcW w:w="465" w:type="dxa"/>
            <w:tcBorders>
              <w:top w:val="nil"/>
              <w:left w:val="single" w:sz="8" w:space="0" w:color="auto"/>
              <w:bottom w:val="single" w:sz="4" w:space="0" w:color="auto"/>
              <w:right w:val="single" w:sz="4" w:space="0" w:color="auto"/>
            </w:tcBorders>
            <w:shd w:val="clear" w:color="auto" w:fill="auto"/>
            <w:vAlign w:val="center"/>
            <w:hideMark/>
          </w:tcPr>
          <w:p w:rsidR="00C72246" w:rsidRPr="00C72246" w:rsidRDefault="00C72246" w:rsidP="00CC7D75">
            <w:pPr>
              <w:jc w:val="center"/>
              <w:rPr>
                <w:rFonts w:ascii="Arial" w:hAnsi="Arial" w:cs="Arial"/>
                <w:color w:val="000000"/>
                <w:sz w:val="20"/>
                <w:szCs w:val="20"/>
                <w:lang w:eastAsia="es-MX"/>
              </w:rPr>
            </w:pPr>
            <w:r w:rsidRPr="00C72246">
              <w:rPr>
                <w:rFonts w:ascii="Arial" w:hAnsi="Arial" w:cs="Arial"/>
                <w:color w:val="000000"/>
                <w:sz w:val="20"/>
                <w:szCs w:val="20"/>
                <w:lang w:eastAsia="es-MX"/>
              </w:rPr>
              <w:t>26</w:t>
            </w:r>
          </w:p>
        </w:tc>
        <w:tc>
          <w:tcPr>
            <w:tcW w:w="1440" w:type="dxa"/>
            <w:tcBorders>
              <w:top w:val="nil"/>
              <w:left w:val="nil"/>
              <w:bottom w:val="single" w:sz="4" w:space="0" w:color="auto"/>
              <w:right w:val="single" w:sz="4" w:space="0" w:color="auto"/>
            </w:tcBorders>
            <w:shd w:val="clear" w:color="auto" w:fill="auto"/>
            <w:vAlign w:val="center"/>
            <w:hideMark/>
          </w:tcPr>
          <w:p w:rsidR="00C72246" w:rsidRPr="00C72246" w:rsidRDefault="00C72246" w:rsidP="00CC7D75">
            <w:pPr>
              <w:jc w:val="center"/>
              <w:rPr>
                <w:rFonts w:ascii="Arial" w:hAnsi="Arial" w:cs="Arial"/>
                <w:color w:val="000000"/>
                <w:sz w:val="20"/>
                <w:szCs w:val="20"/>
                <w:lang w:eastAsia="es-MX"/>
              </w:rPr>
            </w:pPr>
            <w:r w:rsidRPr="00C72246">
              <w:rPr>
                <w:rFonts w:ascii="Arial" w:hAnsi="Arial" w:cs="Arial"/>
                <w:color w:val="000000"/>
                <w:sz w:val="20"/>
                <w:szCs w:val="20"/>
                <w:lang w:eastAsia="es-MX"/>
              </w:rPr>
              <w:t>PRA/49/2021</w:t>
            </w:r>
          </w:p>
        </w:tc>
        <w:tc>
          <w:tcPr>
            <w:tcW w:w="1815" w:type="dxa"/>
            <w:tcBorders>
              <w:top w:val="nil"/>
              <w:left w:val="nil"/>
              <w:bottom w:val="single" w:sz="4" w:space="0" w:color="auto"/>
              <w:right w:val="single" w:sz="4" w:space="0" w:color="auto"/>
            </w:tcBorders>
            <w:shd w:val="clear" w:color="auto" w:fill="auto"/>
            <w:vAlign w:val="center"/>
            <w:hideMark/>
          </w:tcPr>
          <w:p w:rsidR="00C72246" w:rsidRPr="00C72246" w:rsidRDefault="00C72246" w:rsidP="00CC7D75">
            <w:pPr>
              <w:jc w:val="center"/>
              <w:rPr>
                <w:rFonts w:ascii="Arial" w:hAnsi="Arial" w:cs="Arial"/>
                <w:sz w:val="20"/>
                <w:szCs w:val="20"/>
                <w:lang w:eastAsia="es-MX"/>
              </w:rPr>
            </w:pPr>
            <w:r w:rsidRPr="00C72246">
              <w:rPr>
                <w:rFonts w:ascii="Arial" w:hAnsi="Arial" w:cs="Arial"/>
                <w:sz w:val="20"/>
                <w:szCs w:val="20"/>
                <w:lang w:eastAsia="es-MX"/>
              </w:rPr>
              <w:t>SISTEMA DE AGUA POTABLE Y ALCANTARILLADO DE LEÓN, (SAPAL)</w:t>
            </w:r>
          </w:p>
        </w:tc>
        <w:tc>
          <w:tcPr>
            <w:tcW w:w="3301" w:type="dxa"/>
            <w:tcBorders>
              <w:top w:val="nil"/>
              <w:left w:val="nil"/>
              <w:bottom w:val="single" w:sz="4" w:space="0" w:color="auto"/>
              <w:right w:val="single" w:sz="4" w:space="0" w:color="auto"/>
            </w:tcBorders>
            <w:shd w:val="clear" w:color="auto" w:fill="auto"/>
            <w:vAlign w:val="center"/>
            <w:hideMark/>
          </w:tcPr>
          <w:p w:rsidR="00C72246" w:rsidRPr="00C72246" w:rsidRDefault="00C72246" w:rsidP="00CC7D75">
            <w:pPr>
              <w:jc w:val="center"/>
              <w:rPr>
                <w:rFonts w:ascii="Arial" w:hAnsi="Arial" w:cs="Arial"/>
                <w:color w:val="000000"/>
                <w:sz w:val="20"/>
                <w:szCs w:val="20"/>
                <w:lang w:eastAsia="es-MX"/>
              </w:rPr>
            </w:pPr>
            <w:r w:rsidRPr="00C72246">
              <w:rPr>
                <w:rFonts w:ascii="Arial" w:hAnsi="Arial" w:cs="Arial"/>
                <w:color w:val="000000"/>
                <w:sz w:val="20"/>
                <w:szCs w:val="20"/>
                <w:lang w:eastAsia="es-MX"/>
              </w:rPr>
              <w:t>Realizar bonificaciones sin contar con atribuciones para realizarlas, lo que originó un perjuicio al servicio público por un monto de $ 3, 281.91 tres mil doscientos ochenta y un pesos 91/100 M.N</w:t>
            </w:r>
          </w:p>
        </w:tc>
        <w:tc>
          <w:tcPr>
            <w:tcW w:w="1818" w:type="dxa"/>
            <w:tcBorders>
              <w:top w:val="nil"/>
              <w:left w:val="nil"/>
              <w:bottom w:val="single" w:sz="4" w:space="0" w:color="auto"/>
              <w:right w:val="single" w:sz="8" w:space="0" w:color="auto"/>
            </w:tcBorders>
            <w:shd w:val="clear" w:color="auto" w:fill="auto"/>
            <w:vAlign w:val="center"/>
            <w:hideMark/>
          </w:tcPr>
          <w:p w:rsidR="00C72246" w:rsidRPr="00C72246" w:rsidRDefault="00C72246" w:rsidP="00CC7D75">
            <w:pPr>
              <w:jc w:val="center"/>
              <w:rPr>
                <w:rFonts w:ascii="Arial" w:hAnsi="Arial" w:cs="Arial"/>
                <w:color w:val="000000"/>
                <w:sz w:val="20"/>
                <w:szCs w:val="20"/>
                <w:lang w:eastAsia="es-MX"/>
              </w:rPr>
            </w:pPr>
            <w:r w:rsidRPr="00C72246">
              <w:rPr>
                <w:rFonts w:ascii="Arial" w:hAnsi="Arial" w:cs="Arial"/>
                <w:b/>
                <w:bCs/>
                <w:color w:val="000000"/>
                <w:sz w:val="20"/>
                <w:szCs w:val="20"/>
                <w:lang w:eastAsia="es-MX"/>
              </w:rPr>
              <w:t>ADMISIÓN</w:t>
            </w:r>
            <w:r w:rsidRPr="00C72246">
              <w:rPr>
                <w:rFonts w:ascii="Arial" w:hAnsi="Arial" w:cs="Arial"/>
                <w:color w:val="000000"/>
                <w:sz w:val="20"/>
                <w:szCs w:val="20"/>
                <w:lang w:eastAsia="es-MX"/>
              </w:rPr>
              <w:t xml:space="preserve"> (Cumple con todos los elementos establecidos en el artículo 194 de la Ley de la materia)</w:t>
            </w:r>
          </w:p>
        </w:tc>
      </w:tr>
      <w:tr w:rsidR="00C72246" w:rsidRPr="00C72246" w:rsidTr="00C72246">
        <w:trPr>
          <w:trHeight w:val="874"/>
        </w:trPr>
        <w:tc>
          <w:tcPr>
            <w:tcW w:w="465" w:type="dxa"/>
            <w:tcBorders>
              <w:top w:val="nil"/>
              <w:left w:val="single" w:sz="8" w:space="0" w:color="auto"/>
              <w:bottom w:val="single" w:sz="4" w:space="0" w:color="auto"/>
              <w:right w:val="single" w:sz="4" w:space="0" w:color="auto"/>
            </w:tcBorders>
            <w:shd w:val="clear" w:color="auto" w:fill="auto"/>
            <w:vAlign w:val="center"/>
            <w:hideMark/>
          </w:tcPr>
          <w:p w:rsidR="00C72246" w:rsidRPr="00C72246" w:rsidRDefault="00C72246" w:rsidP="00CC7D75">
            <w:pPr>
              <w:jc w:val="center"/>
              <w:rPr>
                <w:rFonts w:ascii="Arial" w:hAnsi="Arial" w:cs="Arial"/>
                <w:color w:val="000000"/>
                <w:sz w:val="20"/>
                <w:szCs w:val="20"/>
                <w:lang w:eastAsia="es-MX"/>
              </w:rPr>
            </w:pPr>
            <w:r w:rsidRPr="00C72246">
              <w:rPr>
                <w:rFonts w:ascii="Arial" w:hAnsi="Arial" w:cs="Arial"/>
                <w:color w:val="000000"/>
                <w:sz w:val="20"/>
                <w:szCs w:val="20"/>
                <w:lang w:eastAsia="es-MX"/>
              </w:rPr>
              <w:t>27</w:t>
            </w:r>
          </w:p>
        </w:tc>
        <w:tc>
          <w:tcPr>
            <w:tcW w:w="1440" w:type="dxa"/>
            <w:tcBorders>
              <w:top w:val="nil"/>
              <w:left w:val="nil"/>
              <w:bottom w:val="single" w:sz="4" w:space="0" w:color="auto"/>
              <w:right w:val="single" w:sz="4" w:space="0" w:color="auto"/>
            </w:tcBorders>
            <w:shd w:val="clear" w:color="auto" w:fill="auto"/>
            <w:vAlign w:val="center"/>
            <w:hideMark/>
          </w:tcPr>
          <w:p w:rsidR="00C72246" w:rsidRPr="00C72246" w:rsidRDefault="00C72246" w:rsidP="00CC7D75">
            <w:pPr>
              <w:jc w:val="center"/>
              <w:rPr>
                <w:rFonts w:ascii="Arial" w:hAnsi="Arial" w:cs="Arial"/>
                <w:color w:val="000000"/>
                <w:sz w:val="20"/>
                <w:szCs w:val="20"/>
                <w:lang w:eastAsia="es-MX"/>
              </w:rPr>
            </w:pPr>
            <w:r w:rsidRPr="00C72246">
              <w:rPr>
                <w:rFonts w:ascii="Arial" w:hAnsi="Arial" w:cs="Arial"/>
                <w:color w:val="000000"/>
                <w:sz w:val="20"/>
                <w:szCs w:val="20"/>
                <w:lang w:eastAsia="es-MX"/>
              </w:rPr>
              <w:t>PRA/50/2021</w:t>
            </w:r>
          </w:p>
        </w:tc>
        <w:tc>
          <w:tcPr>
            <w:tcW w:w="1815" w:type="dxa"/>
            <w:tcBorders>
              <w:top w:val="nil"/>
              <w:left w:val="nil"/>
              <w:bottom w:val="single" w:sz="4" w:space="0" w:color="auto"/>
              <w:right w:val="single" w:sz="4" w:space="0" w:color="auto"/>
            </w:tcBorders>
            <w:shd w:val="clear" w:color="auto" w:fill="auto"/>
            <w:vAlign w:val="center"/>
            <w:hideMark/>
          </w:tcPr>
          <w:p w:rsidR="00C72246" w:rsidRPr="00C72246" w:rsidRDefault="00C72246" w:rsidP="00CC7D75">
            <w:pPr>
              <w:jc w:val="center"/>
              <w:rPr>
                <w:rFonts w:ascii="Arial" w:hAnsi="Arial" w:cs="Arial"/>
                <w:sz w:val="20"/>
                <w:szCs w:val="20"/>
                <w:lang w:eastAsia="es-MX"/>
              </w:rPr>
            </w:pPr>
            <w:r w:rsidRPr="00C72246">
              <w:rPr>
                <w:rFonts w:ascii="Arial" w:hAnsi="Arial" w:cs="Arial"/>
                <w:sz w:val="20"/>
                <w:szCs w:val="20"/>
                <w:lang w:eastAsia="es-MX"/>
              </w:rPr>
              <w:t>SISTEMA DE AGUA POTABLE Y ALCANTARILLADO DE LEÓN, (SAPAL)</w:t>
            </w:r>
          </w:p>
        </w:tc>
        <w:tc>
          <w:tcPr>
            <w:tcW w:w="3301" w:type="dxa"/>
            <w:tcBorders>
              <w:top w:val="nil"/>
              <w:left w:val="nil"/>
              <w:bottom w:val="single" w:sz="4" w:space="0" w:color="auto"/>
              <w:right w:val="single" w:sz="4" w:space="0" w:color="auto"/>
            </w:tcBorders>
            <w:shd w:val="clear" w:color="auto" w:fill="auto"/>
            <w:vAlign w:val="center"/>
            <w:hideMark/>
          </w:tcPr>
          <w:p w:rsidR="00C72246" w:rsidRPr="00C72246" w:rsidRDefault="00C72246" w:rsidP="00CC7D75">
            <w:pPr>
              <w:jc w:val="center"/>
              <w:rPr>
                <w:rFonts w:ascii="Arial" w:hAnsi="Arial" w:cs="Arial"/>
                <w:color w:val="000000"/>
                <w:sz w:val="20"/>
                <w:szCs w:val="20"/>
                <w:lang w:eastAsia="es-MX"/>
              </w:rPr>
            </w:pPr>
            <w:r w:rsidRPr="00C72246">
              <w:rPr>
                <w:rFonts w:ascii="Arial" w:hAnsi="Arial" w:cs="Arial"/>
                <w:color w:val="000000"/>
                <w:sz w:val="20"/>
                <w:szCs w:val="20"/>
                <w:lang w:eastAsia="es-MX"/>
              </w:rPr>
              <w:t>Realizar bonificaciones sin contar con atribuciones para realizarlas, lo que originó un perjuicio al servicio público por un monto de $ 177, 997.52 ciento setenta y siete mil novecientos noventa y siete pesos 52/100 M.N</w:t>
            </w:r>
          </w:p>
        </w:tc>
        <w:tc>
          <w:tcPr>
            <w:tcW w:w="1818" w:type="dxa"/>
            <w:tcBorders>
              <w:top w:val="nil"/>
              <w:left w:val="nil"/>
              <w:bottom w:val="single" w:sz="4" w:space="0" w:color="auto"/>
              <w:right w:val="single" w:sz="8" w:space="0" w:color="auto"/>
            </w:tcBorders>
            <w:shd w:val="clear" w:color="auto" w:fill="auto"/>
            <w:vAlign w:val="center"/>
            <w:hideMark/>
          </w:tcPr>
          <w:p w:rsidR="00C72246" w:rsidRPr="00C72246" w:rsidRDefault="00C72246" w:rsidP="00CC7D75">
            <w:pPr>
              <w:jc w:val="center"/>
              <w:rPr>
                <w:rFonts w:ascii="Arial" w:hAnsi="Arial" w:cs="Arial"/>
                <w:color w:val="000000"/>
                <w:sz w:val="20"/>
                <w:szCs w:val="20"/>
                <w:lang w:eastAsia="es-MX"/>
              </w:rPr>
            </w:pPr>
            <w:r w:rsidRPr="00C72246">
              <w:rPr>
                <w:rFonts w:ascii="Arial" w:hAnsi="Arial" w:cs="Arial"/>
                <w:b/>
                <w:bCs/>
                <w:color w:val="000000"/>
                <w:sz w:val="20"/>
                <w:szCs w:val="20"/>
                <w:lang w:eastAsia="es-MX"/>
              </w:rPr>
              <w:t>ADMISIÓN</w:t>
            </w:r>
            <w:r w:rsidRPr="00C72246">
              <w:rPr>
                <w:rFonts w:ascii="Arial" w:hAnsi="Arial" w:cs="Arial"/>
                <w:color w:val="000000"/>
                <w:sz w:val="20"/>
                <w:szCs w:val="20"/>
                <w:lang w:eastAsia="es-MX"/>
              </w:rPr>
              <w:t xml:space="preserve"> (Cumple con todos los elementos establecidos en el artículo 194 de la Ley de la materia)</w:t>
            </w:r>
          </w:p>
        </w:tc>
      </w:tr>
      <w:tr w:rsidR="00C72246" w:rsidRPr="00C72246" w:rsidTr="00C72246">
        <w:trPr>
          <w:trHeight w:val="874"/>
        </w:trPr>
        <w:tc>
          <w:tcPr>
            <w:tcW w:w="465" w:type="dxa"/>
            <w:tcBorders>
              <w:top w:val="nil"/>
              <w:left w:val="single" w:sz="8" w:space="0" w:color="auto"/>
              <w:bottom w:val="single" w:sz="4" w:space="0" w:color="auto"/>
              <w:right w:val="single" w:sz="4" w:space="0" w:color="auto"/>
            </w:tcBorders>
            <w:shd w:val="clear" w:color="auto" w:fill="auto"/>
            <w:vAlign w:val="center"/>
            <w:hideMark/>
          </w:tcPr>
          <w:p w:rsidR="00C72246" w:rsidRPr="00C72246" w:rsidRDefault="00C72246" w:rsidP="00CC7D75">
            <w:pPr>
              <w:jc w:val="center"/>
              <w:rPr>
                <w:rFonts w:ascii="Arial" w:hAnsi="Arial" w:cs="Arial"/>
                <w:color w:val="000000"/>
                <w:sz w:val="20"/>
                <w:szCs w:val="20"/>
                <w:lang w:eastAsia="es-MX"/>
              </w:rPr>
            </w:pPr>
            <w:r w:rsidRPr="00C72246">
              <w:rPr>
                <w:rFonts w:ascii="Arial" w:hAnsi="Arial" w:cs="Arial"/>
                <w:color w:val="000000"/>
                <w:sz w:val="20"/>
                <w:szCs w:val="20"/>
                <w:lang w:eastAsia="es-MX"/>
              </w:rPr>
              <w:t>28</w:t>
            </w:r>
          </w:p>
        </w:tc>
        <w:tc>
          <w:tcPr>
            <w:tcW w:w="1440" w:type="dxa"/>
            <w:tcBorders>
              <w:top w:val="nil"/>
              <w:left w:val="nil"/>
              <w:bottom w:val="single" w:sz="4" w:space="0" w:color="auto"/>
              <w:right w:val="single" w:sz="4" w:space="0" w:color="auto"/>
            </w:tcBorders>
            <w:shd w:val="clear" w:color="auto" w:fill="auto"/>
            <w:vAlign w:val="center"/>
            <w:hideMark/>
          </w:tcPr>
          <w:p w:rsidR="00C72246" w:rsidRPr="00C72246" w:rsidRDefault="00C72246" w:rsidP="00CC7D75">
            <w:pPr>
              <w:jc w:val="center"/>
              <w:rPr>
                <w:rFonts w:ascii="Arial" w:hAnsi="Arial" w:cs="Arial"/>
                <w:color w:val="000000"/>
                <w:sz w:val="20"/>
                <w:szCs w:val="20"/>
                <w:lang w:eastAsia="es-MX"/>
              </w:rPr>
            </w:pPr>
            <w:r w:rsidRPr="00C72246">
              <w:rPr>
                <w:rFonts w:ascii="Arial" w:hAnsi="Arial" w:cs="Arial"/>
                <w:color w:val="000000"/>
                <w:sz w:val="20"/>
                <w:szCs w:val="20"/>
                <w:lang w:eastAsia="es-MX"/>
              </w:rPr>
              <w:t>PRA/51/2021</w:t>
            </w:r>
          </w:p>
        </w:tc>
        <w:tc>
          <w:tcPr>
            <w:tcW w:w="1815" w:type="dxa"/>
            <w:tcBorders>
              <w:top w:val="nil"/>
              <w:left w:val="nil"/>
              <w:bottom w:val="single" w:sz="4" w:space="0" w:color="auto"/>
              <w:right w:val="single" w:sz="4" w:space="0" w:color="auto"/>
            </w:tcBorders>
            <w:shd w:val="clear" w:color="auto" w:fill="auto"/>
            <w:vAlign w:val="center"/>
            <w:hideMark/>
          </w:tcPr>
          <w:p w:rsidR="00C72246" w:rsidRPr="00C72246" w:rsidRDefault="00C72246" w:rsidP="00CC7D75">
            <w:pPr>
              <w:jc w:val="center"/>
              <w:rPr>
                <w:rFonts w:ascii="Arial" w:hAnsi="Arial" w:cs="Arial"/>
                <w:sz w:val="20"/>
                <w:szCs w:val="20"/>
                <w:lang w:eastAsia="es-MX"/>
              </w:rPr>
            </w:pPr>
            <w:r w:rsidRPr="00C72246">
              <w:rPr>
                <w:rFonts w:ascii="Arial" w:hAnsi="Arial" w:cs="Arial"/>
                <w:sz w:val="20"/>
                <w:szCs w:val="20"/>
                <w:lang w:eastAsia="es-MX"/>
              </w:rPr>
              <w:t>SISTEMA DE AGUA POTABLE Y ALCANTARILLADO DE LEÓN, (SAPAL)</w:t>
            </w:r>
          </w:p>
        </w:tc>
        <w:tc>
          <w:tcPr>
            <w:tcW w:w="3301" w:type="dxa"/>
            <w:tcBorders>
              <w:top w:val="nil"/>
              <w:left w:val="nil"/>
              <w:bottom w:val="single" w:sz="4" w:space="0" w:color="auto"/>
              <w:right w:val="single" w:sz="4" w:space="0" w:color="auto"/>
            </w:tcBorders>
            <w:shd w:val="clear" w:color="auto" w:fill="auto"/>
            <w:vAlign w:val="center"/>
            <w:hideMark/>
          </w:tcPr>
          <w:p w:rsidR="00C72246" w:rsidRPr="00C72246" w:rsidRDefault="00C72246" w:rsidP="00CC7D75">
            <w:pPr>
              <w:jc w:val="center"/>
              <w:rPr>
                <w:rFonts w:ascii="Arial" w:hAnsi="Arial" w:cs="Arial"/>
                <w:color w:val="000000"/>
                <w:sz w:val="20"/>
                <w:szCs w:val="20"/>
                <w:lang w:eastAsia="es-MX"/>
              </w:rPr>
            </w:pPr>
            <w:r w:rsidRPr="00C72246">
              <w:rPr>
                <w:rFonts w:ascii="Arial" w:hAnsi="Arial" w:cs="Arial"/>
                <w:color w:val="000000"/>
                <w:sz w:val="20"/>
                <w:szCs w:val="20"/>
                <w:lang w:eastAsia="es-MX"/>
              </w:rPr>
              <w:t>Realizar bonificaciones sin contar con atribuciones para realizarlas, lo que originó un perjuicio al servicio público por un monto de $ 28, 229.88 veintiocho mil doscientos veintinueve pesos 88 /100 M.N</w:t>
            </w:r>
          </w:p>
        </w:tc>
        <w:tc>
          <w:tcPr>
            <w:tcW w:w="1818" w:type="dxa"/>
            <w:tcBorders>
              <w:top w:val="nil"/>
              <w:left w:val="nil"/>
              <w:bottom w:val="single" w:sz="4" w:space="0" w:color="auto"/>
              <w:right w:val="single" w:sz="8" w:space="0" w:color="auto"/>
            </w:tcBorders>
            <w:shd w:val="clear" w:color="auto" w:fill="auto"/>
            <w:vAlign w:val="center"/>
            <w:hideMark/>
          </w:tcPr>
          <w:p w:rsidR="00C72246" w:rsidRPr="00C72246" w:rsidRDefault="00C72246" w:rsidP="00CC7D75">
            <w:pPr>
              <w:jc w:val="center"/>
              <w:rPr>
                <w:rFonts w:ascii="Arial" w:hAnsi="Arial" w:cs="Arial"/>
                <w:color w:val="000000"/>
                <w:sz w:val="20"/>
                <w:szCs w:val="20"/>
                <w:lang w:eastAsia="es-MX"/>
              </w:rPr>
            </w:pPr>
            <w:r w:rsidRPr="00C72246">
              <w:rPr>
                <w:rFonts w:ascii="Arial" w:hAnsi="Arial" w:cs="Arial"/>
                <w:b/>
                <w:bCs/>
                <w:color w:val="000000"/>
                <w:sz w:val="20"/>
                <w:szCs w:val="20"/>
                <w:lang w:eastAsia="es-MX"/>
              </w:rPr>
              <w:t>ADMISIÓN</w:t>
            </w:r>
            <w:r w:rsidRPr="00C72246">
              <w:rPr>
                <w:rFonts w:ascii="Arial" w:hAnsi="Arial" w:cs="Arial"/>
                <w:color w:val="000000"/>
                <w:sz w:val="20"/>
                <w:szCs w:val="20"/>
                <w:lang w:eastAsia="es-MX"/>
              </w:rPr>
              <w:t xml:space="preserve"> (Cumple con todos los elementos establecidos en el artículo 194 de la Ley de la materia)</w:t>
            </w:r>
          </w:p>
        </w:tc>
      </w:tr>
      <w:tr w:rsidR="00C72246" w:rsidRPr="00C72246" w:rsidTr="00C72246">
        <w:trPr>
          <w:trHeight w:val="886"/>
        </w:trPr>
        <w:tc>
          <w:tcPr>
            <w:tcW w:w="465" w:type="dxa"/>
            <w:tcBorders>
              <w:top w:val="nil"/>
              <w:left w:val="single" w:sz="8" w:space="0" w:color="auto"/>
              <w:bottom w:val="single" w:sz="8" w:space="0" w:color="auto"/>
              <w:right w:val="single" w:sz="4" w:space="0" w:color="auto"/>
            </w:tcBorders>
            <w:shd w:val="clear" w:color="auto" w:fill="auto"/>
            <w:vAlign w:val="center"/>
            <w:hideMark/>
          </w:tcPr>
          <w:p w:rsidR="00C72246" w:rsidRPr="00C72246" w:rsidRDefault="00C72246" w:rsidP="00CC7D75">
            <w:pPr>
              <w:jc w:val="center"/>
              <w:rPr>
                <w:rFonts w:ascii="Arial" w:hAnsi="Arial" w:cs="Arial"/>
                <w:color w:val="000000"/>
                <w:sz w:val="20"/>
                <w:szCs w:val="20"/>
                <w:lang w:eastAsia="es-MX"/>
              </w:rPr>
            </w:pPr>
            <w:r w:rsidRPr="00C72246">
              <w:rPr>
                <w:rFonts w:ascii="Arial" w:hAnsi="Arial" w:cs="Arial"/>
                <w:color w:val="000000"/>
                <w:sz w:val="20"/>
                <w:szCs w:val="20"/>
                <w:lang w:eastAsia="es-MX"/>
              </w:rPr>
              <w:t>29</w:t>
            </w:r>
          </w:p>
        </w:tc>
        <w:tc>
          <w:tcPr>
            <w:tcW w:w="1440" w:type="dxa"/>
            <w:tcBorders>
              <w:top w:val="nil"/>
              <w:left w:val="nil"/>
              <w:bottom w:val="single" w:sz="8" w:space="0" w:color="auto"/>
              <w:right w:val="single" w:sz="4" w:space="0" w:color="auto"/>
            </w:tcBorders>
            <w:shd w:val="clear" w:color="auto" w:fill="auto"/>
            <w:vAlign w:val="center"/>
            <w:hideMark/>
          </w:tcPr>
          <w:p w:rsidR="00C72246" w:rsidRPr="00C72246" w:rsidRDefault="00C72246" w:rsidP="00CC7D75">
            <w:pPr>
              <w:jc w:val="center"/>
              <w:rPr>
                <w:rFonts w:ascii="Arial" w:hAnsi="Arial" w:cs="Arial"/>
                <w:color w:val="000000"/>
                <w:sz w:val="20"/>
                <w:szCs w:val="20"/>
                <w:lang w:eastAsia="es-MX"/>
              </w:rPr>
            </w:pPr>
            <w:r w:rsidRPr="00C72246">
              <w:rPr>
                <w:rFonts w:ascii="Arial" w:hAnsi="Arial" w:cs="Arial"/>
                <w:color w:val="000000"/>
                <w:sz w:val="20"/>
                <w:szCs w:val="20"/>
                <w:lang w:eastAsia="es-MX"/>
              </w:rPr>
              <w:t>PRA/52/2021</w:t>
            </w:r>
          </w:p>
        </w:tc>
        <w:tc>
          <w:tcPr>
            <w:tcW w:w="1815" w:type="dxa"/>
            <w:tcBorders>
              <w:top w:val="nil"/>
              <w:left w:val="nil"/>
              <w:bottom w:val="single" w:sz="8" w:space="0" w:color="auto"/>
              <w:right w:val="single" w:sz="4" w:space="0" w:color="auto"/>
            </w:tcBorders>
            <w:shd w:val="clear" w:color="auto" w:fill="auto"/>
            <w:vAlign w:val="center"/>
            <w:hideMark/>
          </w:tcPr>
          <w:p w:rsidR="00C72246" w:rsidRPr="00C72246" w:rsidRDefault="00C72246" w:rsidP="00CC7D75">
            <w:pPr>
              <w:jc w:val="center"/>
              <w:rPr>
                <w:rFonts w:ascii="Arial" w:hAnsi="Arial" w:cs="Arial"/>
                <w:sz w:val="20"/>
                <w:szCs w:val="20"/>
                <w:lang w:eastAsia="es-MX"/>
              </w:rPr>
            </w:pPr>
            <w:r w:rsidRPr="00C72246">
              <w:rPr>
                <w:rFonts w:ascii="Arial" w:hAnsi="Arial" w:cs="Arial"/>
                <w:sz w:val="20"/>
                <w:szCs w:val="20"/>
                <w:lang w:eastAsia="es-MX"/>
              </w:rPr>
              <w:t>SISTEMA DE AGUA POTABLE Y ALCANTARILLADO DE LEÓN, (SAPAL)</w:t>
            </w:r>
          </w:p>
        </w:tc>
        <w:tc>
          <w:tcPr>
            <w:tcW w:w="3301" w:type="dxa"/>
            <w:tcBorders>
              <w:top w:val="nil"/>
              <w:left w:val="nil"/>
              <w:bottom w:val="single" w:sz="8" w:space="0" w:color="auto"/>
              <w:right w:val="single" w:sz="4" w:space="0" w:color="auto"/>
            </w:tcBorders>
            <w:shd w:val="clear" w:color="auto" w:fill="auto"/>
            <w:vAlign w:val="center"/>
            <w:hideMark/>
          </w:tcPr>
          <w:p w:rsidR="00C72246" w:rsidRPr="00C72246" w:rsidRDefault="00C72246" w:rsidP="00CC7D75">
            <w:pPr>
              <w:jc w:val="center"/>
              <w:rPr>
                <w:rFonts w:ascii="Arial" w:hAnsi="Arial" w:cs="Arial"/>
                <w:color w:val="000000"/>
                <w:sz w:val="20"/>
                <w:szCs w:val="20"/>
                <w:lang w:eastAsia="es-MX"/>
              </w:rPr>
            </w:pPr>
            <w:r w:rsidRPr="00C72246">
              <w:rPr>
                <w:rFonts w:ascii="Arial" w:hAnsi="Arial" w:cs="Arial"/>
                <w:color w:val="000000"/>
                <w:sz w:val="20"/>
                <w:szCs w:val="20"/>
                <w:lang w:eastAsia="es-MX"/>
              </w:rPr>
              <w:t xml:space="preserve">Realizar bonificaciones sin contar con atribuciones para realizarlas, lo que originó un perjuicio al servicio público por un monto de $ 89, 906.08 ochenta y nueve mil novecientos seis pesos 08/100 M.N. </w:t>
            </w:r>
          </w:p>
        </w:tc>
        <w:tc>
          <w:tcPr>
            <w:tcW w:w="1818" w:type="dxa"/>
            <w:tcBorders>
              <w:top w:val="nil"/>
              <w:left w:val="nil"/>
              <w:bottom w:val="single" w:sz="8" w:space="0" w:color="auto"/>
              <w:right w:val="single" w:sz="8" w:space="0" w:color="auto"/>
            </w:tcBorders>
            <w:shd w:val="clear" w:color="auto" w:fill="auto"/>
            <w:vAlign w:val="center"/>
            <w:hideMark/>
          </w:tcPr>
          <w:p w:rsidR="00C72246" w:rsidRPr="00C72246" w:rsidRDefault="00C72246" w:rsidP="00CC7D75">
            <w:pPr>
              <w:jc w:val="center"/>
              <w:rPr>
                <w:rFonts w:ascii="Arial" w:hAnsi="Arial" w:cs="Arial"/>
                <w:color w:val="000000"/>
                <w:sz w:val="20"/>
                <w:szCs w:val="20"/>
                <w:lang w:eastAsia="es-MX"/>
              </w:rPr>
            </w:pPr>
            <w:r w:rsidRPr="00C72246">
              <w:rPr>
                <w:rFonts w:ascii="Arial" w:hAnsi="Arial" w:cs="Arial"/>
                <w:b/>
                <w:bCs/>
                <w:color w:val="000000"/>
                <w:sz w:val="20"/>
                <w:szCs w:val="20"/>
                <w:lang w:eastAsia="es-MX"/>
              </w:rPr>
              <w:t>ADMISIÓN</w:t>
            </w:r>
            <w:r w:rsidRPr="00C72246">
              <w:rPr>
                <w:rFonts w:ascii="Arial" w:hAnsi="Arial" w:cs="Arial"/>
                <w:color w:val="000000"/>
                <w:sz w:val="20"/>
                <w:szCs w:val="20"/>
                <w:lang w:eastAsia="es-MX"/>
              </w:rPr>
              <w:t xml:space="preserve"> (Cumple con todos los elementos establecidos en el artículo 194 de la Ley de la materia)</w:t>
            </w:r>
          </w:p>
        </w:tc>
      </w:tr>
    </w:tbl>
    <w:p w:rsidR="001D60EB" w:rsidRDefault="001D60EB" w:rsidP="001D60EB">
      <w:pPr>
        <w:jc w:val="both"/>
        <w:rPr>
          <w:rFonts w:ascii="Arial" w:hAnsi="Arial" w:cs="Arial"/>
          <w:b/>
          <w:color w:val="4E8F00"/>
        </w:rPr>
      </w:pPr>
    </w:p>
    <w:p w:rsidR="001D60EB" w:rsidRPr="00C72246" w:rsidRDefault="00C72246" w:rsidP="00A430B5">
      <w:pPr>
        <w:jc w:val="both"/>
        <w:rPr>
          <w:rFonts w:ascii="Arial" w:hAnsi="Arial" w:cs="Arial"/>
        </w:rPr>
      </w:pPr>
      <w:r w:rsidRPr="00C72246">
        <w:rPr>
          <w:rFonts w:ascii="Arial" w:hAnsi="Arial" w:cs="Arial"/>
        </w:rPr>
        <w:t xml:space="preserve">En el bimestre se </w:t>
      </w:r>
      <w:r w:rsidRPr="00594F46">
        <w:rPr>
          <w:rFonts w:ascii="Arial" w:hAnsi="Arial" w:cs="Arial"/>
        </w:rPr>
        <w:t>celebraron</w:t>
      </w:r>
      <w:r w:rsidRPr="00C72246">
        <w:rPr>
          <w:rFonts w:ascii="Arial" w:hAnsi="Arial" w:cs="Arial"/>
          <w:b/>
        </w:rPr>
        <w:t xml:space="preserve"> 13 </w:t>
      </w:r>
      <w:r w:rsidRPr="00594F46">
        <w:rPr>
          <w:rFonts w:ascii="Arial" w:hAnsi="Arial" w:cs="Arial"/>
        </w:rPr>
        <w:t>Audiencias Iniciales</w:t>
      </w:r>
      <w:r w:rsidRPr="00C72246">
        <w:rPr>
          <w:rFonts w:ascii="Arial" w:hAnsi="Arial" w:cs="Arial"/>
        </w:rPr>
        <w:t xml:space="preserve"> en procedimientos disciplinarios donde los presuntos responsables comparecieron a defenderse y ofrecer pruebas debidamente asistidos por un abogado defensor.</w:t>
      </w:r>
    </w:p>
    <w:p w:rsidR="00C72246" w:rsidRDefault="00C72246" w:rsidP="00A430B5">
      <w:pPr>
        <w:jc w:val="both"/>
        <w:rPr>
          <w:rFonts w:ascii="Gotham Rounded Book" w:hAnsi="Gotham Rounded Book" w:cs="Arial"/>
        </w:rPr>
      </w:pPr>
    </w:p>
    <w:tbl>
      <w:tblPr>
        <w:tblW w:w="8808" w:type="dxa"/>
        <w:tblCellMar>
          <w:left w:w="70" w:type="dxa"/>
          <w:right w:w="70" w:type="dxa"/>
        </w:tblCellMar>
        <w:tblLook w:val="04A0" w:firstRow="1" w:lastRow="0" w:firstColumn="1" w:lastColumn="0" w:noHBand="0" w:noVBand="1"/>
      </w:tblPr>
      <w:tblGrid>
        <w:gridCol w:w="612"/>
        <w:gridCol w:w="1444"/>
        <w:gridCol w:w="1399"/>
        <w:gridCol w:w="1975"/>
        <w:gridCol w:w="3378"/>
      </w:tblGrid>
      <w:tr w:rsidR="00C72246" w:rsidRPr="00C72246" w:rsidTr="00D902DD">
        <w:trPr>
          <w:trHeight w:val="584"/>
        </w:trPr>
        <w:tc>
          <w:tcPr>
            <w:tcW w:w="8808" w:type="dxa"/>
            <w:gridSpan w:val="5"/>
            <w:tcBorders>
              <w:top w:val="single" w:sz="4" w:space="0" w:color="auto"/>
              <w:left w:val="single" w:sz="4" w:space="0" w:color="auto"/>
              <w:bottom w:val="single" w:sz="4" w:space="0" w:color="auto"/>
              <w:right w:val="single" w:sz="4" w:space="0" w:color="auto"/>
            </w:tcBorders>
            <w:shd w:val="clear" w:color="auto" w:fill="002060"/>
            <w:vAlign w:val="center"/>
            <w:hideMark/>
          </w:tcPr>
          <w:p w:rsidR="00C72246" w:rsidRPr="00D902DD" w:rsidRDefault="00C72246" w:rsidP="00CC7D75">
            <w:pPr>
              <w:jc w:val="center"/>
              <w:rPr>
                <w:rFonts w:ascii="Arial" w:hAnsi="Arial" w:cs="Arial"/>
                <w:b/>
                <w:bCs/>
                <w:color w:val="FFFFFF" w:themeColor="background1"/>
                <w:sz w:val="20"/>
                <w:szCs w:val="20"/>
                <w:lang w:eastAsia="es-MX"/>
              </w:rPr>
            </w:pPr>
            <w:r w:rsidRPr="00D902DD">
              <w:rPr>
                <w:rFonts w:ascii="Arial" w:hAnsi="Arial" w:cs="Arial"/>
                <w:b/>
                <w:bCs/>
                <w:color w:val="FFFFFF" w:themeColor="background1"/>
                <w:sz w:val="20"/>
                <w:szCs w:val="20"/>
                <w:lang w:eastAsia="es-MX"/>
              </w:rPr>
              <w:t>AUDIENCIAS INICIALES PRA BIMESTRE SEPTIEMBRE-OCTUBRE 2021</w:t>
            </w:r>
          </w:p>
        </w:tc>
      </w:tr>
      <w:tr w:rsidR="00C72246" w:rsidRPr="00C72246" w:rsidTr="00D902DD">
        <w:trPr>
          <w:trHeight w:val="396"/>
        </w:trPr>
        <w:tc>
          <w:tcPr>
            <w:tcW w:w="612" w:type="dxa"/>
            <w:tcBorders>
              <w:top w:val="nil"/>
              <w:left w:val="single" w:sz="4" w:space="0" w:color="auto"/>
              <w:bottom w:val="single" w:sz="4" w:space="0" w:color="auto"/>
              <w:right w:val="single" w:sz="4" w:space="0" w:color="auto"/>
            </w:tcBorders>
            <w:shd w:val="clear" w:color="auto" w:fill="002060"/>
            <w:vAlign w:val="center"/>
            <w:hideMark/>
          </w:tcPr>
          <w:p w:rsidR="00C72246" w:rsidRPr="00D902DD" w:rsidRDefault="00C72246" w:rsidP="00CC7D75">
            <w:pPr>
              <w:jc w:val="center"/>
              <w:rPr>
                <w:rFonts w:ascii="Arial" w:hAnsi="Arial" w:cs="Arial"/>
                <w:b/>
                <w:bCs/>
                <w:color w:val="FFFFFF" w:themeColor="background1"/>
                <w:sz w:val="20"/>
                <w:szCs w:val="20"/>
                <w:lang w:eastAsia="es-MX"/>
              </w:rPr>
            </w:pPr>
            <w:r w:rsidRPr="00D902DD">
              <w:rPr>
                <w:rFonts w:ascii="Arial" w:hAnsi="Arial" w:cs="Arial"/>
                <w:b/>
                <w:bCs/>
                <w:color w:val="FFFFFF" w:themeColor="background1"/>
                <w:sz w:val="20"/>
                <w:szCs w:val="20"/>
                <w:lang w:eastAsia="es-MX"/>
              </w:rPr>
              <w:t>No.</w:t>
            </w:r>
          </w:p>
        </w:tc>
        <w:tc>
          <w:tcPr>
            <w:tcW w:w="1444" w:type="dxa"/>
            <w:tcBorders>
              <w:top w:val="nil"/>
              <w:left w:val="nil"/>
              <w:bottom w:val="single" w:sz="4" w:space="0" w:color="auto"/>
              <w:right w:val="single" w:sz="4" w:space="0" w:color="auto"/>
            </w:tcBorders>
            <w:shd w:val="clear" w:color="auto" w:fill="002060"/>
            <w:vAlign w:val="center"/>
            <w:hideMark/>
          </w:tcPr>
          <w:p w:rsidR="00C72246" w:rsidRPr="00D902DD" w:rsidRDefault="00C72246" w:rsidP="00CC7D75">
            <w:pPr>
              <w:jc w:val="center"/>
              <w:rPr>
                <w:rFonts w:ascii="Arial" w:hAnsi="Arial" w:cs="Arial"/>
                <w:b/>
                <w:bCs/>
                <w:color w:val="FFFFFF" w:themeColor="background1"/>
                <w:sz w:val="20"/>
                <w:szCs w:val="20"/>
                <w:lang w:eastAsia="es-MX"/>
              </w:rPr>
            </w:pPr>
            <w:r w:rsidRPr="00D902DD">
              <w:rPr>
                <w:rFonts w:ascii="Arial" w:hAnsi="Arial" w:cs="Arial"/>
                <w:b/>
                <w:bCs/>
                <w:color w:val="FFFFFF" w:themeColor="background1"/>
                <w:sz w:val="20"/>
                <w:szCs w:val="20"/>
                <w:lang w:eastAsia="es-MX"/>
              </w:rPr>
              <w:t>EXPEDIENTE</w:t>
            </w:r>
          </w:p>
        </w:tc>
        <w:tc>
          <w:tcPr>
            <w:tcW w:w="1399" w:type="dxa"/>
            <w:tcBorders>
              <w:top w:val="nil"/>
              <w:left w:val="nil"/>
              <w:bottom w:val="single" w:sz="4" w:space="0" w:color="auto"/>
              <w:right w:val="single" w:sz="4" w:space="0" w:color="auto"/>
            </w:tcBorders>
            <w:shd w:val="clear" w:color="auto" w:fill="002060"/>
            <w:vAlign w:val="center"/>
            <w:hideMark/>
          </w:tcPr>
          <w:p w:rsidR="00C72246" w:rsidRPr="00D902DD" w:rsidRDefault="00C72246" w:rsidP="00CC7D75">
            <w:pPr>
              <w:jc w:val="center"/>
              <w:rPr>
                <w:rFonts w:ascii="Arial" w:hAnsi="Arial" w:cs="Arial"/>
                <w:b/>
                <w:bCs/>
                <w:color w:val="FFFFFF" w:themeColor="background1"/>
                <w:sz w:val="20"/>
                <w:szCs w:val="20"/>
                <w:lang w:eastAsia="es-MX"/>
              </w:rPr>
            </w:pPr>
            <w:r w:rsidRPr="00D902DD">
              <w:rPr>
                <w:rFonts w:ascii="Arial" w:hAnsi="Arial" w:cs="Arial"/>
                <w:b/>
                <w:bCs/>
                <w:color w:val="FFFFFF" w:themeColor="background1"/>
                <w:sz w:val="20"/>
                <w:szCs w:val="20"/>
                <w:lang w:eastAsia="es-MX"/>
              </w:rPr>
              <w:t>CARGO Y/O PUESTO</w:t>
            </w:r>
          </w:p>
        </w:tc>
        <w:tc>
          <w:tcPr>
            <w:tcW w:w="1975" w:type="dxa"/>
            <w:tcBorders>
              <w:top w:val="nil"/>
              <w:left w:val="nil"/>
              <w:bottom w:val="single" w:sz="4" w:space="0" w:color="auto"/>
              <w:right w:val="single" w:sz="4" w:space="0" w:color="auto"/>
            </w:tcBorders>
            <w:shd w:val="clear" w:color="auto" w:fill="002060"/>
            <w:vAlign w:val="center"/>
            <w:hideMark/>
          </w:tcPr>
          <w:p w:rsidR="00C72246" w:rsidRPr="00D902DD" w:rsidRDefault="00C72246" w:rsidP="00CC7D75">
            <w:pPr>
              <w:jc w:val="center"/>
              <w:rPr>
                <w:rFonts w:ascii="Arial" w:hAnsi="Arial" w:cs="Arial"/>
                <w:b/>
                <w:bCs/>
                <w:color w:val="FFFFFF" w:themeColor="background1"/>
                <w:sz w:val="20"/>
                <w:szCs w:val="20"/>
                <w:lang w:eastAsia="es-MX"/>
              </w:rPr>
            </w:pPr>
            <w:r w:rsidRPr="00D902DD">
              <w:rPr>
                <w:rFonts w:ascii="Arial" w:hAnsi="Arial" w:cs="Arial"/>
                <w:b/>
                <w:bCs/>
                <w:color w:val="FFFFFF" w:themeColor="background1"/>
                <w:sz w:val="20"/>
                <w:szCs w:val="20"/>
                <w:lang w:eastAsia="es-MX"/>
              </w:rPr>
              <w:t>DEPENDENCIA</w:t>
            </w:r>
          </w:p>
        </w:tc>
        <w:tc>
          <w:tcPr>
            <w:tcW w:w="3375" w:type="dxa"/>
            <w:tcBorders>
              <w:top w:val="nil"/>
              <w:left w:val="nil"/>
              <w:bottom w:val="single" w:sz="4" w:space="0" w:color="auto"/>
              <w:right w:val="single" w:sz="4" w:space="0" w:color="auto"/>
            </w:tcBorders>
            <w:shd w:val="clear" w:color="auto" w:fill="002060"/>
            <w:vAlign w:val="center"/>
            <w:hideMark/>
          </w:tcPr>
          <w:p w:rsidR="00C72246" w:rsidRPr="00D902DD" w:rsidRDefault="00C72246" w:rsidP="00CC7D75">
            <w:pPr>
              <w:jc w:val="center"/>
              <w:rPr>
                <w:rFonts w:ascii="Arial" w:hAnsi="Arial" w:cs="Arial"/>
                <w:b/>
                <w:bCs/>
                <w:color w:val="FFFFFF" w:themeColor="background1"/>
                <w:sz w:val="20"/>
                <w:szCs w:val="20"/>
                <w:lang w:eastAsia="es-MX"/>
              </w:rPr>
            </w:pPr>
            <w:r w:rsidRPr="00D902DD">
              <w:rPr>
                <w:rFonts w:ascii="Arial" w:hAnsi="Arial" w:cs="Arial"/>
                <w:b/>
                <w:bCs/>
                <w:color w:val="FFFFFF" w:themeColor="background1"/>
                <w:sz w:val="20"/>
                <w:szCs w:val="20"/>
                <w:lang w:eastAsia="es-MX"/>
              </w:rPr>
              <w:t>MOTIVO</w:t>
            </w:r>
          </w:p>
        </w:tc>
      </w:tr>
      <w:tr w:rsidR="00C72246" w:rsidRPr="00C72246" w:rsidTr="00C72246">
        <w:trPr>
          <w:trHeight w:val="1127"/>
        </w:trPr>
        <w:tc>
          <w:tcPr>
            <w:tcW w:w="612" w:type="dxa"/>
            <w:tcBorders>
              <w:top w:val="nil"/>
              <w:left w:val="single" w:sz="4" w:space="0" w:color="auto"/>
              <w:bottom w:val="single" w:sz="4" w:space="0" w:color="auto"/>
              <w:right w:val="single" w:sz="4" w:space="0" w:color="auto"/>
            </w:tcBorders>
            <w:shd w:val="clear" w:color="auto" w:fill="auto"/>
            <w:vAlign w:val="center"/>
            <w:hideMark/>
          </w:tcPr>
          <w:p w:rsidR="00C72246" w:rsidRPr="00C72246" w:rsidRDefault="00C72246" w:rsidP="00CC7D75">
            <w:pPr>
              <w:jc w:val="center"/>
              <w:rPr>
                <w:rFonts w:ascii="Arial" w:hAnsi="Arial" w:cs="Arial"/>
                <w:b/>
                <w:bCs/>
                <w:sz w:val="20"/>
                <w:szCs w:val="20"/>
                <w:lang w:eastAsia="es-MX"/>
              </w:rPr>
            </w:pPr>
            <w:r w:rsidRPr="00C72246">
              <w:rPr>
                <w:rFonts w:ascii="Arial" w:hAnsi="Arial" w:cs="Arial"/>
                <w:b/>
                <w:bCs/>
                <w:sz w:val="20"/>
                <w:szCs w:val="20"/>
                <w:lang w:eastAsia="es-MX"/>
              </w:rPr>
              <w:t>1</w:t>
            </w:r>
          </w:p>
        </w:tc>
        <w:tc>
          <w:tcPr>
            <w:tcW w:w="1444" w:type="dxa"/>
            <w:tcBorders>
              <w:top w:val="nil"/>
              <w:left w:val="nil"/>
              <w:bottom w:val="single" w:sz="4" w:space="0" w:color="auto"/>
              <w:right w:val="single" w:sz="4" w:space="0" w:color="auto"/>
            </w:tcBorders>
            <w:shd w:val="clear" w:color="auto" w:fill="auto"/>
            <w:vAlign w:val="center"/>
            <w:hideMark/>
          </w:tcPr>
          <w:p w:rsidR="00C72246" w:rsidRPr="00C72246" w:rsidRDefault="00C72246" w:rsidP="00CC7D75">
            <w:pPr>
              <w:jc w:val="center"/>
              <w:rPr>
                <w:rFonts w:ascii="Arial" w:hAnsi="Arial" w:cs="Arial"/>
                <w:color w:val="000000"/>
                <w:sz w:val="20"/>
                <w:szCs w:val="20"/>
                <w:lang w:eastAsia="es-MX"/>
              </w:rPr>
            </w:pPr>
            <w:r w:rsidRPr="00C72246">
              <w:rPr>
                <w:rFonts w:ascii="Arial" w:hAnsi="Arial" w:cs="Arial"/>
                <w:color w:val="000000"/>
                <w:sz w:val="20"/>
                <w:szCs w:val="20"/>
                <w:lang w:eastAsia="es-MX"/>
              </w:rPr>
              <w:t>PRA/14/2021</w:t>
            </w:r>
          </w:p>
        </w:tc>
        <w:tc>
          <w:tcPr>
            <w:tcW w:w="1399" w:type="dxa"/>
            <w:tcBorders>
              <w:top w:val="nil"/>
              <w:left w:val="nil"/>
              <w:bottom w:val="single" w:sz="4" w:space="0" w:color="auto"/>
              <w:right w:val="single" w:sz="4" w:space="0" w:color="auto"/>
            </w:tcBorders>
            <w:shd w:val="clear" w:color="auto" w:fill="auto"/>
            <w:vAlign w:val="center"/>
            <w:hideMark/>
          </w:tcPr>
          <w:p w:rsidR="00C72246" w:rsidRPr="00C72246" w:rsidRDefault="00C72246" w:rsidP="00CC7D75">
            <w:pPr>
              <w:jc w:val="center"/>
              <w:rPr>
                <w:rFonts w:ascii="Arial" w:hAnsi="Arial" w:cs="Arial"/>
                <w:color w:val="000000"/>
                <w:sz w:val="20"/>
                <w:szCs w:val="20"/>
                <w:lang w:eastAsia="es-MX"/>
              </w:rPr>
            </w:pPr>
            <w:r w:rsidRPr="00C72246">
              <w:rPr>
                <w:rFonts w:ascii="Arial" w:hAnsi="Arial" w:cs="Arial"/>
                <w:color w:val="000000"/>
                <w:sz w:val="20"/>
                <w:szCs w:val="20"/>
                <w:lang w:eastAsia="es-MX"/>
              </w:rPr>
              <w:t>Jefe de Tesorería</w:t>
            </w:r>
          </w:p>
        </w:tc>
        <w:tc>
          <w:tcPr>
            <w:tcW w:w="1975" w:type="dxa"/>
            <w:tcBorders>
              <w:top w:val="nil"/>
              <w:left w:val="nil"/>
              <w:bottom w:val="single" w:sz="4" w:space="0" w:color="auto"/>
              <w:right w:val="single" w:sz="4" w:space="0" w:color="auto"/>
            </w:tcBorders>
            <w:shd w:val="clear" w:color="auto" w:fill="auto"/>
            <w:vAlign w:val="center"/>
            <w:hideMark/>
          </w:tcPr>
          <w:p w:rsidR="00C72246" w:rsidRPr="00C72246" w:rsidRDefault="00C72246" w:rsidP="00CC7D75">
            <w:pPr>
              <w:jc w:val="center"/>
              <w:rPr>
                <w:rFonts w:ascii="Arial" w:hAnsi="Arial" w:cs="Arial"/>
                <w:sz w:val="20"/>
                <w:szCs w:val="20"/>
                <w:lang w:eastAsia="es-MX"/>
              </w:rPr>
            </w:pPr>
            <w:r w:rsidRPr="00C72246">
              <w:rPr>
                <w:rFonts w:ascii="Arial" w:hAnsi="Arial" w:cs="Arial"/>
                <w:sz w:val="20"/>
                <w:szCs w:val="20"/>
                <w:lang w:eastAsia="es-MX"/>
              </w:rPr>
              <w:t>SISTEMA DE AGUA POTABLE Y ALCANTARILLADO DE LEÓN, (SAPAL)</w:t>
            </w:r>
          </w:p>
        </w:tc>
        <w:tc>
          <w:tcPr>
            <w:tcW w:w="3375" w:type="dxa"/>
            <w:tcBorders>
              <w:top w:val="nil"/>
              <w:left w:val="nil"/>
              <w:bottom w:val="single" w:sz="4" w:space="0" w:color="auto"/>
              <w:right w:val="single" w:sz="4" w:space="0" w:color="auto"/>
            </w:tcBorders>
            <w:shd w:val="clear" w:color="auto" w:fill="auto"/>
            <w:vAlign w:val="center"/>
            <w:hideMark/>
          </w:tcPr>
          <w:p w:rsidR="00C72246" w:rsidRPr="00C72246" w:rsidRDefault="00C72246" w:rsidP="00CC7D75">
            <w:pPr>
              <w:jc w:val="center"/>
              <w:rPr>
                <w:rFonts w:ascii="Arial" w:hAnsi="Arial" w:cs="Arial"/>
                <w:color w:val="000000"/>
                <w:sz w:val="20"/>
                <w:szCs w:val="20"/>
                <w:lang w:eastAsia="es-MX"/>
              </w:rPr>
            </w:pPr>
            <w:r w:rsidRPr="00C72246">
              <w:rPr>
                <w:rFonts w:ascii="Arial" w:hAnsi="Arial" w:cs="Arial"/>
                <w:color w:val="000000"/>
                <w:sz w:val="20"/>
                <w:szCs w:val="20"/>
                <w:lang w:eastAsia="es-MX"/>
              </w:rPr>
              <w:t>Realizar el pago de derechos por concepto de extracción de agua correspondiente al tercer bimestre del ejercicio fiscal 2020 dos mil veinte de manera extemporánea</w:t>
            </w:r>
          </w:p>
        </w:tc>
      </w:tr>
      <w:tr w:rsidR="00C72246" w:rsidRPr="00C72246" w:rsidTr="00C72246">
        <w:trPr>
          <w:trHeight w:val="792"/>
        </w:trPr>
        <w:tc>
          <w:tcPr>
            <w:tcW w:w="612" w:type="dxa"/>
            <w:tcBorders>
              <w:top w:val="nil"/>
              <w:left w:val="single" w:sz="4" w:space="0" w:color="auto"/>
              <w:bottom w:val="single" w:sz="4" w:space="0" w:color="auto"/>
              <w:right w:val="single" w:sz="4" w:space="0" w:color="auto"/>
            </w:tcBorders>
            <w:shd w:val="clear" w:color="auto" w:fill="auto"/>
            <w:vAlign w:val="center"/>
            <w:hideMark/>
          </w:tcPr>
          <w:p w:rsidR="00C72246" w:rsidRPr="00C72246" w:rsidRDefault="00C72246" w:rsidP="00CC7D75">
            <w:pPr>
              <w:jc w:val="center"/>
              <w:rPr>
                <w:rFonts w:ascii="Arial" w:hAnsi="Arial" w:cs="Arial"/>
                <w:b/>
                <w:bCs/>
                <w:color w:val="000000"/>
                <w:sz w:val="20"/>
                <w:szCs w:val="20"/>
                <w:lang w:eastAsia="es-MX"/>
              </w:rPr>
            </w:pPr>
            <w:r w:rsidRPr="00C72246">
              <w:rPr>
                <w:rFonts w:ascii="Arial" w:hAnsi="Arial" w:cs="Arial"/>
                <w:b/>
                <w:bCs/>
                <w:color w:val="000000"/>
                <w:sz w:val="20"/>
                <w:szCs w:val="20"/>
                <w:lang w:eastAsia="es-MX"/>
              </w:rPr>
              <w:t>2</w:t>
            </w:r>
          </w:p>
        </w:tc>
        <w:tc>
          <w:tcPr>
            <w:tcW w:w="1444" w:type="dxa"/>
            <w:tcBorders>
              <w:top w:val="nil"/>
              <w:left w:val="nil"/>
              <w:bottom w:val="single" w:sz="4" w:space="0" w:color="auto"/>
              <w:right w:val="single" w:sz="4" w:space="0" w:color="auto"/>
            </w:tcBorders>
            <w:shd w:val="clear" w:color="auto" w:fill="auto"/>
            <w:vAlign w:val="center"/>
            <w:hideMark/>
          </w:tcPr>
          <w:p w:rsidR="00C72246" w:rsidRPr="00C72246" w:rsidRDefault="00C72246" w:rsidP="00CC7D75">
            <w:pPr>
              <w:jc w:val="center"/>
              <w:rPr>
                <w:rFonts w:ascii="Arial" w:hAnsi="Arial" w:cs="Arial"/>
                <w:color w:val="000000"/>
                <w:sz w:val="20"/>
                <w:szCs w:val="20"/>
                <w:lang w:eastAsia="es-MX"/>
              </w:rPr>
            </w:pPr>
            <w:r w:rsidRPr="00C72246">
              <w:rPr>
                <w:rFonts w:ascii="Arial" w:hAnsi="Arial" w:cs="Arial"/>
                <w:color w:val="000000"/>
                <w:sz w:val="20"/>
                <w:szCs w:val="20"/>
                <w:lang w:eastAsia="es-MX"/>
              </w:rPr>
              <w:t>PRA/15/2021</w:t>
            </w:r>
          </w:p>
        </w:tc>
        <w:tc>
          <w:tcPr>
            <w:tcW w:w="1399" w:type="dxa"/>
            <w:tcBorders>
              <w:top w:val="nil"/>
              <w:left w:val="nil"/>
              <w:bottom w:val="single" w:sz="4" w:space="0" w:color="auto"/>
              <w:right w:val="single" w:sz="4" w:space="0" w:color="auto"/>
            </w:tcBorders>
            <w:shd w:val="clear" w:color="auto" w:fill="auto"/>
            <w:vAlign w:val="center"/>
            <w:hideMark/>
          </w:tcPr>
          <w:p w:rsidR="00C72246" w:rsidRPr="00C72246" w:rsidRDefault="00C72246" w:rsidP="00CC7D75">
            <w:pPr>
              <w:jc w:val="center"/>
              <w:rPr>
                <w:rFonts w:ascii="Arial" w:hAnsi="Arial" w:cs="Arial"/>
                <w:color w:val="000000"/>
                <w:sz w:val="20"/>
                <w:szCs w:val="20"/>
                <w:lang w:eastAsia="es-MX"/>
              </w:rPr>
            </w:pPr>
            <w:r w:rsidRPr="00C72246">
              <w:rPr>
                <w:rFonts w:ascii="Arial" w:hAnsi="Arial" w:cs="Arial"/>
                <w:color w:val="000000"/>
                <w:sz w:val="20"/>
                <w:szCs w:val="20"/>
                <w:lang w:eastAsia="es-MX"/>
              </w:rPr>
              <w:t>Tesorero Municipal</w:t>
            </w:r>
          </w:p>
        </w:tc>
        <w:tc>
          <w:tcPr>
            <w:tcW w:w="1975" w:type="dxa"/>
            <w:tcBorders>
              <w:top w:val="nil"/>
              <w:left w:val="nil"/>
              <w:bottom w:val="single" w:sz="4" w:space="0" w:color="auto"/>
              <w:right w:val="single" w:sz="4" w:space="0" w:color="auto"/>
            </w:tcBorders>
            <w:shd w:val="clear" w:color="auto" w:fill="auto"/>
            <w:vAlign w:val="center"/>
            <w:hideMark/>
          </w:tcPr>
          <w:p w:rsidR="00C72246" w:rsidRPr="00C72246" w:rsidRDefault="00C72246" w:rsidP="00CC7D75">
            <w:pPr>
              <w:jc w:val="center"/>
              <w:rPr>
                <w:rFonts w:ascii="Arial" w:hAnsi="Arial" w:cs="Arial"/>
                <w:sz w:val="20"/>
                <w:szCs w:val="20"/>
                <w:lang w:eastAsia="es-MX"/>
              </w:rPr>
            </w:pPr>
            <w:r w:rsidRPr="00C72246">
              <w:rPr>
                <w:rFonts w:ascii="Arial" w:hAnsi="Arial" w:cs="Arial"/>
                <w:sz w:val="20"/>
                <w:szCs w:val="20"/>
                <w:lang w:eastAsia="es-MX"/>
              </w:rPr>
              <w:t>TESORERÍA MUNICIPAL</w:t>
            </w:r>
          </w:p>
        </w:tc>
        <w:tc>
          <w:tcPr>
            <w:tcW w:w="3375" w:type="dxa"/>
            <w:tcBorders>
              <w:top w:val="nil"/>
              <w:left w:val="nil"/>
              <w:bottom w:val="single" w:sz="4" w:space="0" w:color="auto"/>
              <w:right w:val="single" w:sz="4" w:space="0" w:color="auto"/>
            </w:tcBorders>
            <w:shd w:val="clear" w:color="auto" w:fill="auto"/>
            <w:vAlign w:val="center"/>
            <w:hideMark/>
          </w:tcPr>
          <w:p w:rsidR="00C72246" w:rsidRPr="00C72246" w:rsidRDefault="00C72246" w:rsidP="00CC7D75">
            <w:pPr>
              <w:jc w:val="center"/>
              <w:rPr>
                <w:rFonts w:ascii="Arial" w:hAnsi="Arial" w:cs="Arial"/>
                <w:color w:val="000000"/>
                <w:sz w:val="20"/>
                <w:szCs w:val="20"/>
                <w:lang w:eastAsia="es-MX"/>
              </w:rPr>
            </w:pPr>
            <w:r w:rsidRPr="00C72246">
              <w:rPr>
                <w:rFonts w:ascii="Arial" w:hAnsi="Arial" w:cs="Arial"/>
                <w:color w:val="000000"/>
                <w:sz w:val="20"/>
                <w:szCs w:val="20"/>
                <w:lang w:eastAsia="es-MX"/>
              </w:rPr>
              <w:t>Omitió vigilar que el recurso de las Participaciones Federales a Municipios 2018, se clasificara de acuerdo al clasificador por fuente de financiamiento</w:t>
            </w:r>
          </w:p>
        </w:tc>
      </w:tr>
      <w:tr w:rsidR="00C72246" w:rsidRPr="00C72246" w:rsidTr="00C72246">
        <w:trPr>
          <w:trHeight w:val="792"/>
        </w:trPr>
        <w:tc>
          <w:tcPr>
            <w:tcW w:w="612" w:type="dxa"/>
            <w:tcBorders>
              <w:top w:val="nil"/>
              <w:left w:val="single" w:sz="4" w:space="0" w:color="auto"/>
              <w:bottom w:val="single" w:sz="4" w:space="0" w:color="auto"/>
              <w:right w:val="single" w:sz="4" w:space="0" w:color="auto"/>
            </w:tcBorders>
            <w:shd w:val="clear" w:color="auto" w:fill="auto"/>
            <w:vAlign w:val="center"/>
            <w:hideMark/>
          </w:tcPr>
          <w:p w:rsidR="00C72246" w:rsidRPr="00C72246" w:rsidRDefault="00C72246" w:rsidP="00CC7D75">
            <w:pPr>
              <w:jc w:val="center"/>
              <w:rPr>
                <w:rFonts w:ascii="Arial" w:hAnsi="Arial" w:cs="Arial"/>
                <w:b/>
                <w:bCs/>
                <w:color w:val="000000"/>
                <w:sz w:val="20"/>
                <w:szCs w:val="20"/>
                <w:lang w:eastAsia="es-MX"/>
              </w:rPr>
            </w:pPr>
            <w:r w:rsidRPr="00C72246">
              <w:rPr>
                <w:rFonts w:ascii="Arial" w:hAnsi="Arial" w:cs="Arial"/>
                <w:b/>
                <w:bCs/>
                <w:color w:val="000000"/>
                <w:sz w:val="20"/>
                <w:szCs w:val="20"/>
                <w:lang w:eastAsia="es-MX"/>
              </w:rPr>
              <w:t>3</w:t>
            </w:r>
          </w:p>
        </w:tc>
        <w:tc>
          <w:tcPr>
            <w:tcW w:w="1444" w:type="dxa"/>
            <w:tcBorders>
              <w:top w:val="nil"/>
              <w:left w:val="nil"/>
              <w:bottom w:val="single" w:sz="4" w:space="0" w:color="auto"/>
              <w:right w:val="single" w:sz="4" w:space="0" w:color="auto"/>
            </w:tcBorders>
            <w:shd w:val="clear" w:color="auto" w:fill="auto"/>
            <w:vAlign w:val="center"/>
            <w:hideMark/>
          </w:tcPr>
          <w:p w:rsidR="00C72246" w:rsidRPr="00C72246" w:rsidRDefault="00C72246" w:rsidP="00CC7D75">
            <w:pPr>
              <w:jc w:val="center"/>
              <w:rPr>
                <w:rFonts w:ascii="Arial" w:hAnsi="Arial" w:cs="Arial"/>
                <w:color w:val="000000"/>
                <w:sz w:val="20"/>
                <w:szCs w:val="20"/>
                <w:lang w:eastAsia="es-MX"/>
              </w:rPr>
            </w:pPr>
            <w:r w:rsidRPr="00C72246">
              <w:rPr>
                <w:rFonts w:ascii="Arial" w:hAnsi="Arial" w:cs="Arial"/>
                <w:color w:val="000000"/>
                <w:sz w:val="20"/>
                <w:szCs w:val="20"/>
                <w:lang w:eastAsia="es-MX"/>
              </w:rPr>
              <w:t>PRA/16/2021</w:t>
            </w:r>
          </w:p>
        </w:tc>
        <w:tc>
          <w:tcPr>
            <w:tcW w:w="1399" w:type="dxa"/>
            <w:tcBorders>
              <w:top w:val="nil"/>
              <w:left w:val="nil"/>
              <w:bottom w:val="single" w:sz="4" w:space="0" w:color="auto"/>
              <w:right w:val="single" w:sz="4" w:space="0" w:color="auto"/>
            </w:tcBorders>
            <w:shd w:val="clear" w:color="auto" w:fill="auto"/>
            <w:vAlign w:val="center"/>
            <w:hideMark/>
          </w:tcPr>
          <w:p w:rsidR="00C72246" w:rsidRPr="00C72246" w:rsidRDefault="00C72246" w:rsidP="00CC7D75">
            <w:pPr>
              <w:jc w:val="center"/>
              <w:rPr>
                <w:rFonts w:ascii="Arial" w:hAnsi="Arial" w:cs="Arial"/>
                <w:color w:val="000000"/>
                <w:sz w:val="20"/>
                <w:szCs w:val="20"/>
                <w:lang w:eastAsia="es-MX"/>
              </w:rPr>
            </w:pPr>
            <w:r w:rsidRPr="00C72246">
              <w:rPr>
                <w:rFonts w:ascii="Arial" w:hAnsi="Arial" w:cs="Arial"/>
                <w:color w:val="000000"/>
                <w:sz w:val="20"/>
                <w:szCs w:val="20"/>
                <w:lang w:eastAsia="es-MX"/>
              </w:rPr>
              <w:t>Ex Tesorero Municipal</w:t>
            </w:r>
          </w:p>
        </w:tc>
        <w:tc>
          <w:tcPr>
            <w:tcW w:w="1975" w:type="dxa"/>
            <w:tcBorders>
              <w:top w:val="nil"/>
              <w:left w:val="nil"/>
              <w:bottom w:val="single" w:sz="4" w:space="0" w:color="auto"/>
              <w:right w:val="single" w:sz="4" w:space="0" w:color="auto"/>
            </w:tcBorders>
            <w:shd w:val="clear" w:color="auto" w:fill="auto"/>
            <w:vAlign w:val="center"/>
            <w:hideMark/>
          </w:tcPr>
          <w:p w:rsidR="00C72246" w:rsidRPr="00C72246" w:rsidRDefault="00C72246" w:rsidP="00CC7D75">
            <w:pPr>
              <w:jc w:val="center"/>
              <w:rPr>
                <w:rFonts w:ascii="Arial" w:hAnsi="Arial" w:cs="Arial"/>
                <w:sz w:val="20"/>
                <w:szCs w:val="20"/>
                <w:lang w:eastAsia="es-MX"/>
              </w:rPr>
            </w:pPr>
            <w:r w:rsidRPr="00C72246">
              <w:rPr>
                <w:rFonts w:ascii="Arial" w:hAnsi="Arial" w:cs="Arial"/>
                <w:sz w:val="20"/>
                <w:szCs w:val="20"/>
                <w:lang w:eastAsia="es-MX"/>
              </w:rPr>
              <w:t>TESORERÍA MUNICIPAL</w:t>
            </w:r>
          </w:p>
        </w:tc>
        <w:tc>
          <w:tcPr>
            <w:tcW w:w="3375" w:type="dxa"/>
            <w:tcBorders>
              <w:top w:val="nil"/>
              <w:left w:val="nil"/>
              <w:bottom w:val="single" w:sz="4" w:space="0" w:color="auto"/>
              <w:right w:val="single" w:sz="4" w:space="0" w:color="auto"/>
            </w:tcBorders>
            <w:shd w:val="clear" w:color="auto" w:fill="auto"/>
            <w:vAlign w:val="center"/>
            <w:hideMark/>
          </w:tcPr>
          <w:p w:rsidR="00C72246" w:rsidRPr="00C72246" w:rsidRDefault="00C72246" w:rsidP="00CC7D75">
            <w:pPr>
              <w:jc w:val="center"/>
              <w:rPr>
                <w:rFonts w:ascii="Arial" w:hAnsi="Arial" w:cs="Arial"/>
                <w:color w:val="000000"/>
                <w:sz w:val="20"/>
                <w:szCs w:val="20"/>
                <w:lang w:eastAsia="es-MX"/>
              </w:rPr>
            </w:pPr>
            <w:r w:rsidRPr="00C72246">
              <w:rPr>
                <w:rFonts w:ascii="Arial" w:hAnsi="Arial" w:cs="Arial"/>
                <w:color w:val="000000"/>
                <w:sz w:val="20"/>
                <w:szCs w:val="20"/>
                <w:lang w:eastAsia="es-MX"/>
              </w:rPr>
              <w:t>Omitió vigilar que el recurso de las Participaciones Federales a Municipios 2018, se clasificara de acuerdo al clasificador por fuente de financiamiento</w:t>
            </w:r>
          </w:p>
        </w:tc>
      </w:tr>
      <w:tr w:rsidR="00C72246" w:rsidRPr="00C72246" w:rsidTr="00C72246">
        <w:trPr>
          <w:trHeight w:val="792"/>
        </w:trPr>
        <w:tc>
          <w:tcPr>
            <w:tcW w:w="612" w:type="dxa"/>
            <w:tcBorders>
              <w:top w:val="nil"/>
              <w:left w:val="single" w:sz="4" w:space="0" w:color="auto"/>
              <w:bottom w:val="single" w:sz="4" w:space="0" w:color="auto"/>
              <w:right w:val="single" w:sz="4" w:space="0" w:color="auto"/>
            </w:tcBorders>
            <w:shd w:val="clear" w:color="auto" w:fill="auto"/>
            <w:vAlign w:val="center"/>
            <w:hideMark/>
          </w:tcPr>
          <w:p w:rsidR="00C72246" w:rsidRPr="00C72246" w:rsidRDefault="00C72246" w:rsidP="00CC7D75">
            <w:pPr>
              <w:jc w:val="center"/>
              <w:rPr>
                <w:rFonts w:ascii="Arial" w:hAnsi="Arial" w:cs="Arial"/>
                <w:b/>
                <w:bCs/>
                <w:sz w:val="20"/>
                <w:szCs w:val="20"/>
                <w:lang w:eastAsia="es-MX"/>
              </w:rPr>
            </w:pPr>
            <w:r w:rsidRPr="00C72246">
              <w:rPr>
                <w:rFonts w:ascii="Arial" w:hAnsi="Arial" w:cs="Arial"/>
                <w:b/>
                <w:bCs/>
                <w:sz w:val="20"/>
                <w:szCs w:val="20"/>
                <w:lang w:eastAsia="es-MX"/>
              </w:rPr>
              <w:t>4</w:t>
            </w:r>
          </w:p>
        </w:tc>
        <w:tc>
          <w:tcPr>
            <w:tcW w:w="1444" w:type="dxa"/>
            <w:tcBorders>
              <w:top w:val="nil"/>
              <w:left w:val="nil"/>
              <w:bottom w:val="single" w:sz="4" w:space="0" w:color="auto"/>
              <w:right w:val="single" w:sz="4" w:space="0" w:color="auto"/>
            </w:tcBorders>
            <w:shd w:val="clear" w:color="auto" w:fill="auto"/>
            <w:vAlign w:val="center"/>
            <w:hideMark/>
          </w:tcPr>
          <w:p w:rsidR="00C72246" w:rsidRPr="00C72246" w:rsidRDefault="00C72246" w:rsidP="00CC7D75">
            <w:pPr>
              <w:jc w:val="center"/>
              <w:rPr>
                <w:rFonts w:ascii="Arial" w:hAnsi="Arial" w:cs="Arial"/>
                <w:color w:val="000000"/>
                <w:sz w:val="20"/>
                <w:szCs w:val="20"/>
                <w:lang w:eastAsia="es-MX"/>
              </w:rPr>
            </w:pPr>
            <w:r w:rsidRPr="00C72246">
              <w:rPr>
                <w:rFonts w:ascii="Arial" w:hAnsi="Arial" w:cs="Arial"/>
                <w:color w:val="000000"/>
                <w:sz w:val="20"/>
                <w:szCs w:val="20"/>
                <w:lang w:eastAsia="es-MX"/>
              </w:rPr>
              <w:t>PRA/17/2021</w:t>
            </w:r>
          </w:p>
        </w:tc>
        <w:tc>
          <w:tcPr>
            <w:tcW w:w="1399" w:type="dxa"/>
            <w:tcBorders>
              <w:top w:val="nil"/>
              <w:left w:val="nil"/>
              <w:bottom w:val="single" w:sz="4" w:space="0" w:color="auto"/>
              <w:right w:val="single" w:sz="4" w:space="0" w:color="auto"/>
            </w:tcBorders>
            <w:shd w:val="clear" w:color="auto" w:fill="auto"/>
            <w:vAlign w:val="center"/>
            <w:hideMark/>
          </w:tcPr>
          <w:p w:rsidR="00C72246" w:rsidRPr="00C72246" w:rsidRDefault="00C72246" w:rsidP="00CC7D75">
            <w:pPr>
              <w:jc w:val="center"/>
              <w:rPr>
                <w:rFonts w:ascii="Arial" w:hAnsi="Arial" w:cs="Arial"/>
                <w:color w:val="000000"/>
                <w:sz w:val="20"/>
                <w:szCs w:val="20"/>
                <w:lang w:eastAsia="es-MX"/>
              </w:rPr>
            </w:pPr>
            <w:r w:rsidRPr="00C72246">
              <w:rPr>
                <w:rFonts w:ascii="Arial" w:hAnsi="Arial" w:cs="Arial"/>
                <w:color w:val="000000"/>
                <w:sz w:val="20"/>
                <w:szCs w:val="20"/>
                <w:lang w:eastAsia="es-MX"/>
              </w:rPr>
              <w:t>Directora General de Egresos</w:t>
            </w:r>
          </w:p>
        </w:tc>
        <w:tc>
          <w:tcPr>
            <w:tcW w:w="1975" w:type="dxa"/>
            <w:tcBorders>
              <w:top w:val="nil"/>
              <w:left w:val="nil"/>
              <w:bottom w:val="single" w:sz="4" w:space="0" w:color="auto"/>
              <w:right w:val="single" w:sz="4" w:space="0" w:color="auto"/>
            </w:tcBorders>
            <w:shd w:val="clear" w:color="auto" w:fill="auto"/>
            <w:vAlign w:val="center"/>
            <w:hideMark/>
          </w:tcPr>
          <w:p w:rsidR="00C72246" w:rsidRPr="00C72246" w:rsidRDefault="00C72246" w:rsidP="00CC7D75">
            <w:pPr>
              <w:jc w:val="center"/>
              <w:rPr>
                <w:rFonts w:ascii="Arial" w:hAnsi="Arial" w:cs="Arial"/>
                <w:sz w:val="20"/>
                <w:szCs w:val="20"/>
                <w:lang w:eastAsia="es-MX"/>
              </w:rPr>
            </w:pPr>
            <w:r w:rsidRPr="00C72246">
              <w:rPr>
                <w:rFonts w:ascii="Arial" w:hAnsi="Arial" w:cs="Arial"/>
                <w:sz w:val="20"/>
                <w:szCs w:val="20"/>
                <w:lang w:eastAsia="es-MX"/>
              </w:rPr>
              <w:t>TESORERÍA MUNICIPAL</w:t>
            </w:r>
          </w:p>
        </w:tc>
        <w:tc>
          <w:tcPr>
            <w:tcW w:w="3375" w:type="dxa"/>
            <w:tcBorders>
              <w:top w:val="nil"/>
              <w:left w:val="nil"/>
              <w:bottom w:val="single" w:sz="4" w:space="0" w:color="auto"/>
              <w:right w:val="single" w:sz="4" w:space="0" w:color="auto"/>
            </w:tcBorders>
            <w:shd w:val="clear" w:color="auto" w:fill="auto"/>
            <w:vAlign w:val="center"/>
            <w:hideMark/>
          </w:tcPr>
          <w:p w:rsidR="00C72246" w:rsidRPr="00C72246" w:rsidRDefault="00C72246" w:rsidP="00CC7D75">
            <w:pPr>
              <w:jc w:val="center"/>
              <w:rPr>
                <w:rFonts w:ascii="Arial" w:hAnsi="Arial" w:cs="Arial"/>
                <w:color w:val="000000"/>
                <w:sz w:val="20"/>
                <w:szCs w:val="20"/>
                <w:lang w:eastAsia="es-MX"/>
              </w:rPr>
            </w:pPr>
            <w:r w:rsidRPr="00C72246">
              <w:rPr>
                <w:rFonts w:ascii="Arial" w:hAnsi="Arial" w:cs="Arial"/>
                <w:color w:val="000000"/>
                <w:sz w:val="20"/>
                <w:szCs w:val="20"/>
                <w:lang w:eastAsia="es-MX"/>
              </w:rPr>
              <w:t>Omitió vigilar que el recurso de las Participaciones Federales a Municipios 2018, se clasificara de acuerdo al clasificador por fuente de financiamiento</w:t>
            </w:r>
          </w:p>
        </w:tc>
      </w:tr>
      <w:tr w:rsidR="00C72246" w:rsidRPr="00C72246" w:rsidTr="00C72246">
        <w:trPr>
          <w:trHeight w:val="792"/>
        </w:trPr>
        <w:tc>
          <w:tcPr>
            <w:tcW w:w="61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72246" w:rsidRPr="00C72246" w:rsidRDefault="00C72246" w:rsidP="00CC7D75">
            <w:pPr>
              <w:jc w:val="center"/>
              <w:rPr>
                <w:rFonts w:ascii="Arial" w:hAnsi="Arial" w:cs="Arial"/>
                <w:b/>
                <w:bCs/>
                <w:sz w:val="20"/>
                <w:szCs w:val="20"/>
                <w:lang w:eastAsia="es-MX"/>
              </w:rPr>
            </w:pPr>
            <w:r w:rsidRPr="00C72246">
              <w:rPr>
                <w:rFonts w:ascii="Arial" w:hAnsi="Arial" w:cs="Arial"/>
                <w:b/>
                <w:bCs/>
                <w:sz w:val="20"/>
                <w:szCs w:val="20"/>
                <w:lang w:eastAsia="es-MX"/>
              </w:rPr>
              <w:t>5</w:t>
            </w:r>
          </w:p>
        </w:tc>
        <w:tc>
          <w:tcPr>
            <w:tcW w:w="144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72246" w:rsidRPr="00C72246" w:rsidRDefault="00C72246" w:rsidP="00CC7D75">
            <w:pPr>
              <w:jc w:val="center"/>
              <w:rPr>
                <w:rFonts w:ascii="Arial" w:hAnsi="Arial" w:cs="Arial"/>
                <w:color w:val="000000"/>
                <w:sz w:val="20"/>
                <w:szCs w:val="20"/>
                <w:lang w:eastAsia="es-MX"/>
              </w:rPr>
            </w:pPr>
            <w:r w:rsidRPr="00C72246">
              <w:rPr>
                <w:rFonts w:ascii="Arial" w:hAnsi="Arial" w:cs="Arial"/>
                <w:color w:val="000000"/>
                <w:sz w:val="20"/>
                <w:szCs w:val="20"/>
                <w:lang w:eastAsia="es-MX"/>
              </w:rPr>
              <w:t>PRA/18/2021</w:t>
            </w:r>
          </w:p>
        </w:tc>
        <w:tc>
          <w:tcPr>
            <w:tcW w:w="139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72246" w:rsidRPr="00C72246" w:rsidRDefault="00C72246" w:rsidP="00CC7D75">
            <w:pPr>
              <w:jc w:val="center"/>
              <w:rPr>
                <w:rFonts w:ascii="Arial" w:hAnsi="Arial" w:cs="Arial"/>
                <w:color w:val="000000"/>
                <w:sz w:val="20"/>
                <w:szCs w:val="20"/>
                <w:lang w:eastAsia="es-MX"/>
              </w:rPr>
            </w:pPr>
            <w:r w:rsidRPr="00C72246">
              <w:rPr>
                <w:rFonts w:ascii="Arial" w:hAnsi="Arial" w:cs="Arial"/>
                <w:color w:val="000000"/>
                <w:sz w:val="20"/>
                <w:szCs w:val="20"/>
                <w:lang w:eastAsia="es-MX"/>
              </w:rPr>
              <w:t>Dirección de Presupuestos</w:t>
            </w:r>
          </w:p>
        </w:tc>
        <w:tc>
          <w:tcPr>
            <w:tcW w:w="197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72246" w:rsidRPr="00C72246" w:rsidRDefault="00C72246" w:rsidP="00CC7D75">
            <w:pPr>
              <w:jc w:val="center"/>
              <w:rPr>
                <w:rFonts w:ascii="Arial" w:hAnsi="Arial" w:cs="Arial"/>
                <w:sz w:val="20"/>
                <w:szCs w:val="20"/>
                <w:lang w:eastAsia="es-MX"/>
              </w:rPr>
            </w:pPr>
            <w:r w:rsidRPr="00C72246">
              <w:rPr>
                <w:rFonts w:ascii="Arial" w:hAnsi="Arial" w:cs="Arial"/>
                <w:sz w:val="20"/>
                <w:szCs w:val="20"/>
                <w:lang w:eastAsia="es-MX"/>
              </w:rPr>
              <w:t>TESORERÍA MUNICIPAL</w:t>
            </w:r>
          </w:p>
        </w:tc>
        <w:tc>
          <w:tcPr>
            <w:tcW w:w="337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72246" w:rsidRPr="00C72246" w:rsidRDefault="00C72246" w:rsidP="00CC7D75">
            <w:pPr>
              <w:jc w:val="center"/>
              <w:rPr>
                <w:rFonts w:ascii="Arial" w:hAnsi="Arial" w:cs="Arial"/>
                <w:color w:val="000000"/>
                <w:sz w:val="20"/>
                <w:szCs w:val="20"/>
                <w:lang w:eastAsia="es-MX"/>
              </w:rPr>
            </w:pPr>
            <w:r w:rsidRPr="00C72246">
              <w:rPr>
                <w:rFonts w:ascii="Arial" w:hAnsi="Arial" w:cs="Arial"/>
                <w:color w:val="000000"/>
                <w:sz w:val="20"/>
                <w:szCs w:val="20"/>
                <w:lang w:eastAsia="es-MX"/>
              </w:rPr>
              <w:t>Omitió vigilar que el recurso de las Participaciones Federales a Municipios 2018, se clasificara de acuerdo al clasificador por fuente de financiamiento</w:t>
            </w:r>
          </w:p>
        </w:tc>
      </w:tr>
      <w:tr w:rsidR="00C72246" w:rsidRPr="00C72246" w:rsidTr="00C72246">
        <w:trPr>
          <w:trHeight w:val="1132"/>
        </w:trPr>
        <w:tc>
          <w:tcPr>
            <w:tcW w:w="61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72246" w:rsidRPr="00C72246" w:rsidRDefault="00C72246" w:rsidP="00CC7D75">
            <w:pPr>
              <w:jc w:val="center"/>
              <w:rPr>
                <w:rFonts w:ascii="Arial" w:hAnsi="Arial" w:cs="Arial"/>
                <w:b/>
                <w:bCs/>
                <w:color w:val="000000"/>
                <w:sz w:val="20"/>
                <w:szCs w:val="20"/>
                <w:lang w:eastAsia="es-MX"/>
              </w:rPr>
            </w:pPr>
            <w:r w:rsidRPr="00C72246">
              <w:rPr>
                <w:rFonts w:ascii="Arial" w:hAnsi="Arial" w:cs="Arial"/>
                <w:b/>
                <w:bCs/>
                <w:color w:val="000000"/>
                <w:sz w:val="20"/>
                <w:szCs w:val="20"/>
                <w:lang w:eastAsia="es-MX"/>
              </w:rPr>
              <w:t>6</w:t>
            </w:r>
          </w:p>
        </w:tc>
        <w:tc>
          <w:tcPr>
            <w:tcW w:w="1444" w:type="dxa"/>
            <w:tcBorders>
              <w:top w:val="single" w:sz="4" w:space="0" w:color="auto"/>
              <w:left w:val="nil"/>
              <w:bottom w:val="single" w:sz="4" w:space="0" w:color="auto"/>
              <w:right w:val="single" w:sz="4" w:space="0" w:color="auto"/>
            </w:tcBorders>
            <w:shd w:val="clear" w:color="auto" w:fill="auto"/>
            <w:vAlign w:val="center"/>
            <w:hideMark/>
          </w:tcPr>
          <w:p w:rsidR="00C72246" w:rsidRPr="00C72246" w:rsidRDefault="00C72246" w:rsidP="00CC7D75">
            <w:pPr>
              <w:jc w:val="center"/>
              <w:rPr>
                <w:rFonts w:ascii="Arial" w:hAnsi="Arial" w:cs="Arial"/>
                <w:color w:val="000000"/>
                <w:sz w:val="20"/>
                <w:szCs w:val="20"/>
                <w:lang w:eastAsia="es-MX"/>
              </w:rPr>
            </w:pPr>
            <w:r w:rsidRPr="00C72246">
              <w:rPr>
                <w:rFonts w:ascii="Arial" w:hAnsi="Arial" w:cs="Arial"/>
                <w:color w:val="000000"/>
                <w:sz w:val="20"/>
                <w:szCs w:val="20"/>
                <w:lang w:eastAsia="es-MX"/>
              </w:rPr>
              <w:t>PRA/19/2021</w:t>
            </w:r>
          </w:p>
        </w:tc>
        <w:tc>
          <w:tcPr>
            <w:tcW w:w="1399" w:type="dxa"/>
            <w:tcBorders>
              <w:top w:val="single" w:sz="4" w:space="0" w:color="auto"/>
              <w:left w:val="nil"/>
              <w:bottom w:val="single" w:sz="4" w:space="0" w:color="auto"/>
              <w:right w:val="single" w:sz="4" w:space="0" w:color="auto"/>
            </w:tcBorders>
            <w:shd w:val="clear" w:color="auto" w:fill="auto"/>
            <w:vAlign w:val="center"/>
            <w:hideMark/>
          </w:tcPr>
          <w:p w:rsidR="00C72246" w:rsidRPr="00C72246" w:rsidRDefault="00C72246" w:rsidP="00CC7D75">
            <w:pPr>
              <w:jc w:val="center"/>
              <w:rPr>
                <w:rFonts w:ascii="Arial" w:hAnsi="Arial" w:cs="Arial"/>
                <w:color w:val="000000"/>
                <w:sz w:val="20"/>
                <w:szCs w:val="20"/>
                <w:lang w:eastAsia="es-MX"/>
              </w:rPr>
            </w:pPr>
            <w:r w:rsidRPr="00C72246">
              <w:rPr>
                <w:rFonts w:ascii="Arial" w:hAnsi="Arial" w:cs="Arial"/>
                <w:color w:val="000000"/>
                <w:sz w:val="20"/>
                <w:szCs w:val="20"/>
                <w:lang w:eastAsia="es-MX"/>
              </w:rPr>
              <w:t>Inspector de Fiscalización Ecológica</w:t>
            </w:r>
          </w:p>
        </w:tc>
        <w:tc>
          <w:tcPr>
            <w:tcW w:w="1975" w:type="dxa"/>
            <w:tcBorders>
              <w:top w:val="single" w:sz="4" w:space="0" w:color="auto"/>
              <w:left w:val="nil"/>
              <w:bottom w:val="single" w:sz="4" w:space="0" w:color="auto"/>
              <w:right w:val="single" w:sz="4" w:space="0" w:color="auto"/>
            </w:tcBorders>
            <w:shd w:val="clear" w:color="auto" w:fill="auto"/>
            <w:vAlign w:val="center"/>
            <w:hideMark/>
          </w:tcPr>
          <w:p w:rsidR="00C72246" w:rsidRPr="00C72246" w:rsidRDefault="00C72246" w:rsidP="00CC7D75">
            <w:pPr>
              <w:jc w:val="center"/>
              <w:rPr>
                <w:rFonts w:ascii="Arial" w:hAnsi="Arial" w:cs="Arial"/>
                <w:sz w:val="20"/>
                <w:szCs w:val="20"/>
                <w:lang w:eastAsia="es-MX"/>
              </w:rPr>
            </w:pPr>
            <w:r w:rsidRPr="00C72246">
              <w:rPr>
                <w:rFonts w:ascii="Arial" w:hAnsi="Arial" w:cs="Arial"/>
                <w:sz w:val="20"/>
                <w:szCs w:val="20"/>
                <w:lang w:eastAsia="es-MX"/>
              </w:rPr>
              <w:t>SISTEMA DE AGUA POTABLE Y ALCANTARILLADO DE LEÓN, (SAPAL)</w:t>
            </w:r>
          </w:p>
        </w:tc>
        <w:tc>
          <w:tcPr>
            <w:tcW w:w="3375" w:type="dxa"/>
            <w:tcBorders>
              <w:top w:val="single" w:sz="4" w:space="0" w:color="auto"/>
              <w:left w:val="nil"/>
              <w:bottom w:val="single" w:sz="4" w:space="0" w:color="auto"/>
              <w:right w:val="single" w:sz="4" w:space="0" w:color="auto"/>
            </w:tcBorders>
            <w:shd w:val="clear" w:color="auto" w:fill="auto"/>
            <w:vAlign w:val="center"/>
            <w:hideMark/>
          </w:tcPr>
          <w:p w:rsidR="00C72246" w:rsidRPr="00C72246" w:rsidRDefault="00C72246" w:rsidP="00CC7D75">
            <w:pPr>
              <w:jc w:val="center"/>
              <w:rPr>
                <w:rFonts w:ascii="Arial" w:hAnsi="Arial" w:cs="Arial"/>
                <w:color w:val="000000"/>
                <w:sz w:val="20"/>
                <w:szCs w:val="20"/>
                <w:lang w:eastAsia="es-MX"/>
              </w:rPr>
            </w:pPr>
            <w:r w:rsidRPr="00C72246">
              <w:rPr>
                <w:rFonts w:ascii="Arial" w:hAnsi="Arial" w:cs="Arial"/>
                <w:color w:val="000000"/>
                <w:sz w:val="20"/>
                <w:szCs w:val="20"/>
                <w:lang w:eastAsia="es-MX"/>
              </w:rPr>
              <w:t>Imponer de manera arbitraria al no contar con atribuciones, la sanción de tipo económica</w:t>
            </w:r>
          </w:p>
        </w:tc>
      </w:tr>
      <w:tr w:rsidR="00C72246" w:rsidRPr="00C72246" w:rsidTr="00C72246">
        <w:trPr>
          <w:trHeight w:val="1275"/>
        </w:trPr>
        <w:tc>
          <w:tcPr>
            <w:tcW w:w="612" w:type="dxa"/>
            <w:tcBorders>
              <w:top w:val="nil"/>
              <w:left w:val="single" w:sz="4" w:space="0" w:color="auto"/>
              <w:bottom w:val="single" w:sz="4" w:space="0" w:color="auto"/>
              <w:right w:val="single" w:sz="4" w:space="0" w:color="auto"/>
            </w:tcBorders>
            <w:shd w:val="clear" w:color="auto" w:fill="auto"/>
            <w:vAlign w:val="center"/>
            <w:hideMark/>
          </w:tcPr>
          <w:p w:rsidR="00C72246" w:rsidRPr="00C72246" w:rsidRDefault="00C72246" w:rsidP="00CC7D75">
            <w:pPr>
              <w:jc w:val="center"/>
              <w:rPr>
                <w:rFonts w:ascii="Arial" w:hAnsi="Arial" w:cs="Arial"/>
                <w:b/>
                <w:bCs/>
                <w:color w:val="000000"/>
                <w:sz w:val="20"/>
                <w:szCs w:val="20"/>
                <w:lang w:eastAsia="es-MX"/>
              </w:rPr>
            </w:pPr>
            <w:r w:rsidRPr="00C72246">
              <w:rPr>
                <w:rFonts w:ascii="Arial" w:hAnsi="Arial" w:cs="Arial"/>
                <w:b/>
                <w:bCs/>
                <w:color w:val="000000"/>
                <w:sz w:val="20"/>
                <w:szCs w:val="20"/>
                <w:lang w:eastAsia="es-MX"/>
              </w:rPr>
              <w:t>7</w:t>
            </w:r>
          </w:p>
        </w:tc>
        <w:tc>
          <w:tcPr>
            <w:tcW w:w="1444" w:type="dxa"/>
            <w:tcBorders>
              <w:top w:val="nil"/>
              <w:left w:val="nil"/>
              <w:bottom w:val="single" w:sz="4" w:space="0" w:color="auto"/>
              <w:right w:val="single" w:sz="4" w:space="0" w:color="auto"/>
            </w:tcBorders>
            <w:shd w:val="clear" w:color="auto" w:fill="auto"/>
            <w:vAlign w:val="center"/>
            <w:hideMark/>
          </w:tcPr>
          <w:p w:rsidR="00C72246" w:rsidRPr="00C72246" w:rsidRDefault="00C72246" w:rsidP="00CC7D75">
            <w:pPr>
              <w:jc w:val="center"/>
              <w:rPr>
                <w:rFonts w:ascii="Arial" w:hAnsi="Arial" w:cs="Arial"/>
                <w:color w:val="000000"/>
                <w:sz w:val="20"/>
                <w:szCs w:val="20"/>
                <w:lang w:eastAsia="es-MX"/>
              </w:rPr>
            </w:pPr>
            <w:r w:rsidRPr="00C72246">
              <w:rPr>
                <w:rFonts w:ascii="Arial" w:hAnsi="Arial" w:cs="Arial"/>
                <w:color w:val="000000"/>
                <w:sz w:val="20"/>
                <w:szCs w:val="20"/>
                <w:lang w:eastAsia="es-MX"/>
              </w:rPr>
              <w:t>PRA/20/2021</w:t>
            </w:r>
          </w:p>
        </w:tc>
        <w:tc>
          <w:tcPr>
            <w:tcW w:w="1399" w:type="dxa"/>
            <w:tcBorders>
              <w:top w:val="nil"/>
              <w:left w:val="nil"/>
              <w:bottom w:val="single" w:sz="4" w:space="0" w:color="auto"/>
              <w:right w:val="single" w:sz="4" w:space="0" w:color="auto"/>
            </w:tcBorders>
            <w:shd w:val="clear" w:color="auto" w:fill="auto"/>
            <w:vAlign w:val="center"/>
            <w:hideMark/>
          </w:tcPr>
          <w:p w:rsidR="00C72246" w:rsidRPr="00C72246" w:rsidRDefault="00C72246" w:rsidP="00CC7D75">
            <w:pPr>
              <w:jc w:val="center"/>
              <w:rPr>
                <w:rFonts w:ascii="Arial" w:hAnsi="Arial" w:cs="Arial"/>
                <w:color w:val="000000"/>
                <w:sz w:val="20"/>
                <w:szCs w:val="20"/>
                <w:lang w:eastAsia="es-MX"/>
              </w:rPr>
            </w:pPr>
            <w:r w:rsidRPr="00C72246">
              <w:rPr>
                <w:rFonts w:ascii="Arial" w:hAnsi="Arial" w:cs="Arial"/>
                <w:color w:val="000000"/>
                <w:sz w:val="20"/>
                <w:szCs w:val="20"/>
                <w:lang w:eastAsia="es-MX"/>
              </w:rPr>
              <w:t>Inspector de Fiscalización Ecológica “B</w:t>
            </w:r>
          </w:p>
        </w:tc>
        <w:tc>
          <w:tcPr>
            <w:tcW w:w="1975" w:type="dxa"/>
            <w:tcBorders>
              <w:top w:val="nil"/>
              <w:left w:val="nil"/>
              <w:bottom w:val="single" w:sz="4" w:space="0" w:color="auto"/>
              <w:right w:val="single" w:sz="4" w:space="0" w:color="auto"/>
            </w:tcBorders>
            <w:shd w:val="clear" w:color="auto" w:fill="auto"/>
            <w:vAlign w:val="center"/>
            <w:hideMark/>
          </w:tcPr>
          <w:p w:rsidR="00C72246" w:rsidRPr="00C72246" w:rsidRDefault="00C72246" w:rsidP="00CC7D75">
            <w:pPr>
              <w:jc w:val="center"/>
              <w:rPr>
                <w:rFonts w:ascii="Arial" w:hAnsi="Arial" w:cs="Arial"/>
                <w:sz w:val="20"/>
                <w:szCs w:val="20"/>
                <w:lang w:eastAsia="es-MX"/>
              </w:rPr>
            </w:pPr>
            <w:r w:rsidRPr="00C72246">
              <w:rPr>
                <w:rFonts w:ascii="Arial" w:hAnsi="Arial" w:cs="Arial"/>
                <w:sz w:val="20"/>
                <w:szCs w:val="20"/>
                <w:lang w:eastAsia="es-MX"/>
              </w:rPr>
              <w:t>SISTEMA DE AGUA POTABLE Y ALCANTARILLADO DE LEÓN, (SAPAL)</w:t>
            </w:r>
          </w:p>
        </w:tc>
        <w:tc>
          <w:tcPr>
            <w:tcW w:w="3375" w:type="dxa"/>
            <w:tcBorders>
              <w:top w:val="nil"/>
              <w:left w:val="nil"/>
              <w:bottom w:val="single" w:sz="4" w:space="0" w:color="auto"/>
              <w:right w:val="single" w:sz="4" w:space="0" w:color="auto"/>
            </w:tcBorders>
            <w:shd w:val="clear" w:color="auto" w:fill="auto"/>
            <w:vAlign w:val="center"/>
            <w:hideMark/>
          </w:tcPr>
          <w:p w:rsidR="00C72246" w:rsidRPr="00C72246" w:rsidRDefault="00C72246" w:rsidP="00CC7D75">
            <w:pPr>
              <w:jc w:val="center"/>
              <w:rPr>
                <w:rFonts w:ascii="Arial" w:hAnsi="Arial" w:cs="Arial"/>
                <w:color w:val="000000"/>
                <w:sz w:val="20"/>
                <w:szCs w:val="20"/>
                <w:lang w:eastAsia="es-MX"/>
              </w:rPr>
            </w:pPr>
            <w:r w:rsidRPr="00C72246">
              <w:rPr>
                <w:rFonts w:ascii="Arial" w:hAnsi="Arial" w:cs="Arial"/>
                <w:color w:val="000000"/>
                <w:sz w:val="20"/>
                <w:szCs w:val="20"/>
                <w:lang w:eastAsia="es-MX"/>
              </w:rPr>
              <w:t>Imponer de manera arbitraria al no contar con atribuciones, la sanción de tipo económica</w:t>
            </w:r>
          </w:p>
        </w:tc>
      </w:tr>
      <w:tr w:rsidR="00C72246" w:rsidRPr="00C72246" w:rsidTr="00C72246">
        <w:trPr>
          <w:trHeight w:val="1123"/>
        </w:trPr>
        <w:tc>
          <w:tcPr>
            <w:tcW w:w="612" w:type="dxa"/>
            <w:tcBorders>
              <w:top w:val="nil"/>
              <w:left w:val="single" w:sz="4" w:space="0" w:color="auto"/>
              <w:bottom w:val="single" w:sz="4" w:space="0" w:color="auto"/>
              <w:right w:val="single" w:sz="4" w:space="0" w:color="auto"/>
            </w:tcBorders>
            <w:shd w:val="clear" w:color="auto" w:fill="auto"/>
            <w:vAlign w:val="center"/>
            <w:hideMark/>
          </w:tcPr>
          <w:p w:rsidR="00C72246" w:rsidRPr="00C72246" w:rsidRDefault="00C72246" w:rsidP="00CC7D75">
            <w:pPr>
              <w:jc w:val="center"/>
              <w:rPr>
                <w:rFonts w:ascii="Arial" w:hAnsi="Arial" w:cs="Arial"/>
                <w:b/>
                <w:bCs/>
                <w:sz w:val="20"/>
                <w:szCs w:val="20"/>
                <w:lang w:eastAsia="es-MX"/>
              </w:rPr>
            </w:pPr>
            <w:r w:rsidRPr="00C72246">
              <w:rPr>
                <w:rFonts w:ascii="Arial" w:hAnsi="Arial" w:cs="Arial"/>
                <w:b/>
                <w:bCs/>
                <w:sz w:val="20"/>
                <w:szCs w:val="20"/>
                <w:lang w:eastAsia="es-MX"/>
              </w:rPr>
              <w:t>8</w:t>
            </w:r>
          </w:p>
        </w:tc>
        <w:tc>
          <w:tcPr>
            <w:tcW w:w="1444" w:type="dxa"/>
            <w:tcBorders>
              <w:top w:val="nil"/>
              <w:left w:val="nil"/>
              <w:bottom w:val="single" w:sz="4" w:space="0" w:color="auto"/>
              <w:right w:val="single" w:sz="4" w:space="0" w:color="auto"/>
            </w:tcBorders>
            <w:shd w:val="clear" w:color="auto" w:fill="auto"/>
            <w:vAlign w:val="center"/>
            <w:hideMark/>
          </w:tcPr>
          <w:p w:rsidR="00C72246" w:rsidRPr="00C72246" w:rsidRDefault="00C72246" w:rsidP="00CC7D75">
            <w:pPr>
              <w:jc w:val="center"/>
              <w:rPr>
                <w:rFonts w:ascii="Arial" w:hAnsi="Arial" w:cs="Arial"/>
                <w:color w:val="000000"/>
                <w:sz w:val="20"/>
                <w:szCs w:val="20"/>
                <w:lang w:eastAsia="es-MX"/>
              </w:rPr>
            </w:pPr>
            <w:r w:rsidRPr="00C72246">
              <w:rPr>
                <w:rFonts w:ascii="Arial" w:hAnsi="Arial" w:cs="Arial"/>
                <w:color w:val="000000"/>
                <w:sz w:val="20"/>
                <w:szCs w:val="20"/>
                <w:lang w:eastAsia="es-MX"/>
              </w:rPr>
              <w:t>PRA/21/2021</w:t>
            </w:r>
          </w:p>
        </w:tc>
        <w:tc>
          <w:tcPr>
            <w:tcW w:w="1399" w:type="dxa"/>
            <w:tcBorders>
              <w:top w:val="nil"/>
              <w:left w:val="nil"/>
              <w:bottom w:val="single" w:sz="4" w:space="0" w:color="auto"/>
              <w:right w:val="single" w:sz="4" w:space="0" w:color="auto"/>
            </w:tcBorders>
            <w:shd w:val="clear" w:color="auto" w:fill="auto"/>
            <w:vAlign w:val="center"/>
            <w:hideMark/>
          </w:tcPr>
          <w:p w:rsidR="00C72246" w:rsidRPr="00C72246" w:rsidRDefault="00C72246" w:rsidP="00CC7D75">
            <w:pPr>
              <w:jc w:val="center"/>
              <w:rPr>
                <w:rFonts w:ascii="Arial" w:hAnsi="Arial" w:cs="Arial"/>
                <w:color w:val="000000"/>
                <w:sz w:val="20"/>
                <w:szCs w:val="20"/>
                <w:lang w:eastAsia="es-MX"/>
              </w:rPr>
            </w:pPr>
            <w:r w:rsidRPr="00C72246">
              <w:rPr>
                <w:rFonts w:ascii="Arial" w:hAnsi="Arial" w:cs="Arial"/>
                <w:color w:val="000000"/>
                <w:sz w:val="20"/>
                <w:szCs w:val="20"/>
                <w:lang w:eastAsia="es-MX"/>
              </w:rPr>
              <w:t>Inspector</w:t>
            </w:r>
          </w:p>
        </w:tc>
        <w:tc>
          <w:tcPr>
            <w:tcW w:w="1975" w:type="dxa"/>
            <w:tcBorders>
              <w:top w:val="nil"/>
              <w:left w:val="nil"/>
              <w:bottom w:val="single" w:sz="4" w:space="0" w:color="auto"/>
              <w:right w:val="single" w:sz="4" w:space="0" w:color="auto"/>
            </w:tcBorders>
            <w:shd w:val="clear" w:color="auto" w:fill="auto"/>
            <w:vAlign w:val="center"/>
            <w:hideMark/>
          </w:tcPr>
          <w:p w:rsidR="00C72246" w:rsidRPr="00C72246" w:rsidRDefault="00C72246" w:rsidP="00CC7D75">
            <w:pPr>
              <w:jc w:val="center"/>
              <w:rPr>
                <w:rFonts w:ascii="Arial" w:hAnsi="Arial" w:cs="Arial"/>
                <w:sz w:val="20"/>
                <w:szCs w:val="20"/>
                <w:lang w:eastAsia="es-MX"/>
              </w:rPr>
            </w:pPr>
            <w:r w:rsidRPr="00C72246">
              <w:rPr>
                <w:rFonts w:ascii="Arial" w:hAnsi="Arial" w:cs="Arial"/>
                <w:sz w:val="20"/>
                <w:szCs w:val="20"/>
                <w:lang w:eastAsia="es-MX"/>
              </w:rPr>
              <w:t>SISTEMA DE AGUA POTABLE Y ALCANTARILLADO DE LEÓN, (SAPAL)</w:t>
            </w:r>
          </w:p>
        </w:tc>
        <w:tc>
          <w:tcPr>
            <w:tcW w:w="3375" w:type="dxa"/>
            <w:tcBorders>
              <w:top w:val="nil"/>
              <w:left w:val="nil"/>
              <w:bottom w:val="single" w:sz="4" w:space="0" w:color="auto"/>
              <w:right w:val="single" w:sz="4" w:space="0" w:color="auto"/>
            </w:tcBorders>
            <w:shd w:val="clear" w:color="auto" w:fill="auto"/>
            <w:vAlign w:val="center"/>
            <w:hideMark/>
          </w:tcPr>
          <w:p w:rsidR="00C72246" w:rsidRPr="00C72246" w:rsidRDefault="00C72246" w:rsidP="00CC7D75">
            <w:pPr>
              <w:jc w:val="center"/>
              <w:rPr>
                <w:rFonts w:ascii="Arial" w:hAnsi="Arial" w:cs="Arial"/>
                <w:color w:val="000000"/>
                <w:sz w:val="20"/>
                <w:szCs w:val="20"/>
                <w:lang w:eastAsia="es-MX"/>
              </w:rPr>
            </w:pPr>
            <w:r w:rsidRPr="00C72246">
              <w:rPr>
                <w:rFonts w:ascii="Arial" w:hAnsi="Arial" w:cs="Arial"/>
                <w:color w:val="000000"/>
                <w:sz w:val="20"/>
                <w:szCs w:val="20"/>
                <w:lang w:eastAsia="es-MX"/>
              </w:rPr>
              <w:t>Imponer de manera arbitraria al no contar con atribuciones, la sanción de tipo económica</w:t>
            </w:r>
          </w:p>
        </w:tc>
      </w:tr>
      <w:tr w:rsidR="00C72246" w:rsidRPr="00C72246" w:rsidTr="00C72246">
        <w:trPr>
          <w:trHeight w:val="1139"/>
        </w:trPr>
        <w:tc>
          <w:tcPr>
            <w:tcW w:w="612" w:type="dxa"/>
            <w:tcBorders>
              <w:top w:val="nil"/>
              <w:left w:val="single" w:sz="4" w:space="0" w:color="auto"/>
              <w:bottom w:val="single" w:sz="4" w:space="0" w:color="auto"/>
              <w:right w:val="single" w:sz="4" w:space="0" w:color="auto"/>
            </w:tcBorders>
            <w:shd w:val="clear" w:color="auto" w:fill="auto"/>
            <w:vAlign w:val="center"/>
            <w:hideMark/>
          </w:tcPr>
          <w:p w:rsidR="00C72246" w:rsidRPr="00C72246" w:rsidRDefault="00C72246" w:rsidP="00CC7D75">
            <w:pPr>
              <w:jc w:val="center"/>
              <w:rPr>
                <w:rFonts w:ascii="Arial" w:hAnsi="Arial" w:cs="Arial"/>
                <w:b/>
                <w:bCs/>
                <w:sz w:val="20"/>
                <w:szCs w:val="20"/>
                <w:lang w:eastAsia="es-MX"/>
              </w:rPr>
            </w:pPr>
            <w:r w:rsidRPr="00C72246">
              <w:rPr>
                <w:rFonts w:ascii="Arial" w:hAnsi="Arial" w:cs="Arial"/>
                <w:b/>
                <w:bCs/>
                <w:sz w:val="20"/>
                <w:szCs w:val="20"/>
                <w:lang w:eastAsia="es-MX"/>
              </w:rPr>
              <w:t>9</w:t>
            </w:r>
          </w:p>
        </w:tc>
        <w:tc>
          <w:tcPr>
            <w:tcW w:w="1444" w:type="dxa"/>
            <w:tcBorders>
              <w:top w:val="nil"/>
              <w:left w:val="nil"/>
              <w:bottom w:val="single" w:sz="4" w:space="0" w:color="auto"/>
              <w:right w:val="single" w:sz="4" w:space="0" w:color="auto"/>
            </w:tcBorders>
            <w:shd w:val="clear" w:color="auto" w:fill="auto"/>
            <w:vAlign w:val="center"/>
            <w:hideMark/>
          </w:tcPr>
          <w:p w:rsidR="00C72246" w:rsidRPr="00C72246" w:rsidRDefault="00C72246" w:rsidP="00CC7D75">
            <w:pPr>
              <w:jc w:val="center"/>
              <w:rPr>
                <w:rFonts w:ascii="Arial" w:hAnsi="Arial" w:cs="Arial"/>
                <w:color w:val="000000"/>
                <w:sz w:val="20"/>
                <w:szCs w:val="20"/>
                <w:lang w:eastAsia="es-MX"/>
              </w:rPr>
            </w:pPr>
            <w:r w:rsidRPr="00C72246">
              <w:rPr>
                <w:rFonts w:ascii="Arial" w:hAnsi="Arial" w:cs="Arial"/>
                <w:color w:val="000000"/>
                <w:sz w:val="20"/>
                <w:szCs w:val="20"/>
                <w:lang w:eastAsia="es-MX"/>
              </w:rPr>
              <w:t>PRA/22/2021</w:t>
            </w:r>
          </w:p>
        </w:tc>
        <w:tc>
          <w:tcPr>
            <w:tcW w:w="1399" w:type="dxa"/>
            <w:tcBorders>
              <w:top w:val="nil"/>
              <w:left w:val="nil"/>
              <w:bottom w:val="single" w:sz="4" w:space="0" w:color="auto"/>
              <w:right w:val="single" w:sz="4" w:space="0" w:color="auto"/>
            </w:tcBorders>
            <w:shd w:val="clear" w:color="auto" w:fill="auto"/>
            <w:vAlign w:val="center"/>
            <w:hideMark/>
          </w:tcPr>
          <w:p w:rsidR="00C72246" w:rsidRPr="00C72246" w:rsidRDefault="00C72246" w:rsidP="00CC7D75">
            <w:pPr>
              <w:jc w:val="center"/>
              <w:rPr>
                <w:rFonts w:ascii="Arial" w:hAnsi="Arial" w:cs="Arial"/>
                <w:color w:val="000000"/>
                <w:sz w:val="20"/>
                <w:szCs w:val="20"/>
                <w:lang w:eastAsia="es-MX"/>
              </w:rPr>
            </w:pPr>
            <w:r w:rsidRPr="00C72246">
              <w:rPr>
                <w:rFonts w:ascii="Arial" w:hAnsi="Arial" w:cs="Arial"/>
                <w:color w:val="000000"/>
                <w:sz w:val="20"/>
                <w:szCs w:val="20"/>
                <w:lang w:eastAsia="es-MX"/>
              </w:rPr>
              <w:t>Inspector</w:t>
            </w:r>
          </w:p>
        </w:tc>
        <w:tc>
          <w:tcPr>
            <w:tcW w:w="1975" w:type="dxa"/>
            <w:tcBorders>
              <w:top w:val="nil"/>
              <w:left w:val="nil"/>
              <w:bottom w:val="single" w:sz="4" w:space="0" w:color="auto"/>
              <w:right w:val="single" w:sz="4" w:space="0" w:color="auto"/>
            </w:tcBorders>
            <w:shd w:val="clear" w:color="auto" w:fill="auto"/>
            <w:vAlign w:val="center"/>
            <w:hideMark/>
          </w:tcPr>
          <w:p w:rsidR="00C72246" w:rsidRPr="00C72246" w:rsidRDefault="00C72246" w:rsidP="00CC7D75">
            <w:pPr>
              <w:jc w:val="center"/>
              <w:rPr>
                <w:rFonts w:ascii="Arial" w:hAnsi="Arial" w:cs="Arial"/>
                <w:sz w:val="20"/>
                <w:szCs w:val="20"/>
                <w:lang w:eastAsia="es-MX"/>
              </w:rPr>
            </w:pPr>
            <w:r w:rsidRPr="00C72246">
              <w:rPr>
                <w:rFonts w:ascii="Arial" w:hAnsi="Arial" w:cs="Arial"/>
                <w:sz w:val="20"/>
                <w:szCs w:val="20"/>
                <w:lang w:eastAsia="es-MX"/>
              </w:rPr>
              <w:t>SISTEMA DE AGUA POTABLE Y ALCANTARILLADO DE LEÓN, (SAPAL)</w:t>
            </w:r>
          </w:p>
        </w:tc>
        <w:tc>
          <w:tcPr>
            <w:tcW w:w="3375" w:type="dxa"/>
            <w:tcBorders>
              <w:top w:val="nil"/>
              <w:left w:val="nil"/>
              <w:bottom w:val="single" w:sz="4" w:space="0" w:color="auto"/>
              <w:right w:val="single" w:sz="4" w:space="0" w:color="auto"/>
            </w:tcBorders>
            <w:shd w:val="clear" w:color="auto" w:fill="auto"/>
            <w:vAlign w:val="center"/>
            <w:hideMark/>
          </w:tcPr>
          <w:p w:rsidR="00C72246" w:rsidRPr="00C72246" w:rsidRDefault="00C72246" w:rsidP="00CC7D75">
            <w:pPr>
              <w:jc w:val="center"/>
              <w:rPr>
                <w:rFonts w:ascii="Arial" w:hAnsi="Arial" w:cs="Arial"/>
                <w:color w:val="000000"/>
                <w:sz w:val="20"/>
                <w:szCs w:val="20"/>
                <w:lang w:eastAsia="es-MX"/>
              </w:rPr>
            </w:pPr>
            <w:r w:rsidRPr="00C72246">
              <w:rPr>
                <w:rFonts w:ascii="Arial" w:hAnsi="Arial" w:cs="Arial"/>
                <w:color w:val="000000"/>
                <w:sz w:val="20"/>
                <w:szCs w:val="20"/>
                <w:lang w:eastAsia="es-MX"/>
              </w:rPr>
              <w:t>Imponer de manera arbitraria al no contar con atribuciones, la sanción de tipo económica</w:t>
            </w:r>
          </w:p>
        </w:tc>
      </w:tr>
      <w:tr w:rsidR="00C72246" w:rsidRPr="00C72246" w:rsidTr="00C72246">
        <w:trPr>
          <w:trHeight w:val="1188"/>
        </w:trPr>
        <w:tc>
          <w:tcPr>
            <w:tcW w:w="612" w:type="dxa"/>
            <w:tcBorders>
              <w:top w:val="nil"/>
              <w:left w:val="single" w:sz="4" w:space="0" w:color="auto"/>
              <w:bottom w:val="single" w:sz="4" w:space="0" w:color="auto"/>
              <w:right w:val="single" w:sz="4" w:space="0" w:color="auto"/>
            </w:tcBorders>
            <w:shd w:val="clear" w:color="auto" w:fill="auto"/>
            <w:vAlign w:val="center"/>
            <w:hideMark/>
          </w:tcPr>
          <w:p w:rsidR="00C72246" w:rsidRPr="00C72246" w:rsidRDefault="00C72246" w:rsidP="00CC7D75">
            <w:pPr>
              <w:jc w:val="center"/>
              <w:rPr>
                <w:rFonts w:ascii="Arial" w:hAnsi="Arial" w:cs="Arial"/>
                <w:b/>
                <w:bCs/>
                <w:color w:val="000000"/>
                <w:sz w:val="20"/>
                <w:szCs w:val="20"/>
                <w:lang w:eastAsia="es-MX"/>
              </w:rPr>
            </w:pPr>
            <w:r w:rsidRPr="00C72246">
              <w:rPr>
                <w:rFonts w:ascii="Arial" w:hAnsi="Arial" w:cs="Arial"/>
                <w:b/>
                <w:bCs/>
                <w:color w:val="000000"/>
                <w:sz w:val="20"/>
                <w:szCs w:val="20"/>
                <w:lang w:eastAsia="es-MX"/>
              </w:rPr>
              <w:t>10</w:t>
            </w:r>
          </w:p>
        </w:tc>
        <w:tc>
          <w:tcPr>
            <w:tcW w:w="1444" w:type="dxa"/>
            <w:tcBorders>
              <w:top w:val="nil"/>
              <w:left w:val="nil"/>
              <w:bottom w:val="single" w:sz="4" w:space="0" w:color="auto"/>
              <w:right w:val="single" w:sz="4" w:space="0" w:color="auto"/>
            </w:tcBorders>
            <w:shd w:val="clear" w:color="auto" w:fill="auto"/>
            <w:vAlign w:val="center"/>
            <w:hideMark/>
          </w:tcPr>
          <w:p w:rsidR="00C72246" w:rsidRPr="00C72246" w:rsidRDefault="00C72246" w:rsidP="00CC7D75">
            <w:pPr>
              <w:jc w:val="center"/>
              <w:rPr>
                <w:rFonts w:ascii="Arial" w:hAnsi="Arial" w:cs="Arial"/>
                <w:color w:val="000000"/>
                <w:sz w:val="20"/>
                <w:szCs w:val="20"/>
                <w:lang w:eastAsia="es-MX"/>
              </w:rPr>
            </w:pPr>
            <w:r w:rsidRPr="00C72246">
              <w:rPr>
                <w:rFonts w:ascii="Arial" w:hAnsi="Arial" w:cs="Arial"/>
                <w:color w:val="000000"/>
                <w:sz w:val="20"/>
                <w:szCs w:val="20"/>
                <w:lang w:eastAsia="es-MX"/>
              </w:rPr>
              <w:t>PRA/23/2021</w:t>
            </w:r>
          </w:p>
        </w:tc>
        <w:tc>
          <w:tcPr>
            <w:tcW w:w="1399" w:type="dxa"/>
            <w:tcBorders>
              <w:top w:val="nil"/>
              <w:left w:val="nil"/>
              <w:bottom w:val="single" w:sz="4" w:space="0" w:color="auto"/>
              <w:right w:val="single" w:sz="4" w:space="0" w:color="auto"/>
            </w:tcBorders>
            <w:shd w:val="clear" w:color="auto" w:fill="auto"/>
            <w:vAlign w:val="center"/>
            <w:hideMark/>
          </w:tcPr>
          <w:p w:rsidR="00C72246" w:rsidRPr="00C72246" w:rsidRDefault="00C72246" w:rsidP="00CC7D75">
            <w:pPr>
              <w:jc w:val="center"/>
              <w:rPr>
                <w:rFonts w:ascii="Arial" w:hAnsi="Arial" w:cs="Arial"/>
                <w:color w:val="000000"/>
                <w:sz w:val="20"/>
                <w:szCs w:val="20"/>
                <w:lang w:eastAsia="es-MX"/>
              </w:rPr>
            </w:pPr>
            <w:r w:rsidRPr="00C72246">
              <w:rPr>
                <w:rFonts w:ascii="Arial" w:hAnsi="Arial" w:cs="Arial"/>
                <w:color w:val="000000"/>
                <w:sz w:val="20"/>
                <w:szCs w:val="20"/>
                <w:lang w:eastAsia="es-MX"/>
              </w:rPr>
              <w:t>Especialista de Proyectos de Instalaciones eléctricas</w:t>
            </w:r>
          </w:p>
        </w:tc>
        <w:tc>
          <w:tcPr>
            <w:tcW w:w="1975" w:type="dxa"/>
            <w:tcBorders>
              <w:top w:val="nil"/>
              <w:left w:val="nil"/>
              <w:bottom w:val="single" w:sz="4" w:space="0" w:color="auto"/>
              <w:right w:val="single" w:sz="4" w:space="0" w:color="auto"/>
            </w:tcBorders>
            <w:shd w:val="clear" w:color="auto" w:fill="auto"/>
            <w:vAlign w:val="center"/>
            <w:hideMark/>
          </w:tcPr>
          <w:p w:rsidR="00C72246" w:rsidRPr="00C72246" w:rsidRDefault="00C72246" w:rsidP="00CC7D75">
            <w:pPr>
              <w:jc w:val="center"/>
              <w:rPr>
                <w:rFonts w:ascii="Arial" w:hAnsi="Arial" w:cs="Arial"/>
                <w:sz w:val="20"/>
                <w:szCs w:val="20"/>
                <w:lang w:eastAsia="es-MX"/>
              </w:rPr>
            </w:pPr>
            <w:r w:rsidRPr="00C72246">
              <w:rPr>
                <w:rFonts w:ascii="Arial" w:hAnsi="Arial" w:cs="Arial"/>
                <w:sz w:val="20"/>
                <w:szCs w:val="20"/>
                <w:lang w:eastAsia="es-MX"/>
              </w:rPr>
              <w:t>DIRECCIÓN GENERAL DE OBRA PÚBLICA</w:t>
            </w:r>
          </w:p>
        </w:tc>
        <w:tc>
          <w:tcPr>
            <w:tcW w:w="3375" w:type="dxa"/>
            <w:tcBorders>
              <w:top w:val="nil"/>
              <w:left w:val="nil"/>
              <w:bottom w:val="single" w:sz="4" w:space="0" w:color="auto"/>
              <w:right w:val="single" w:sz="4" w:space="0" w:color="auto"/>
            </w:tcBorders>
            <w:shd w:val="clear" w:color="auto" w:fill="auto"/>
            <w:vAlign w:val="center"/>
            <w:hideMark/>
          </w:tcPr>
          <w:p w:rsidR="00C72246" w:rsidRPr="00C72246" w:rsidRDefault="00C72246" w:rsidP="00CC7D75">
            <w:pPr>
              <w:jc w:val="center"/>
              <w:rPr>
                <w:rFonts w:ascii="Arial" w:hAnsi="Arial" w:cs="Arial"/>
                <w:color w:val="000000"/>
                <w:sz w:val="20"/>
                <w:szCs w:val="20"/>
                <w:lang w:eastAsia="es-MX"/>
              </w:rPr>
            </w:pPr>
            <w:r w:rsidRPr="00C72246">
              <w:rPr>
                <w:rFonts w:ascii="Arial" w:hAnsi="Arial" w:cs="Arial"/>
                <w:color w:val="000000"/>
                <w:sz w:val="20"/>
                <w:szCs w:val="20"/>
                <w:lang w:eastAsia="es-MX"/>
              </w:rPr>
              <w:t>Faltar al respeto, durante la reunión celebrada en fecha 28 de enero de 2021, delante de sus compañeros de trabajo</w:t>
            </w:r>
          </w:p>
        </w:tc>
      </w:tr>
      <w:tr w:rsidR="00C72246" w:rsidRPr="00C72246" w:rsidTr="00C72246">
        <w:trPr>
          <w:trHeight w:val="1117"/>
        </w:trPr>
        <w:tc>
          <w:tcPr>
            <w:tcW w:w="61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72246" w:rsidRPr="00C72246" w:rsidRDefault="00C72246" w:rsidP="00CC7D75">
            <w:pPr>
              <w:jc w:val="center"/>
              <w:rPr>
                <w:rFonts w:ascii="Arial" w:hAnsi="Arial" w:cs="Arial"/>
                <w:b/>
                <w:bCs/>
                <w:color w:val="000000"/>
                <w:sz w:val="20"/>
                <w:szCs w:val="20"/>
                <w:lang w:eastAsia="es-MX"/>
              </w:rPr>
            </w:pPr>
            <w:r w:rsidRPr="00C72246">
              <w:rPr>
                <w:rFonts w:ascii="Arial" w:hAnsi="Arial" w:cs="Arial"/>
                <w:b/>
                <w:bCs/>
                <w:color w:val="000000"/>
                <w:sz w:val="20"/>
                <w:szCs w:val="20"/>
                <w:lang w:eastAsia="es-MX"/>
              </w:rPr>
              <w:t>11</w:t>
            </w:r>
          </w:p>
        </w:tc>
        <w:tc>
          <w:tcPr>
            <w:tcW w:w="144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72246" w:rsidRPr="00C72246" w:rsidRDefault="00C72246" w:rsidP="00CC7D75">
            <w:pPr>
              <w:jc w:val="center"/>
              <w:rPr>
                <w:rFonts w:ascii="Arial" w:hAnsi="Arial" w:cs="Arial"/>
                <w:color w:val="000000"/>
                <w:sz w:val="20"/>
                <w:szCs w:val="20"/>
                <w:lang w:eastAsia="es-MX"/>
              </w:rPr>
            </w:pPr>
            <w:r w:rsidRPr="00C72246">
              <w:rPr>
                <w:rFonts w:ascii="Arial" w:hAnsi="Arial" w:cs="Arial"/>
                <w:color w:val="000000"/>
                <w:sz w:val="20"/>
                <w:szCs w:val="20"/>
                <w:lang w:eastAsia="es-MX"/>
              </w:rPr>
              <w:t>PRA/27/2021</w:t>
            </w:r>
          </w:p>
        </w:tc>
        <w:tc>
          <w:tcPr>
            <w:tcW w:w="139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72246" w:rsidRPr="00C72246" w:rsidRDefault="00C72246" w:rsidP="00CC7D75">
            <w:pPr>
              <w:jc w:val="center"/>
              <w:rPr>
                <w:rFonts w:ascii="Arial" w:hAnsi="Arial" w:cs="Arial"/>
                <w:color w:val="000000"/>
                <w:sz w:val="20"/>
                <w:szCs w:val="20"/>
                <w:lang w:eastAsia="es-MX"/>
              </w:rPr>
            </w:pPr>
            <w:r w:rsidRPr="00C72246">
              <w:rPr>
                <w:rFonts w:ascii="Arial" w:hAnsi="Arial" w:cs="Arial"/>
                <w:color w:val="000000"/>
                <w:sz w:val="20"/>
                <w:szCs w:val="20"/>
                <w:lang w:eastAsia="es-MX"/>
              </w:rPr>
              <w:t>Jefe de Atención a Clientes</w:t>
            </w:r>
          </w:p>
        </w:tc>
        <w:tc>
          <w:tcPr>
            <w:tcW w:w="197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72246" w:rsidRPr="00C72246" w:rsidRDefault="00C72246" w:rsidP="00CC7D75">
            <w:pPr>
              <w:jc w:val="center"/>
              <w:rPr>
                <w:rFonts w:ascii="Arial" w:hAnsi="Arial" w:cs="Arial"/>
                <w:sz w:val="20"/>
                <w:szCs w:val="20"/>
                <w:lang w:eastAsia="es-MX"/>
              </w:rPr>
            </w:pPr>
            <w:r w:rsidRPr="00C72246">
              <w:rPr>
                <w:rFonts w:ascii="Arial" w:hAnsi="Arial" w:cs="Arial"/>
                <w:sz w:val="20"/>
                <w:szCs w:val="20"/>
                <w:lang w:eastAsia="es-MX"/>
              </w:rPr>
              <w:t>SISTEMA DE AGUA POTABLE Y ALCANTARILLADO DE LEÓN, (SAPAL)</w:t>
            </w:r>
          </w:p>
        </w:tc>
        <w:tc>
          <w:tcPr>
            <w:tcW w:w="337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72246" w:rsidRPr="00C72246" w:rsidRDefault="00C72246" w:rsidP="00CC7D75">
            <w:pPr>
              <w:jc w:val="center"/>
              <w:rPr>
                <w:rFonts w:ascii="Arial" w:hAnsi="Arial" w:cs="Arial"/>
                <w:color w:val="000000"/>
                <w:sz w:val="20"/>
                <w:szCs w:val="20"/>
                <w:lang w:eastAsia="es-MX"/>
              </w:rPr>
            </w:pPr>
            <w:r w:rsidRPr="00C72246">
              <w:rPr>
                <w:rFonts w:ascii="Arial" w:hAnsi="Arial" w:cs="Arial"/>
                <w:color w:val="000000"/>
                <w:sz w:val="20"/>
                <w:szCs w:val="20"/>
                <w:lang w:eastAsia="es-MX"/>
              </w:rPr>
              <w:t>Bonificar , sin contar con atribuciones para realizarlas, lo que originó un perjuicio al servicio público</w:t>
            </w:r>
          </w:p>
        </w:tc>
      </w:tr>
      <w:tr w:rsidR="00C72246" w:rsidRPr="00C72246" w:rsidTr="00C72246">
        <w:trPr>
          <w:trHeight w:val="1135"/>
        </w:trPr>
        <w:tc>
          <w:tcPr>
            <w:tcW w:w="61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72246" w:rsidRPr="00C72246" w:rsidRDefault="00C72246" w:rsidP="00CC7D75">
            <w:pPr>
              <w:jc w:val="center"/>
              <w:rPr>
                <w:rFonts w:ascii="Arial" w:hAnsi="Arial" w:cs="Arial"/>
                <w:b/>
                <w:bCs/>
                <w:sz w:val="20"/>
                <w:szCs w:val="20"/>
                <w:lang w:eastAsia="es-MX"/>
              </w:rPr>
            </w:pPr>
            <w:r w:rsidRPr="00C72246">
              <w:rPr>
                <w:rFonts w:ascii="Arial" w:hAnsi="Arial" w:cs="Arial"/>
                <w:b/>
                <w:bCs/>
                <w:sz w:val="20"/>
                <w:szCs w:val="20"/>
                <w:lang w:eastAsia="es-MX"/>
              </w:rPr>
              <w:t>12</w:t>
            </w:r>
          </w:p>
        </w:tc>
        <w:tc>
          <w:tcPr>
            <w:tcW w:w="1444" w:type="dxa"/>
            <w:tcBorders>
              <w:top w:val="single" w:sz="4" w:space="0" w:color="auto"/>
              <w:left w:val="nil"/>
              <w:bottom w:val="single" w:sz="4" w:space="0" w:color="auto"/>
              <w:right w:val="single" w:sz="4" w:space="0" w:color="auto"/>
            </w:tcBorders>
            <w:shd w:val="clear" w:color="auto" w:fill="auto"/>
            <w:vAlign w:val="center"/>
            <w:hideMark/>
          </w:tcPr>
          <w:p w:rsidR="00C72246" w:rsidRPr="00C72246" w:rsidRDefault="00C72246" w:rsidP="00CC7D75">
            <w:pPr>
              <w:jc w:val="center"/>
              <w:rPr>
                <w:rFonts w:ascii="Arial" w:hAnsi="Arial" w:cs="Arial"/>
                <w:color w:val="000000"/>
                <w:sz w:val="20"/>
                <w:szCs w:val="20"/>
                <w:lang w:eastAsia="es-MX"/>
              </w:rPr>
            </w:pPr>
            <w:r w:rsidRPr="00C72246">
              <w:rPr>
                <w:rFonts w:ascii="Arial" w:hAnsi="Arial" w:cs="Arial"/>
                <w:color w:val="000000"/>
                <w:sz w:val="20"/>
                <w:szCs w:val="20"/>
                <w:lang w:eastAsia="es-MX"/>
              </w:rPr>
              <w:t>PRA/36/2021</w:t>
            </w:r>
          </w:p>
        </w:tc>
        <w:tc>
          <w:tcPr>
            <w:tcW w:w="1399" w:type="dxa"/>
            <w:tcBorders>
              <w:top w:val="single" w:sz="4" w:space="0" w:color="auto"/>
              <w:left w:val="nil"/>
              <w:bottom w:val="single" w:sz="4" w:space="0" w:color="auto"/>
              <w:right w:val="single" w:sz="4" w:space="0" w:color="auto"/>
            </w:tcBorders>
            <w:shd w:val="clear" w:color="auto" w:fill="auto"/>
            <w:vAlign w:val="center"/>
            <w:hideMark/>
          </w:tcPr>
          <w:p w:rsidR="00C72246" w:rsidRPr="00C72246" w:rsidRDefault="00C72246" w:rsidP="00CC7D75">
            <w:pPr>
              <w:jc w:val="center"/>
              <w:rPr>
                <w:rFonts w:ascii="Arial" w:hAnsi="Arial" w:cs="Arial"/>
                <w:color w:val="000000"/>
                <w:sz w:val="20"/>
                <w:szCs w:val="20"/>
                <w:lang w:eastAsia="es-MX"/>
              </w:rPr>
            </w:pPr>
            <w:r w:rsidRPr="00C72246">
              <w:rPr>
                <w:rFonts w:ascii="Arial" w:hAnsi="Arial" w:cs="Arial"/>
                <w:color w:val="000000"/>
                <w:sz w:val="20"/>
                <w:szCs w:val="20"/>
                <w:lang w:eastAsia="es-MX"/>
              </w:rPr>
              <w:t>Aclaraciones y Quejas</w:t>
            </w:r>
          </w:p>
        </w:tc>
        <w:tc>
          <w:tcPr>
            <w:tcW w:w="1975" w:type="dxa"/>
            <w:tcBorders>
              <w:top w:val="single" w:sz="4" w:space="0" w:color="auto"/>
              <w:left w:val="nil"/>
              <w:bottom w:val="single" w:sz="4" w:space="0" w:color="auto"/>
              <w:right w:val="single" w:sz="4" w:space="0" w:color="auto"/>
            </w:tcBorders>
            <w:shd w:val="clear" w:color="auto" w:fill="auto"/>
            <w:vAlign w:val="center"/>
            <w:hideMark/>
          </w:tcPr>
          <w:p w:rsidR="00C72246" w:rsidRPr="00C72246" w:rsidRDefault="00C72246" w:rsidP="00CC7D75">
            <w:pPr>
              <w:jc w:val="center"/>
              <w:rPr>
                <w:rFonts w:ascii="Arial" w:hAnsi="Arial" w:cs="Arial"/>
                <w:sz w:val="20"/>
                <w:szCs w:val="20"/>
                <w:lang w:eastAsia="es-MX"/>
              </w:rPr>
            </w:pPr>
            <w:r w:rsidRPr="00C72246">
              <w:rPr>
                <w:rFonts w:ascii="Arial" w:hAnsi="Arial" w:cs="Arial"/>
                <w:sz w:val="20"/>
                <w:szCs w:val="20"/>
                <w:lang w:eastAsia="es-MX"/>
              </w:rPr>
              <w:t>SISTEMA DE AGUA POTABLE Y ALCANTARILLADO DE LEÓN, (SAPAL)</w:t>
            </w:r>
          </w:p>
        </w:tc>
        <w:tc>
          <w:tcPr>
            <w:tcW w:w="3375" w:type="dxa"/>
            <w:tcBorders>
              <w:top w:val="single" w:sz="4" w:space="0" w:color="auto"/>
              <w:left w:val="nil"/>
              <w:bottom w:val="single" w:sz="4" w:space="0" w:color="auto"/>
              <w:right w:val="single" w:sz="4" w:space="0" w:color="auto"/>
            </w:tcBorders>
            <w:shd w:val="clear" w:color="auto" w:fill="auto"/>
            <w:vAlign w:val="center"/>
            <w:hideMark/>
          </w:tcPr>
          <w:p w:rsidR="00C72246" w:rsidRPr="00C72246" w:rsidRDefault="00C72246" w:rsidP="00CC7D75">
            <w:pPr>
              <w:jc w:val="center"/>
              <w:rPr>
                <w:rFonts w:ascii="Arial" w:hAnsi="Arial" w:cs="Arial"/>
                <w:color w:val="000000"/>
                <w:sz w:val="20"/>
                <w:szCs w:val="20"/>
                <w:lang w:eastAsia="es-MX"/>
              </w:rPr>
            </w:pPr>
            <w:r w:rsidRPr="00C72246">
              <w:rPr>
                <w:rFonts w:ascii="Arial" w:hAnsi="Arial" w:cs="Arial"/>
                <w:color w:val="000000"/>
                <w:sz w:val="20"/>
                <w:szCs w:val="20"/>
                <w:lang w:eastAsia="es-MX"/>
              </w:rPr>
              <w:t>Bonificar , sin contar con atribuciones para realizarlas, lo que originó un perjuicio al servicio público</w:t>
            </w:r>
          </w:p>
        </w:tc>
      </w:tr>
      <w:tr w:rsidR="00C72246" w:rsidRPr="00C72246" w:rsidTr="00C72246">
        <w:trPr>
          <w:trHeight w:val="1109"/>
        </w:trPr>
        <w:tc>
          <w:tcPr>
            <w:tcW w:w="612" w:type="dxa"/>
            <w:tcBorders>
              <w:top w:val="nil"/>
              <w:left w:val="single" w:sz="4" w:space="0" w:color="auto"/>
              <w:bottom w:val="single" w:sz="4" w:space="0" w:color="auto"/>
              <w:right w:val="single" w:sz="4" w:space="0" w:color="auto"/>
            </w:tcBorders>
            <w:shd w:val="clear" w:color="auto" w:fill="auto"/>
            <w:vAlign w:val="center"/>
            <w:hideMark/>
          </w:tcPr>
          <w:p w:rsidR="00C72246" w:rsidRPr="00C72246" w:rsidRDefault="00C72246" w:rsidP="00CC7D75">
            <w:pPr>
              <w:jc w:val="center"/>
              <w:rPr>
                <w:rFonts w:ascii="Arial" w:hAnsi="Arial" w:cs="Arial"/>
                <w:b/>
                <w:bCs/>
                <w:sz w:val="20"/>
                <w:szCs w:val="20"/>
                <w:lang w:eastAsia="es-MX"/>
              </w:rPr>
            </w:pPr>
            <w:r w:rsidRPr="00C72246">
              <w:rPr>
                <w:rFonts w:ascii="Arial" w:hAnsi="Arial" w:cs="Arial"/>
                <w:b/>
                <w:bCs/>
                <w:sz w:val="20"/>
                <w:szCs w:val="20"/>
                <w:lang w:eastAsia="es-MX"/>
              </w:rPr>
              <w:t>13</w:t>
            </w:r>
          </w:p>
        </w:tc>
        <w:tc>
          <w:tcPr>
            <w:tcW w:w="1444" w:type="dxa"/>
            <w:tcBorders>
              <w:top w:val="nil"/>
              <w:left w:val="nil"/>
              <w:bottom w:val="single" w:sz="4" w:space="0" w:color="auto"/>
              <w:right w:val="single" w:sz="4" w:space="0" w:color="auto"/>
            </w:tcBorders>
            <w:shd w:val="clear" w:color="auto" w:fill="auto"/>
            <w:vAlign w:val="center"/>
            <w:hideMark/>
          </w:tcPr>
          <w:p w:rsidR="00C72246" w:rsidRPr="00C72246" w:rsidRDefault="00C72246" w:rsidP="00CC7D75">
            <w:pPr>
              <w:jc w:val="center"/>
              <w:rPr>
                <w:rFonts w:ascii="Arial" w:hAnsi="Arial" w:cs="Arial"/>
                <w:color w:val="000000"/>
                <w:sz w:val="20"/>
                <w:szCs w:val="20"/>
                <w:lang w:eastAsia="es-MX"/>
              </w:rPr>
            </w:pPr>
            <w:r w:rsidRPr="00C72246">
              <w:rPr>
                <w:rFonts w:ascii="Arial" w:hAnsi="Arial" w:cs="Arial"/>
                <w:color w:val="000000"/>
                <w:sz w:val="20"/>
                <w:szCs w:val="20"/>
                <w:lang w:eastAsia="es-MX"/>
              </w:rPr>
              <w:t>PRA/37/2021</w:t>
            </w:r>
          </w:p>
        </w:tc>
        <w:tc>
          <w:tcPr>
            <w:tcW w:w="1399" w:type="dxa"/>
            <w:tcBorders>
              <w:top w:val="nil"/>
              <w:left w:val="nil"/>
              <w:bottom w:val="single" w:sz="4" w:space="0" w:color="auto"/>
              <w:right w:val="single" w:sz="4" w:space="0" w:color="auto"/>
            </w:tcBorders>
            <w:shd w:val="clear" w:color="auto" w:fill="auto"/>
            <w:vAlign w:val="center"/>
            <w:hideMark/>
          </w:tcPr>
          <w:p w:rsidR="00C72246" w:rsidRPr="00C72246" w:rsidRDefault="00C72246" w:rsidP="00CC7D75">
            <w:pPr>
              <w:jc w:val="center"/>
              <w:rPr>
                <w:rFonts w:ascii="Arial" w:hAnsi="Arial" w:cs="Arial"/>
                <w:color w:val="000000"/>
                <w:sz w:val="20"/>
                <w:szCs w:val="20"/>
                <w:lang w:eastAsia="es-MX"/>
              </w:rPr>
            </w:pPr>
            <w:r w:rsidRPr="00C72246">
              <w:rPr>
                <w:rFonts w:ascii="Arial" w:hAnsi="Arial" w:cs="Arial"/>
                <w:color w:val="000000"/>
                <w:sz w:val="20"/>
                <w:szCs w:val="20"/>
                <w:lang w:eastAsia="es-MX"/>
              </w:rPr>
              <w:t>Ejecutivo del Sistema de Atención a Clientes</w:t>
            </w:r>
          </w:p>
        </w:tc>
        <w:tc>
          <w:tcPr>
            <w:tcW w:w="1975" w:type="dxa"/>
            <w:tcBorders>
              <w:top w:val="nil"/>
              <w:left w:val="nil"/>
              <w:bottom w:val="single" w:sz="4" w:space="0" w:color="auto"/>
              <w:right w:val="single" w:sz="4" w:space="0" w:color="auto"/>
            </w:tcBorders>
            <w:shd w:val="clear" w:color="auto" w:fill="auto"/>
            <w:vAlign w:val="center"/>
            <w:hideMark/>
          </w:tcPr>
          <w:p w:rsidR="00C72246" w:rsidRPr="00C72246" w:rsidRDefault="00C72246" w:rsidP="00CC7D75">
            <w:pPr>
              <w:jc w:val="center"/>
              <w:rPr>
                <w:rFonts w:ascii="Arial" w:hAnsi="Arial" w:cs="Arial"/>
                <w:sz w:val="20"/>
                <w:szCs w:val="20"/>
                <w:lang w:eastAsia="es-MX"/>
              </w:rPr>
            </w:pPr>
            <w:r w:rsidRPr="00C72246">
              <w:rPr>
                <w:rFonts w:ascii="Arial" w:hAnsi="Arial" w:cs="Arial"/>
                <w:sz w:val="20"/>
                <w:szCs w:val="20"/>
                <w:lang w:eastAsia="es-MX"/>
              </w:rPr>
              <w:t>SISTEMA DE AGUA POTABLE Y ALCANTARILLADO DE LEÓN, (SAPAL)</w:t>
            </w:r>
          </w:p>
        </w:tc>
        <w:tc>
          <w:tcPr>
            <w:tcW w:w="3375" w:type="dxa"/>
            <w:tcBorders>
              <w:top w:val="nil"/>
              <w:left w:val="nil"/>
              <w:bottom w:val="single" w:sz="4" w:space="0" w:color="auto"/>
              <w:right w:val="single" w:sz="4" w:space="0" w:color="auto"/>
            </w:tcBorders>
            <w:shd w:val="clear" w:color="auto" w:fill="auto"/>
            <w:vAlign w:val="center"/>
            <w:hideMark/>
          </w:tcPr>
          <w:p w:rsidR="00C72246" w:rsidRPr="00C72246" w:rsidRDefault="00C72246" w:rsidP="00CC7D75">
            <w:pPr>
              <w:jc w:val="center"/>
              <w:rPr>
                <w:rFonts w:ascii="Arial" w:hAnsi="Arial" w:cs="Arial"/>
                <w:color w:val="000000"/>
                <w:sz w:val="20"/>
                <w:szCs w:val="20"/>
                <w:lang w:eastAsia="es-MX"/>
              </w:rPr>
            </w:pPr>
            <w:r w:rsidRPr="00C72246">
              <w:rPr>
                <w:rFonts w:ascii="Arial" w:hAnsi="Arial" w:cs="Arial"/>
                <w:color w:val="000000"/>
                <w:sz w:val="20"/>
                <w:szCs w:val="20"/>
                <w:lang w:eastAsia="es-MX"/>
              </w:rPr>
              <w:t>Bonificar , sin contar con atribuciones para realizarlas, lo que originó un perjuicio al servicio público</w:t>
            </w:r>
          </w:p>
        </w:tc>
      </w:tr>
    </w:tbl>
    <w:p w:rsidR="00C72246" w:rsidRDefault="00C72246" w:rsidP="00A430B5">
      <w:pPr>
        <w:jc w:val="both"/>
      </w:pPr>
    </w:p>
    <w:p w:rsidR="00C72246" w:rsidRDefault="00C72246" w:rsidP="00A430B5">
      <w:pPr>
        <w:jc w:val="both"/>
        <w:rPr>
          <w:rFonts w:ascii="Arial" w:hAnsi="Arial" w:cs="Arial"/>
        </w:rPr>
      </w:pPr>
      <w:r w:rsidRPr="00C72246">
        <w:rPr>
          <w:rFonts w:ascii="Arial" w:hAnsi="Arial" w:cs="Arial"/>
        </w:rPr>
        <w:t xml:space="preserve">Se </w:t>
      </w:r>
      <w:r w:rsidRPr="00594F46">
        <w:rPr>
          <w:rFonts w:ascii="Arial" w:hAnsi="Arial" w:cs="Arial"/>
        </w:rPr>
        <w:t>remitió al Tribunal de Justicia Administrativa del Estado de Guanajuato</w:t>
      </w:r>
      <w:r w:rsidRPr="00C72246">
        <w:rPr>
          <w:rFonts w:ascii="Arial" w:hAnsi="Arial" w:cs="Arial"/>
        </w:rPr>
        <w:t xml:space="preserve">, los autos originales de </w:t>
      </w:r>
      <w:r w:rsidRPr="00C72246">
        <w:rPr>
          <w:rFonts w:ascii="Arial" w:hAnsi="Arial" w:cs="Arial"/>
          <w:b/>
        </w:rPr>
        <w:t xml:space="preserve">4 </w:t>
      </w:r>
      <w:r w:rsidRPr="00594F46">
        <w:rPr>
          <w:rFonts w:ascii="Arial" w:hAnsi="Arial" w:cs="Arial"/>
        </w:rPr>
        <w:t>expedientes de Responsabilidad Administrativa</w:t>
      </w:r>
      <w:r w:rsidRPr="00C72246">
        <w:rPr>
          <w:rFonts w:ascii="Arial" w:hAnsi="Arial" w:cs="Arial"/>
        </w:rPr>
        <w:t xml:space="preserve"> en el que la falta se calificó como grave, en el que previo a dicha remisión se admitió el Informe de Presunta Responsabilidad Administrativa, se emplazó y citó en términos de ley al presunto responsable, desahogándose además la audiencia inicial.</w:t>
      </w:r>
    </w:p>
    <w:p w:rsidR="00594F46" w:rsidRDefault="00594F46" w:rsidP="00A430B5">
      <w:pPr>
        <w:jc w:val="both"/>
        <w:rPr>
          <w:rFonts w:ascii="Arial" w:hAnsi="Arial" w:cs="Arial"/>
        </w:rPr>
      </w:pPr>
    </w:p>
    <w:p w:rsidR="00594F46" w:rsidRDefault="00594F46" w:rsidP="00A430B5">
      <w:pPr>
        <w:jc w:val="both"/>
        <w:rPr>
          <w:rFonts w:ascii="Arial" w:hAnsi="Arial" w:cs="Arial"/>
        </w:rPr>
      </w:pPr>
    </w:p>
    <w:p w:rsidR="00C72246" w:rsidRDefault="00C72246" w:rsidP="00A430B5">
      <w:pPr>
        <w:jc w:val="both"/>
        <w:rPr>
          <w:rFonts w:ascii="Arial" w:hAnsi="Arial" w:cs="Arial"/>
        </w:rPr>
      </w:pPr>
    </w:p>
    <w:tbl>
      <w:tblPr>
        <w:tblW w:w="8821" w:type="dxa"/>
        <w:tblCellMar>
          <w:left w:w="70" w:type="dxa"/>
          <w:right w:w="70" w:type="dxa"/>
        </w:tblCellMar>
        <w:tblLook w:val="04A0" w:firstRow="1" w:lastRow="0" w:firstColumn="1" w:lastColumn="0" w:noHBand="0" w:noVBand="1"/>
      </w:tblPr>
      <w:tblGrid>
        <w:gridCol w:w="1447"/>
        <w:gridCol w:w="2288"/>
        <w:gridCol w:w="3210"/>
        <w:gridCol w:w="1876"/>
      </w:tblGrid>
      <w:tr w:rsidR="00C72246" w:rsidRPr="00C72246" w:rsidTr="00D902DD">
        <w:trPr>
          <w:trHeight w:val="515"/>
        </w:trPr>
        <w:tc>
          <w:tcPr>
            <w:tcW w:w="8821" w:type="dxa"/>
            <w:gridSpan w:val="4"/>
            <w:tcBorders>
              <w:top w:val="single" w:sz="8" w:space="0" w:color="auto"/>
              <w:left w:val="single" w:sz="8" w:space="0" w:color="auto"/>
              <w:bottom w:val="single" w:sz="4" w:space="0" w:color="auto"/>
              <w:right w:val="single" w:sz="8" w:space="0" w:color="000000"/>
            </w:tcBorders>
            <w:shd w:val="clear" w:color="auto" w:fill="002060"/>
            <w:vAlign w:val="center"/>
            <w:hideMark/>
          </w:tcPr>
          <w:p w:rsidR="00C72246" w:rsidRPr="00D902DD" w:rsidRDefault="00C72246" w:rsidP="00CC7D75">
            <w:pPr>
              <w:jc w:val="center"/>
              <w:rPr>
                <w:rFonts w:ascii="Arial" w:hAnsi="Arial" w:cs="Arial"/>
                <w:b/>
                <w:bCs/>
                <w:color w:val="FFFFFF" w:themeColor="background1"/>
                <w:sz w:val="20"/>
                <w:lang w:eastAsia="es-MX"/>
              </w:rPr>
            </w:pPr>
            <w:r w:rsidRPr="00D902DD">
              <w:rPr>
                <w:rFonts w:ascii="Arial" w:hAnsi="Arial" w:cs="Arial"/>
                <w:b/>
                <w:bCs/>
                <w:color w:val="FFFFFF" w:themeColor="background1"/>
                <w:sz w:val="20"/>
                <w:lang w:eastAsia="es-MX"/>
              </w:rPr>
              <w:t>REMITIDOS AL TRIBUNAL BIMESTRE SEPTIEMBRE-OCTUBRE 2021</w:t>
            </w:r>
          </w:p>
        </w:tc>
      </w:tr>
      <w:tr w:rsidR="00C72246" w:rsidRPr="00C72246" w:rsidTr="00D902DD">
        <w:trPr>
          <w:trHeight w:val="308"/>
        </w:trPr>
        <w:tc>
          <w:tcPr>
            <w:tcW w:w="1447" w:type="dxa"/>
            <w:tcBorders>
              <w:top w:val="nil"/>
              <w:left w:val="single" w:sz="8" w:space="0" w:color="auto"/>
              <w:bottom w:val="single" w:sz="4" w:space="0" w:color="auto"/>
              <w:right w:val="single" w:sz="4" w:space="0" w:color="auto"/>
            </w:tcBorders>
            <w:shd w:val="clear" w:color="auto" w:fill="002060"/>
            <w:vAlign w:val="center"/>
            <w:hideMark/>
          </w:tcPr>
          <w:p w:rsidR="00C72246" w:rsidRPr="00D902DD" w:rsidRDefault="00C72246" w:rsidP="00CC7D75">
            <w:pPr>
              <w:jc w:val="center"/>
              <w:rPr>
                <w:rFonts w:ascii="Arial" w:hAnsi="Arial" w:cs="Arial"/>
                <w:b/>
                <w:bCs/>
                <w:color w:val="FFFFFF" w:themeColor="background1"/>
                <w:sz w:val="20"/>
                <w:lang w:eastAsia="es-MX"/>
              </w:rPr>
            </w:pPr>
            <w:r w:rsidRPr="00D902DD">
              <w:rPr>
                <w:rFonts w:ascii="Arial" w:hAnsi="Arial" w:cs="Arial"/>
                <w:b/>
                <w:bCs/>
                <w:color w:val="FFFFFF" w:themeColor="background1"/>
                <w:sz w:val="20"/>
                <w:lang w:eastAsia="es-MX"/>
              </w:rPr>
              <w:t>EXPEDIENTE</w:t>
            </w:r>
          </w:p>
        </w:tc>
        <w:tc>
          <w:tcPr>
            <w:tcW w:w="2288" w:type="dxa"/>
            <w:tcBorders>
              <w:top w:val="nil"/>
              <w:left w:val="nil"/>
              <w:bottom w:val="single" w:sz="4" w:space="0" w:color="auto"/>
              <w:right w:val="single" w:sz="4" w:space="0" w:color="auto"/>
            </w:tcBorders>
            <w:shd w:val="clear" w:color="auto" w:fill="002060"/>
            <w:vAlign w:val="center"/>
            <w:hideMark/>
          </w:tcPr>
          <w:p w:rsidR="00C72246" w:rsidRPr="00D902DD" w:rsidRDefault="00C72246" w:rsidP="00CC7D75">
            <w:pPr>
              <w:jc w:val="center"/>
              <w:rPr>
                <w:rFonts w:ascii="Arial" w:hAnsi="Arial" w:cs="Arial"/>
                <w:b/>
                <w:bCs/>
                <w:color w:val="FFFFFF" w:themeColor="background1"/>
                <w:sz w:val="20"/>
                <w:lang w:eastAsia="es-MX"/>
              </w:rPr>
            </w:pPr>
            <w:r w:rsidRPr="00D902DD">
              <w:rPr>
                <w:rFonts w:ascii="Arial" w:hAnsi="Arial" w:cs="Arial"/>
                <w:b/>
                <w:bCs/>
                <w:color w:val="FFFFFF" w:themeColor="background1"/>
                <w:sz w:val="20"/>
                <w:lang w:eastAsia="es-MX"/>
              </w:rPr>
              <w:t>DEPENDENCIA</w:t>
            </w:r>
          </w:p>
        </w:tc>
        <w:tc>
          <w:tcPr>
            <w:tcW w:w="3210" w:type="dxa"/>
            <w:tcBorders>
              <w:top w:val="nil"/>
              <w:left w:val="nil"/>
              <w:bottom w:val="single" w:sz="4" w:space="0" w:color="auto"/>
              <w:right w:val="single" w:sz="4" w:space="0" w:color="auto"/>
            </w:tcBorders>
            <w:shd w:val="clear" w:color="auto" w:fill="002060"/>
            <w:vAlign w:val="center"/>
            <w:hideMark/>
          </w:tcPr>
          <w:p w:rsidR="00C72246" w:rsidRPr="00D902DD" w:rsidRDefault="00C72246" w:rsidP="00CC7D75">
            <w:pPr>
              <w:jc w:val="center"/>
              <w:rPr>
                <w:rFonts w:ascii="Arial" w:hAnsi="Arial" w:cs="Arial"/>
                <w:b/>
                <w:bCs/>
                <w:color w:val="FFFFFF" w:themeColor="background1"/>
                <w:sz w:val="20"/>
                <w:lang w:eastAsia="es-MX"/>
              </w:rPr>
            </w:pPr>
            <w:r w:rsidRPr="00D902DD">
              <w:rPr>
                <w:rFonts w:ascii="Arial" w:hAnsi="Arial" w:cs="Arial"/>
                <w:b/>
                <w:bCs/>
                <w:color w:val="FFFFFF" w:themeColor="background1"/>
                <w:sz w:val="20"/>
                <w:lang w:eastAsia="es-MX"/>
              </w:rPr>
              <w:t>CONDUCTA REALIZADA /FALTA GRAVE</w:t>
            </w:r>
          </w:p>
        </w:tc>
        <w:tc>
          <w:tcPr>
            <w:tcW w:w="1873" w:type="dxa"/>
            <w:tcBorders>
              <w:top w:val="nil"/>
              <w:left w:val="nil"/>
              <w:bottom w:val="single" w:sz="4" w:space="0" w:color="auto"/>
              <w:right w:val="single" w:sz="8" w:space="0" w:color="auto"/>
            </w:tcBorders>
            <w:shd w:val="clear" w:color="auto" w:fill="002060"/>
            <w:vAlign w:val="center"/>
            <w:hideMark/>
          </w:tcPr>
          <w:p w:rsidR="00C72246" w:rsidRPr="00D902DD" w:rsidRDefault="00C72246" w:rsidP="00CC7D75">
            <w:pPr>
              <w:jc w:val="center"/>
              <w:rPr>
                <w:rFonts w:ascii="Arial" w:hAnsi="Arial" w:cs="Arial"/>
                <w:b/>
                <w:bCs/>
                <w:color w:val="FFFFFF" w:themeColor="background1"/>
                <w:sz w:val="20"/>
                <w:lang w:eastAsia="es-MX"/>
              </w:rPr>
            </w:pPr>
            <w:r w:rsidRPr="00D902DD">
              <w:rPr>
                <w:rFonts w:ascii="Arial" w:hAnsi="Arial" w:cs="Arial"/>
                <w:b/>
                <w:bCs/>
                <w:color w:val="FFFFFF" w:themeColor="background1"/>
                <w:sz w:val="20"/>
                <w:lang w:eastAsia="es-MX"/>
              </w:rPr>
              <w:t>TURNO AL TJA</w:t>
            </w:r>
          </w:p>
        </w:tc>
      </w:tr>
      <w:tr w:rsidR="00C72246" w:rsidRPr="00C72246" w:rsidTr="00C72246">
        <w:trPr>
          <w:trHeight w:val="1016"/>
        </w:trPr>
        <w:tc>
          <w:tcPr>
            <w:tcW w:w="1447" w:type="dxa"/>
            <w:tcBorders>
              <w:top w:val="nil"/>
              <w:left w:val="single" w:sz="8" w:space="0" w:color="auto"/>
              <w:bottom w:val="single" w:sz="4" w:space="0" w:color="auto"/>
              <w:right w:val="single" w:sz="4" w:space="0" w:color="auto"/>
            </w:tcBorders>
            <w:shd w:val="clear" w:color="000000" w:fill="FFFFFF"/>
            <w:vAlign w:val="center"/>
            <w:hideMark/>
          </w:tcPr>
          <w:p w:rsidR="00C72246" w:rsidRPr="00C72246" w:rsidRDefault="00C72246" w:rsidP="00CC7D75">
            <w:pPr>
              <w:jc w:val="center"/>
              <w:rPr>
                <w:rFonts w:ascii="Arial" w:hAnsi="Arial" w:cs="Arial"/>
                <w:color w:val="000000"/>
                <w:sz w:val="20"/>
                <w:lang w:eastAsia="es-MX"/>
              </w:rPr>
            </w:pPr>
            <w:r w:rsidRPr="00C72246">
              <w:rPr>
                <w:rFonts w:ascii="Arial" w:hAnsi="Arial" w:cs="Arial"/>
                <w:color w:val="000000"/>
                <w:sz w:val="20"/>
                <w:lang w:eastAsia="es-MX"/>
              </w:rPr>
              <w:t>PRA/19/2021</w:t>
            </w:r>
          </w:p>
        </w:tc>
        <w:tc>
          <w:tcPr>
            <w:tcW w:w="2288" w:type="dxa"/>
            <w:tcBorders>
              <w:top w:val="nil"/>
              <w:left w:val="nil"/>
              <w:bottom w:val="single" w:sz="4" w:space="0" w:color="auto"/>
              <w:right w:val="single" w:sz="4" w:space="0" w:color="auto"/>
            </w:tcBorders>
            <w:shd w:val="clear" w:color="000000" w:fill="FFFFFF"/>
            <w:vAlign w:val="center"/>
            <w:hideMark/>
          </w:tcPr>
          <w:p w:rsidR="00C72246" w:rsidRPr="00C72246" w:rsidRDefault="00C72246" w:rsidP="00CC7D75">
            <w:pPr>
              <w:jc w:val="center"/>
              <w:rPr>
                <w:rFonts w:ascii="Arial" w:hAnsi="Arial" w:cs="Arial"/>
                <w:sz w:val="20"/>
                <w:lang w:eastAsia="es-MX"/>
              </w:rPr>
            </w:pPr>
            <w:r w:rsidRPr="00C72246">
              <w:rPr>
                <w:rFonts w:ascii="Arial" w:hAnsi="Arial" w:cs="Arial"/>
                <w:sz w:val="20"/>
                <w:lang w:eastAsia="es-MX"/>
              </w:rPr>
              <w:t>SISTEMA DE AGUA POTABLE Y ALCANTARILLADO DE LEÓN, (SAPAL)</w:t>
            </w:r>
          </w:p>
        </w:tc>
        <w:tc>
          <w:tcPr>
            <w:tcW w:w="3210" w:type="dxa"/>
            <w:tcBorders>
              <w:top w:val="nil"/>
              <w:left w:val="nil"/>
              <w:bottom w:val="single" w:sz="4" w:space="0" w:color="auto"/>
              <w:right w:val="single" w:sz="4" w:space="0" w:color="auto"/>
            </w:tcBorders>
            <w:shd w:val="clear" w:color="000000" w:fill="FFFFFF"/>
            <w:vAlign w:val="center"/>
            <w:hideMark/>
          </w:tcPr>
          <w:p w:rsidR="00C72246" w:rsidRPr="00C72246" w:rsidRDefault="00C72246" w:rsidP="00CC7D75">
            <w:pPr>
              <w:jc w:val="center"/>
              <w:rPr>
                <w:rFonts w:ascii="Arial" w:hAnsi="Arial" w:cs="Arial"/>
                <w:color w:val="000000"/>
                <w:sz w:val="20"/>
                <w:lang w:eastAsia="es-MX"/>
              </w:rPr>
            </w:pPr>
            <w:r w:rsidRPr="00C72246">
              <w:rPr>
                <w:rFonts w:ascii="Arial" w:hAnsi="Arial" w:cs="Arial"/>
                <w:color w:val="000000"/>
                <w:sz w:val="20"/>
                <w:lang w:eastAsia="es-MX"/>
              </w:rPr>
              <w:t>Imponer de manera arbitraria al no contar con atribuciones, la sanción de tipo económica</w:t>
            </w:r>
          </w:p>
        </w:tc>
        <w:tc>
          <w:tcPr>
            <w:tcW w:w="1873" w:type="dxa"/>
            <w:tcBorders>
              <w:top w:val="nil"/>
              <w:left w:val="nil"/>
              <w:bottom w:val="single" w:sz="4" w:space="0" w:color="auto"/>
              <w:right w:val="single" w:sz="8" w:space="0" w:color="auto"/>
            </w:tcBorders>
            <w:shd w:val="clear" w:color="000000" w:fill="FFFFFF"/>
            <w:vAlign w:val="center"/>
            <w:hideMark/>
          </w:tcPr>
          <w:p w:rsidR="00C72246" w:rsidRPr="00C72246" w:rsidRDefault="00C72246" w:rsidP="00CC7D75">
            <w:pPr>
              <w:jc w:val="center"/>
              <w:rPr>
                <w:rFonts w:ascii="Arial" w:hAnsi="Arial" w:cs="Arial"/>
                <w:color w:val="000000"/>
                <w:sz w:val="20"/>
                <w:lang w:eastAsia="es-MX"/>
              </w:rPr>
            </w:pPr>
            <w:r w:rsidRPr="00C72246">
              <w:rPr>
                <w:rFonts w:ascii="Arial" w:hAnsi="Arial" w:cs="Arial"/>
                <w:color w:val="000000"/>
                <w:sz w:val="20"/>
                <w:lang w:eastAsia="es-MX"/>
              </w:rPr>
              <w:t>07/10/2021</w:t>
            </w:r>
          </w:p>
        </w:tc>
      </w:tr>
      <w:tr w:rsidR="00C72246" w:rsidRPr="00C72246" w:rsidTr="00C72246">
        <w:trPr>
          <w:trHeight w:val="853"/>
        </w:trPr>
        <w:tc>
          <w:tcPr>
            <w:tcW w:w="1447" w:type="dxa"/>
            <w:tcBorders>
              <w:top w:val="nil"/>
              <w:left w:val="single" w:sz="8" w:space="0" w:color="auto"/>
              <w:bottom w:val="single" w:sz="4" w:space="0" w:color="auto"/>
              <w:right w:val="single" w:sz="4" w:space="0" w:color="auto"/>
            </w:tcBorders>
            <w:shd w:val="clear" w:color="000000" w:fill="FFFFFF"/>
            <w:vAlign w:val="center"/>
            <w:hideMark/>
          </w:tcPr>
          <w:p w:rsidR="00C72246" w:rsidRPr="00C72246" w:rsidRDefault="00C72246" w:rsidP="00CC7D75">
            <w:pPr>
              <w:jc w:val="center"/>
              <w:rPr>
                <w:rFonts w:ascii="Arial" w:hAnsi="Arial" w:cs="Arial"/>
                <w:color w:val="000000"/>
                <w:sz w:val="20"/>
                <w:lang w:eastAsia="es-MX"/>
              </w:rPr>
            </w:pPr>
            <w:r w:rsidRPr="00C72246">
              <w:rPr>
                <w:rFonts w:ascii="Arial" w:hAnsi="Arial" w:cs="Arial"/>
                <w:color w:val="000000"/>
                <w:sz w:val="20"/>
                <w:lang w:eastAsia="es-MX"/>
              </w:rPr>
              <w:t>PRA/20/2021</w:t>
            </w:r>
          </w:p>
        </w:tc>
        <w:tc>
          <w:tcPr>
            <w:tcW w:w="2288" w:type="dxa"/>
            <w:tcBorders>
              <w:top w:val="nil"/>
              <w:left w:val="nil"/>
              <w:bottom w:val="single" w:sz="4" w:space="0" w:color="auto"/>
              <w:right w:val="single" w:sz="4" w:space="0" w:color="auto"/>
            </w:tcBorders>
            <w:shd w:val="clear" w:color="000000" w:fill="FFFFFF"/>
            <w:vAlign w:val="center"/>
            <w:hideMark/>
          </w:tcPr>
          <w:p w:rsidR="00C72246" w:rsidRPr="00C72246" w:rsidRDefault="00C72246" w:rsidP="00CC7D75">
            <w:pPr>
              <w:jc w:val="center"/>
              <w:rPr>
                <w:rFonts w:ascii="Arial" w:hAnsi="Arial" w:cs="Arial"/>
                <w:sz w:val="20"/>
                <w:lang w:eastAsia="es-MX"/>
              </w:rPr>
            </w:pPr>
            <w:r w:rsidRPr="00C72246">
              <w:rPr>
                <w:rFonts w:ascii="Arial" w:hAnsi="Arial" w:cs="Arial"/>
                <w:sz w:val="20"/>
                <w:lang w:eastAsia="es-MX"/>
              </w:rPr>
              <w:t>SISTEMA DE AGUA POTABLE Y ALCANTARILLADO DE LEÓN, (SAPAL)</w:t>
            </w:r>
          </w:p>
        </w:tc>
        <w:tc>
          <w:tcPr>
            <w:tcW w:w="3210" w:type="dxa"/>
            <w:tcBorders>
              <w:top w:val="nil"/>
              <w:left w:val="nil"/>
              <w:bottom w:val="single" w:sz="4" w:space="0" w:color="auto"/>
              <w:right w:val="single" w:sz="4" w:space="0" w:color="auto"/>
            </w:tcBorders>
            <w:shd w:val="clear" w:color="000000" w:fill="FFFFFF"/>
            <w:vAlign w:val="center"/>
            <w:hideMark/>
          </w:tcPr>
          <w:p w:rsidR="00C72246" w:rsidRPr="00C72246" w:rsidRDefault="00C72246" w:rsidP="00CC7D75">
            <w:pPr>
              <w:jc w:val="center"/>
              <w:rPr>
                <w:rFonts w:ascii="Arial" w:hAnsi="Arial" w:cs="Arial"/>
                <w:color w:val="000000"/>
                <w:sz w:val="20"/>
                <w:lang w:eastAsia="es-MX"/>
              </w:rPr>
            </w:pPr>
            <w:r w:rsidRPr="00C72246">
              <w:rPr>
                <w:rFonts w:ascii="Arial" w:hAnsi="Arial" w:cs="Arial"/>
                <w:color w:val="000000"/>
                <w:sz w:val="20"/>
                <w:lang w:eastAsia="es-MX"/>
              </w:rPr>
              <w:t>Imponer de manera arbitraria al no contar con atribuciones, la sanción de tipo económica</w:t>
            </w:r>
          </w:p>
        </w:tc>
        <w:tc>
          <w:tcPr>
            <w:tcW w:w="1873" w:type="dxa"/>
            <w:tcBorders>
              <w:top w:val="nil"/>
              <w:left w:val="nil"/>
              <w:bottom w:val="single" w:sz="4" w:space="0" w:color="auto"/>
              <w:right w:val="single" w:sz="8" w:space="0" w:color="auto"/>
            </w:tcBorders>
            <w:shd w:val="clear" w:color="000000" w:fill="FFFFFF"/>
            <w:vAlign w:val="center"/>
            <w:hideMark/>
          </w:tcPr>
          <w:p w:rsidR="00C72246" w:rsidRPr="00C72246" w:rsidRDefault="00C72246" w:rsidP="00CC7D75">
            <w:pPr>
              <w:jc w:val="center"/>
              <w:rPr>
                <w:rFonts w:ascii="Arial" w:hAnsi="Arial" w:cs="Arial"/>
                <w:color w:val="000000"/>
                <w:sz w:val="20"/>
                <w:lang w:eastAsia="es-MX"/>
              </w:rPr>
            </w:pPr>
            <w:r w:rsidRPr="00C72246">
              <w:rPr>
                <w:rFonts w:ascii="Arial" w:hAnsi="Arial" w:cs="Arial"/>
                <w:color w:val="000000"/>
                <w:sz w:val="20"/>
                <w:lang w:eastAsia="es-MX"/>
              </w:rPr>
              <w:t>07/10/2021</w:t>
            </w:r>
          </w:p>
        </w:tc>
      </w:tr>
      <w:tr w:rsidR="00C72246" w:rsidRPr="00C72246" w:rsidTr="00C72246">
        <w:trPr>
          <w:trHeight w:val="853"/>
        </w:trPr>
        <w:tc>
          <w:tcPr>
            <w:tcW w:w="1447" w:type="dxa"/>
            <w:tcBorders>
              <w:top w:val="nil"/>
              <w:left w:val="single" w:sz="8" w:space="0" w:color="auto"/>
              <w:bottom w:val="single" w:sz="4" w:space="0" w:color="auto"/>
              <w:right w:val="single" w:sz="4" w:space="0" w:color="auto"/>
            </w:tcBorders>
            <w:shd w:val="clear" w:color="000000" w:fill="FFFFFF"/>
            <w:vAlign w:val="center"/>
            <w:hideMark/>
          </w:tcPr>
          <w:p w:rsidR="00C72246" w:rsidRPr="00C72246" w:rsidRDefault="00C72246" w:rsidP="00CC7D75">
            <w:pPr>
              <w:jc w:val="center"/>
              <w:rPr>
                <w:rFonts w:ascii="Arial" w:hAnsi="Arial" w:cs="Arial"/>
                <w:color w:val="000000"/>
                <w:sz w:val="20"/>
                <w:lang w:eastAsia="es-MX"/>
              </w:rPr>
            </w:pPr>
            <w:r w:rsidRPr="00C72246">
              <w:rPr>
                <w:rFonts w:ascii="Arial" w:hAnsi="Arial" w:cs="Arial"/>
                <w:color w:val="000000"/>
                <w:sz w:val="20"/>
                <w:lang w:eastAsia="es-MX"/>
              </w:rPr>
              <w:t>PRA/21/2021</w:t>
            </w:r>
          </w:p>
        </w:tc>
        <w:tc>
          <w:tcPr>
            <w:tcW w:w="2288" w:type="dxa"/>
            <w:tcBorders>
              <w:top w:val="nil"/>
              <w:left w:val="nil"/>
              <w:bottom w:val="single" w:sz="4" w:space="0" w:color="auto"/>
              <w:right w:val="single" w:sz="4" w:space="0" w:color="auto"/>
            </w:tcBorders>
            <w:shd w:val="clear" w:color="000000" w:fill="FFFFFF"/>
            <w:vAlign w:val="center"/>
            <w:hideMark/>
          </w:tcPr>
          <w:p w:rsidR="00C72246" w:rsidRPr="00C72246" w:rsidRDefault="00C72246" w:rsidP="00CC7D75">
            <w:pPr>
              <w:jc w:val="center"/>
              <w:rPr>
                <w:rFonts w:ascii="Arial" w:hAnsi="Arial" w:cs="Arial"/>
                <w:sz w:val="20"/>
                <w:lang w:eastAsia="es-MX"/>
              </w:rPr>
            </w:pPr>
            <w:r w:rsidRPr="00C72246">
              <w:rPr>
                <w:rFonts w:ascii="Arial" w:hAnsi="Arial" w:cs="Arial"/>
                <w:sz w:val="20"/>
                <w:lang w:eastAsia="es-MX"/>
              </w:rPr>
              <w:t>SISTEMA DE AGUA POTABLE Y ALCANTARILLADO DE LEÓN, (SAPAL)</w:t>
            </w:r>
          </w:p>
        </w:tc>
        <w:tc>
          <w:tcPr>
            <w:tcW w:w="3210" w:type="dxa"/>
            <w:tcBorders>
              <w:top w:val="nil"/>
              <w:left w:val="nil"/>
              <w:bottom w:val="single" w:sz="4" w:space="0" w:color="auto"/>
              <w:right w:val="single" w:sz="4" w:space="0" w:color="auto"/>
            </w:tcBorders>
            <w:shd w:val="clear" w:color="000000" w:fill="FFFFFF"/>
            <w:vAlign w:val="center"/>
            <w:hideMark/>
          </w:tcPr>
          <w:p w:rsidR="00C72246" w:rsidRPr="00C72246" w:rsidRDefault="00C72246" w:rsidP="00CC7D75">
            <w:pPr>
              <w:jc w:val="center"/>
              <w:rPr>
                <w:rFonts w:ascii="Arial" w:hAnsi="Arial" w:cs="Arial"/>
                <w:color w:val="000000"/>
                <w:sz w:val="20"/>
                <w:lang w:eastAsia="es-MX"/>
              </w:rPr>
            </w:pPr>
            <w:r w:rsidRPr="00C72246">
              <w:rPr>
                <w:rFonts w:ascii="Arial" w:hAnsi="Arial" w:cs="Arial"/>
                <w:color w:val="000000"/>
                <w:sz w:val="20"/>
                <w:lang w:eastAsia="es-MX"/>
              </w:rPr>
              <w:t>Imponer de manera arbitraria al no contar con atribuciones, la sanción de tipo económica</w:t>
            </w:r>
          </w:p>
        </w:tc>
        <w:tc>
          <w:tcPr>
            <w:tcW w:w="1873" w:type="dxa"/>
            <w:tcBorders>
              <w:top w:val="nil"/>
              <w:left w:val="nil"/>
              <w:bottom w:val="single" w:sz="4" w:space="0" w:color="auto"/>
              <w:right w:val="single" w:sz="8" w:space="0" w:color="auto"/>
            </w:tcBorders>
            <w:shd w:val="clear" w:color="000000" w:fill="FFFFFF"/>
            <w:vAlign w:val="center"/>
            <w:hideMark/>
          </w:tcPr>
          <w:p w:rsidR="00C72246" w:rsidRPr="00C72246" w:rsidRDefault="00C72246" w:rsidP="00CC7D75">
            <w:pPr>
              <w:jc w:val="center"/>
              <w:rPr>
                <w:rFonts w:ascii="Arial" w:hAnsi="Arial" w:cs="Arial"/>
                <w:color w:val="000000"/>
                <w:sz w:val="20"/>
                <w:lang w:eastAsia="es-MX"/>
              </w:rPr>
            </w:pPr>
            <w:r w:rsidRPr="00C72246">
              <w:rPr>
                <w:rFonts w:ascii="Arial" w:hAnsi="Arial" w:cs="Arial"/>
                <w:color w:val="000000"/>
                <w:sz w:val="20"/>
                <w:lang w:eastAsia="es-MX"/>
              </w:rPr>
              <w:t>07/10/2021</w:t>
            </w:r>
          </w:p>
        </w:tc>
      </w:tr>
      <w:tr w:rsidR="00C72246" w:rsidRPr="00C72246" w:rsidTr="00C72246">
        <w:trPr>
          <w:trHeight w:val="779"/>
        </w:trPr>
        <w:tc>
          <w:tcPr>
            <w:tcW w:w="1447" w:type="dxa"/>
            <w:tcBorders>
              <w:top w:val="nil"/>
              <w:left w:val="single" w:sz="8" w:space="0" w:color="auto"/>
              <w:bottom w:val="single" w:sz="8" w:space="0" w:color="auto"/>
              <w:right w:val="single" w:sz="4" w:space="0" w:color="auto"/>
            </w:tcBorders>
            <w:shd w:val="clear" w:color="000000" w:fill="FFFFFF"/>
            <w:vAlign w:val="center"/>
            <w:hideMark/>
          </w:tcPr>
          <w:p w:rsidR="00C72246" w:rsidRPr="00C72246" w:rsidRDefault="00C72246" w:rsidP="00CC7D75">
            <w:pPr>
              <w:jc w:val="center"/>
              <w:rPr>
                <w:rFonts w:ascii="Arial" w:hAnsi="Arial" w:cs="Arial"/>
                <w:color w:val="000000"/>
                <w:sz w:val="20"/>
                <w:lang w:eastAsia="es-MX"/>
              </w:rPr>
            </w:pPr>
            <w:r w:rsidRPr="00C72246">
              <w:rPr>
                <w:rFonts w:ascii="Arial" w:hAnsi="Arial" w:cs="Arial"/>
                <w:color w:val="000000"/>
                <w:sz w:val="20"/>
                <w:lang w:eastAsia="es-MX"/>
              </w:rPr>
              <w:t>PRA/22/2021</w:t>
            </w:r>
          </w:p>
        </w:tc>
        <w:tc>
          <w:tcPr>
            <w:tcW w:w="2288" w:type="dxa"/>
            <w:tcBorders>
              <w:top w:val="nil"/>
              <w:left w:val="nil"/>
              <w:bottom w:val="single" w:sz="8" w:space="0" w:color="auto"/>
              <w:right w:val="single" w:sz="4" w:space="0" w:color="auto"/>
            </w:tcBorders>
            <w:shd w:val="clear" w:color="000000" w:fill="FFFFFF"/>
            <w:vAlign w:val="center"/>
            <w:hideMark/>
          </w:tcPr>
          <w:p w:rsidR="00C72246" w:rsidRPr="00C72246" w:rsidRDefault="00C72246" w:rsidP="00CC7D75">
            <w:pPr>
              <w:jc w:val="center"/>
              <w:rPr>
                <w:rFonts w:ascii="Arial" w:hAnsi="Arial" w:cs="Arial"/>
                <w:sz w:val="20"/>
                <w:lang w:eastAsia="es-MX"/>
              </w:rPr>
            </w:pPr>
            <w:r w:rsidRPr="00C72246">
              <w:rPr>
                <w:rFonts w:ascii="Arial" w:hAnsi="Arial" w:cs="Arial"/>
                <w:sz w:val="20"/>
                <w:lang w:eastAsia="es-MX"/>
              </w:rPr>
              <w:t>SISTEMA DE AGUA POTABLE Y ALCANTARILLADO DE LEÓN, (SAPAL)</w:t>
            </w:r>
          </w:p>
        </w:tc>
        <w:tc>
          <w:tcPr>
            <w:tcW w:w="3210" w:type="dxa"/>
            <w:tcBorders>
              <w:top w:val="nil"/>
              <w:left w:val="nil"/>
              <w:bottom w:val="single" w:sz="8" w:space="0" w:color="auto"/>
              <w:right w:val="single" w:sz="4" w:space="0" w:color="auto"/>
            </w:tcBorders>
            <w:shd w:val="clear" w:color="000000" w:fill="FFFFFF"/>
            <w:vAlign w:val="center"/>
            <w:hideMark/>
          </w:tcPr>
          <w:p w:rsidR="00C72246" w:rsidRPr="00C72246" w:rsidRDefault="00C72246" w:rsidP="00CC7D75">
            <w:pPr>
              <w:jc w:val="center"/>
              <w:rPr>
                <w:rFonts w:ascii="Arial" w:hAnsi="Arial" w:cs="Arial"/>
                <w:color w:val="000000"/>
                <w:sz w:val="20"/>
                <w:lang w:eastAsia="es-MX"/>
              </w:rPr>
            </w:pPr>
            <w:r w:rsidRPr="00C72246">
              <w:rPr>
                <w:rFonts w:ascii="Arial" w:hAnsi="Arial" w:cs="Arial"/>
                <w:color w:val="000000"/>
                <w:sz w:val="20"/>
                <w:lang w:eastAsia="es-MX"/>
              </w:rPr>
              <w:t>Imponer de manera arbitraria al no contar con atribuciones, la sanción de tipo económica</w:t>
            </w:r>
          </w:p>
        </w:tc>
        <w:tc>
          <w:tcPr>
            <w:tcW w:w="1873" w:type="dxa"/>
            <w:tcBorders>
              <w:top w:val="nil"/>
              <w:left w:val="nil"/>
              <w:bottom w:val="single" w:sz="8" w:space="0" w:color="auto"/>
              <w:right w:val="single" w:sz="8" w:space="0" w:color="auto"/>
            </w:tcBorders>
            <w:shd w:val="clear" w:color="000000" w:fill="FFFFFF"/>
            <w:vAlign w:val="center"/>
            <w:hideMark/>
          </w:tcPr>
          <w:p w:rsidR="00C72246" w:rsidRPr="00C72246" w:rsidRDefault="00C72246" w:rsidP="00CC7D75">
            <w:pPr>
              <w:jc w:val="center"/>
              <w:rPr>
                <w:rFonts w:ascii="Arial" w:hAnsi="Arial" w:cs="Arial"/>
                <w:color w:val="000000"/>
                <w:sz w:val="20"/>
                <w:lang w:eastAsia="es-MX"/>
              </w:rPr>
            </w:pPr>
            <w:r w:rsidRPr="00C72246">
              <w:rPr>
                <w:rFonts w:ascii="Arial" w:hAnsi="Arial" w:cs="Arial"/>
                <w:color w:val="000000"/>
                <w:sz w:val="20"/>
                <w:lang w:eastAsia="es-MX"/>
              </w:rPr>
              <w:t>07/10/2021</w:t>
            </w:r>
          </w:p>
        </w:tc>
      </w:tr>
    </w:tbl>
    <w:p w:rsidR="00C72246" w:rsidRDefault="00C72246" w:rsidP="00A430B5">
      <w:pPr>
        <w:jc w:val="both"/>
        <w:rPr>
          <w:rFonts w:ascii="Arial" w:hAnsi="Arial" w:cs="Arial"/>
        </w:rPr>
      </w:pPr>
      <w:r>
        <w:rPr>
          <w:rFonts w:ascii="Arial" w:hAnsi="Arial" w:cs="Arial"/>
        </w:rPr>
        <w:t xml:space="preserve"> </w:t>
      </w:r>
    </w:p>
    <w:p w:rsidR="00C72246" w:rsidRDefault="00C72246" w:rsidP="00A430B5">
      <w:pPr>
        <w:jc w:val="both"/>
        <w:rPr>
          <w:rFonts w:ascii="Gotham Rounded Bold" w:hAnsi="Gotham Rounded Bold" w:cs="Arial"/>
        </w:rPr>
      </w:pPr>
      <w:r>
        <w:rPr>
          <w:rFonts w:ascii="Arial" w:eastAsiaTheme="minorHAnsi" w:hAnsi="Arial" w:cs="Arial"/>
          <w:lang w:eastAsia="en-US"/>
        </w:rPr>
        <w:t xml:space="preserve">En el presente bimestre </w:t>
      </w:r>
      <w:r w:rsidRPr="00CC02E1">
        <w:rPr>
          <w:rFonts w:ascii="Arial" w:eastAsiaTheme="minorHAnsi" w:hAnsi="Arial" w:cs="Arial"/>
          <w:lang w:eastAsia="en-US"/>
        </w:rPr>
        <w:t>se</w:t>
      </w:r>
      <w:r w:rsidR="00784FB3">
        <w:rPr>
          <w:rFonts w:ascii="Arial" w:eastAsiaTheme="minorHAnsi" w:hAnsi="Arial" w:cs="Arial"/>
          <w:lang w:eastAsia="en-US"/>
        </w:rPr>
        <w:t xml:space="preserve"> decretó </w:t>
      </w:r>
      <w:r w:rsidR="00784FB3" w:rsidRPr="00784FB3">
        <w:rPr>
          <w:rFonts w:ascii="Arial" w:eastAsiaTheme="minorHAnsi" w:hAnsi="Arial" w:cs="Arial"/>
          <w:b/>
          <w:lang w:eastAsia="en-US"/>
        </w:rPr>
        <w:t>1</w:t>
      </w:r>
      <w:r w:rsidR="00784FB3">
        <w:rPr>
          <w:rFonts w:ascii="Arial" w:eastAsiaTheme="minorHAnsi" w:hAnsi="Arial" w:cs="Arial"/>
          <w:lang w:eastAsia="en-US"/>
        </w:rPr>
        <w:t xml:space="preserve"> sanción administrativa consistente en la inhabilitación de 6 meses para desempeñar empleos, cargos o comisiones en el servicio público.</w:t>
      </w:r>
      <w:r w:rsidRPr="00CC02E1">
        <w:rPr>
          <w:rFonts w:ascii="Arial" w:eastAsiaTheme="minorHAnsi" w:hAnsi="Arial" w:cs="Arial"/>
          <w:lang w:eastAsia="en-US"/>
        </w:rPr>
        <w:t xml:space="preserve"> </w:t>
      </w:r>
    </w:p>
    <w:p w:rsidR="00784FB3" w:rsidRDefault="00784FB3" w:rsidP="00A430B5">
      <w:pPr>
        <w:jc w:val="both"/>
        <w:rPr>
          <w:rFonts w:ascii="Arial" w:eastAsiaTheme="minorHAnsi" w:hAnsi="Arial" w:cs="Arial"/>
          <w:lang w:eastAsia="en-US"/>
        </w:rPr>
      </w:pPr>
    </w:p>
    <w:tbl>
      <w:tblPr>
        <w:tblW w:w="8822" w:type="dxa"/>
        <w:tblCellMar>
          <w:left w:w="70" w:type="dxa"/>
          <w:right w:w="70" w:type="dxa"/>
        </w:tblCellMar>
        <w:tblLook w:val="04A0" w:firstRow="1" w:lastRow="0" w:firstColumn="1" w:lastColumn="0" w:noHBand="0" w:noVBand="1"/>
      </w:tblPr>
      <w:tblGrid>
        <w:gridCol w:w="2120"/>
        <w:gridCol w:w="1447"/>
        <w:gridCol w:w="1620"/>
        <w:gridCol w:w="2094"/>
        <w:gridCol w:w="1541"/>
      </w:tblGrid>
      <w:tr w:rsidR="00C72246" w:rsidRPr="00C72246" w:rsidTr="00D902DD">
        <w:trPr>
          <w:trHeight w:val="711"/>
        </w:trPr>
        <w:tc>
          <w:tcPr>
            <w:tcW w:w="8822" w:type="dxa"/>
            <w:gridSpan w:val="5"/>
            <w:tcBorders>
              <w:top w:val="single" w:sz="8" w:space="0" w:color="auto"/>
              <w:left w:val="single" w:sz="8" w:space="0" w:color="auto"/>
              <w:bottom w:val="single" w:sz="4" w:space="0" w:color="auto"/>
              <w:right w:val="single" w:sz="8" w:space="0" w:color="000000"/>
            </w:tcBorders>
            <w:shd w:val="clear" w:color="auto" w:fill="002060"/>
            <w:vAlign w:val="center"/>
            <w:hideMark/>
          </w:tcPr>
          <w:p w:rsidR="00C72246" w:rsidRPr="00C72246" w:rsidRDefault="00C72246" w:rsidP="00CC7D75">
            <w:pPr>
              <w:jc w:val="center"/>
              <w:rPr>
                <w:rFonts w:ascii="Arial" w:hAnsi="Arial" w:cs="Arial"/>
                <w:b/>
                <w:bCs/>
                <w:color w:val="FFFFFF"/>
                <w:sz w:val="20"/>
                <w:lang w:eastAsia="es-MX"/>
              </w:rPr>
            </w:pPr>
            <w:r w:rsidRPr="00C72246">
              <w:rPr>
                <w:rFonts w:ascii="Arial" w:hAnsi="Arial" w:cs="Arial"/>
                <w:b/>
                <w:bCs/>
                <w:color w:val="FFFFFF"/>
                <w:sz w:val="20"/>
                <w:lang w:eastAsia="es-MX"/>
              </w:rPr>
              <w:t>PRA CONCLUIDOS BIMESTRE SEPTIEMBRE-OCTUBRE 2021</w:t>
            </w:r>
          </w:p>
        </w:tc>
      </w:tr>
      <w:tr w:rsidR="00C72246" w:rsidRPr="00C72246" w:rsidTr="00784FB3">
        <w:trPr>
          <w:trHeight w:val="1007"/>
        </w:trPr>
        <w:tc>
          <w:tcPr>
            <w:tcW w:w="2120" w:type="dxa"/>
            <w:tcBorders>
              <w:top w:val="nil"/>
              <w:left w:val="single" w:sz="4" w:space="0" w:color="auto"/>
              <w:bottom w:val="nil"/>
              <w:right w:val="nil"/>
            </w:tcBorders>
            <w:shd w:val="clear" w:color="auto" w:fill="002060"/>
            <w:vAlign w:val="center"/>
            <w:hideMark/>
          </w:tcPr>
          <w:p w:rsidR="00C72246" w:rsidRPr="00C72246" w:rsidRDefault="00C72246" w:rsidP="00CC7D75">
            <w:pPr>
              <w:jc w:val="center"/>
              <w:rPr>
                <w:rFonts w:ascii="Arial" w:hAnsi="Arial" w:cs="Arial"/>
                <w:b/>
                <w:bCs/>
                <w:color w:val="FFFFFF"/>
                <w:sz w:val="20"/>
                <w:lang w:eastAsia="es-MX"/>
              </w:rPr>
            </w:pPr>
            <w:r w:rsidRPr="00C72246">
              <w:rPr>
                <w:rFonts w:ascii="Arial" w:hAnsi="Arial" w:cs="Arial"/>
                <w:b/>
                <w:bCs/>
                <w:color w:val="FFFFFF"/>
                <w:sz w:val="20"/>
                <w:lang w:eastAsia="es-MX"/>
              </w:rPr>
              <w:t>DEPENDENCIA</w:t>
            </w:r>
          </w:p>
        </w:tc>
        <w:tc>
          <w:tcPr>
            <w:tcW w:w="1447" w:type="dxa"/>
            <w:tcBorders>
              <w:top w:val="nil"/>
              <w:left w:val="single" w:sz="8" w:space="0" w:color="auto"/>
              <w:bottom w:val="nil"/>
              <w:right w:val="single" w:sz="4" w:space="0" w:color="auto"/>
            </w:tcBorders>
            <w:shd w:val="clear" w:color="auto" w:fill="002060"/>
            <w:vAlign w:val="center"/>
            <w:hideMark/>
          </w:tcPr>
          <w:p w:rsidR="00C72246" w:rsidRPr="00C72246" w:rsidRDefault="00C72246" w:rsidP="00CC7D75">
            <w:pPr>
              <w:jc w:val="center"/>
              <w:rPr>
                <w:rFonts w:ascii="Arial" w:hAnsi="Arial" w:cs="Arial"/>
                <w:b/>
                <w:bCs/>
                <w:color w:val="FFFFFF"/>
                <w:sz w:val="20"/>
                <w:lang w:eastAsia="es-MX"/>
              </w:rPr>
            </w:pPr>
            <w:r w:rsidRPr="00C72246">
              <w:rPr>
                <w:rFonts w:ascii="Arial" w:hAnsi="Arial" w:cs="Arial"/>
                <w:b/>
                <w:bCs/>
                <w:color w:val="FFFFFF"/>
                <w:sz w:val="20"/>
                <w:lang w:eastAsia="es-MX"/>
              </w:rPr>
              <w:t>ESTADO DEL SP</w:t>
            </w:r>
          </w:p>
        </w:tc>
        <w:tc>
          <w:tcPr>
            <w:tcW w:w="1620" w:type="dxa"/>
            <w:tcBorders>
              <w:top w:val="nil"/>
              <w:left w:val="nil"/>
              <w:bottom w:val="nil"/>
              <w:right w:val="single" w:sz="4" w:space="0" w:color="auto"/>
            </w:tcBorders>
            <w:shd w:val="clear" w:color="auto" w:fill="002060"/>
            <w:vAlign w:val="center"/>
            <w:hideMark/>
          </w:tcPr>
          <w:p w:rsidR="00C72246" w:rsidRPr="00C72246" w:rsidRDefault="00C72246" w:rsidP="00CC7D75">
            <w:pPr>
              <w:jc w:val="center"/>
              <w:rPr>
                <w:rFonts w:ascii="Arial" w:hAnsi="Arial" w:cs="Arial"/>
                <w:b/>
                <w:bCs/>
                <w:color w:val="FFFFFF"/>
                <w:sz w:val="20"/>
                <w:lang w:eastAsia="es-MX"/>
              </w:rPr>
            </w:pPr>
            <w:r w:rsidRPr="00C72246">
              <w:rPr>
                <w:rFonts w:ascii="Arial" w:hAnsi="Arial" w:cs="Arial"/>
                <w:b/>
                <w:bCs/>
                <w:color w:val="FFFFFF"/>
                <w:sz w:val="20"/>
                <w:lang w:eastAsia="es-MX"/>
              </w:rPr>
              <w:t xml:space="preserve">CALIFICACIÓN </w:t>
            </w:r>
          </w:p>
        </w:tc>
        <w:tc>
          <w:tcPr>
            <w:tcW w:w="2094" w:type="dxa"/>
            <w:tcBorders>
              <w:top w:val="nil"/>
              <w:left w:val="nil"/>
              <w:bottom w:val="nil"/>
              <w:right w:val="single" w:sz="4" w:space="0" w:color="auto"/>
            </w:tcBorders>
            <w:shd w:val="clear" w:color="auto" w:fill="002060"/>
            <w:vAlign w:val="center"/>
            <w:hideMark/>
          </w:tcPr>
          <w:p w:rsidR="00C72246" w:rsidRPr="00C72246" w:rsidRDefault="00C72246" w:rsidP="00CC7D75">
            <w:pPr>
              <w:jc w:val="center"/>
              <w:rPr>
                <w:rFonts w:ascii="Arial" w:hAnsi="Arial" w:cs="Arial"/>
                <w:b/>
                <w:bCs/>
                <w:color w:val="FFFFFF"/>
                <w:sz w:val="20"/>
                <w:lang w:eastAsia="es-MX"/>
              </w:rPr>
            </w:pPr>
            <w:r w:rsidRPr="00C72246">
              <w:rPr>
                <w:rFonts w:ascii="Arial" w:hAnsi="Arial" w:cs="Arial"/>
                <w:b/>
                <w:bCs/>
                <w:color w:val="FFFFFF"/>
                <w:sz w:val="20"/>
                <w:lang w:eastAsia="es-MX"/>
              </w:rPr>
              <w:t>RESOLUCIÓN</w:t>
            </w:r>
          </w:p>
        </w:tc>
        <w:tc>
          <w:tcPr>
            <w:tcW w:w="1541" w:type="dxa"/>
            <w:tcBorders>
              <w:top w:val="nil"/>
              <w:left w:val="nil"/>
              <w:bottom w:val="nil"/>
              <w:right w:val="single" w:sz="8" w:space="0" w:color="auto"/>
            </w:tcBorders>
            <w:shd w:val="clear" w:color="auto" w:fill="002060"/>
            <w:vAlign w:val="center"/>
            <w:hideMark/>
          </w:tcPr>
          <w:p w:rsidR="00C72246" w:rsidRPr="00C72246" w:rsidRDefault="00C72246" w:rsidP="00CC7D75">
            <w:pPr>
              <w:jc w:val="center"/>
              <w:rPr>
                <w:rFonts w:ascii="Arial" w:hAnsi="Arial" w:cs="Arial"/>
                <w:b/>
                <w:bCs/>
                <w:color w:val="FFFFFF"/>
                <w:sz w:val="20"/>
                <w:lang w:eastAsia="es-MX"/>
              </w:rPr>
            </w:pPr>
            <w:r w:rsidRPr="00C72246">
              <w:rPr>
                <w:rFonts w:ascii="Arial" w:hAnsi="Arial" w:cs="Arial"/>
                <w:b/>
                <w:bCs/>
                <w:color w:val="FFFFFF"/>
                <w:sz w:val="20"/>
                <w:lang w:eastAsia="es-MX"/>
              </w:rPr>
              <w:t>FECHA DE RESOLUCIÓN Y/O CIERRE</w:t>
            </w:r>
          </w:p>
        </w:tc>
      </w:tr>
      <w:tr w:rsidR="00C72246" w:rsidRPr="00C72246" w:rsidTr="00784FB3">
        <w:trPr>
          <w:trHeight w:val="1167"/>
        </w:trPr>
        <w:tc>
          <w:tcPr>
            <w:tcW w:w="2120" w:type="dxa"/>
            <w:tcBorders>
              <w:top w:val="nil"/>
              <w:left w:val="single" w:sz="8" w:space="0" w:color="auto"/>
              <w:bottom w:val="single" w:sz="4" w:space="0" w:color="auto"/>
              <w:right w:val="nil"/>
            </w:tcBorders>
            <w:shd w:val="clear" w:color="auto" w:fill="auto"/>
            <w:vAlign w:val="center"/>
            <w:hideMark/>
          </w:tcPr>
          <w:p w:rsidR="00C72246" w:rsidRPr="00C72246" w:rsidRDefault="00C72246" w:rsidP="00CC7D75">
            <w:pPr>
              <w:jc w:val="center"/>
              <w:rPr>
                <w:rFonts w:ascii="Arial" w:hAnsi="Arial" w:cs="Arial"/>
                <w:sz w:val="20"/>
                <w:lang w:eastAsia="es-MX"/>
              </w:rPr>
            </w:pPr>
            <w:r w:rsidRPr="00C72246">
              <w:rPr>
                <w:rFonts w:ascii="Arial" w:hAnsi="Arial" w:cs="Arial"/>
                <w:sz w:val="20"/>
                <w:lang w:eastAsia="es-MX"/>
              </w:rPr>
              <w:t>SECRETARÍA DE SEGURIDAD PÚBLICA MUNICIPAL / PROTECCIÓN CIVIL</w:t>
            </w:r>
          </w:p>
        </w:tc>
        <w:tc>
          <w:tcPr>
            <w:tcW w:w="1447" w:type="dxa"/>
            <w:tcBorders>
              <w:top w:val="nil"/>
              <w:left w:val="single" w:sz="8" w:space="0" w:color="auto"/>
              <w:bottom w:val="single" w:sz="4" w:space="0" w:color="auto"/>
              <w:right w:val="single" w:sz="4" w:space="0" w:color="auto"/>
            </w:tcBorders>
            <w:shd w:val="clear" w:color="auto" w:fill="auto"/>
            <w:vAlign w:val="center"/>
            <w:hideMark/>
          </w:tcPr>
          <w:p w:rsidR="00C72246" w:rsidRPr="00C72246" w:rsidRDefault="00C72246" w:rsidP="00CC7D75">
            <w:pPr>
              <w:jc w:val="center"/>
              <w:rPr>
                <w:rFonts w:ascii="Arial" w:hAnsi="Arial" w:cs="Arial"/>
                <w:color w:val="000000"/>
                <w:sz w:val="20"/>
                <w:lang w:eastAsia="es-MX"/>
              </w:rPr>
            </w:pPr>
            <w:r w:rsidRPr="00C72246">
              <w:rPr>
                <w:rFonts w:ascii="Arial" w:hAnsi="Arial" w:cs="Arial"/>
                <w:color w:val="000000"/>
                <w:sz w:val="20"/>
                <w:lang w:eastAsia="es-MX"/>
              </w:rPr>
              <w:t>INACTIVO</w:t>
            </w:r>
          </w:p>
        </w:tc>
        <w:tc>
          <w:tcPr>
            <w:tcW w:w="1620" w:type="dxa"/>
            <w:tcBorders>
              <w:top w:val="nil"/>
              <w:left w:val="nil"/>
              <w:bottom w:val="single" w:sz="4" w:space="0" w:color="auto"/>
              <w:right w:val="single" w:sz="4" w:space="0" w:color="auto"/>
            </w:tcBorders>
            <w:shd w:val="clear" w:color="auto" w:fill="auto"/>
            <w:vAlign w:val="center"/>
            <w:hideMark/>
          </w:tcPr>
          <w:p w:rsidR="00C72246" w:rsidRPr="00C72246" w:rsidRDefault="00C72246" w:rsidP="00CC7D75">
            <w:pPr>
              <w:jc w:val="center"/>
              <w:rPr>
                <w:rFonts w:ascii="Arial" w:hAnsi="Arial" w:cs="Arial"/>
                <w:color w:val="000000"/>
                <w:sz w:val="20"/>
                <w:lang w:eastAsia="es-MX"/>
              </w:rPr>
            </w:pPr>
            <w:r w:rsidRPr="00C72246">
              <w:rPr>
                <w:rFonts w:ascii="Arial" w:hAnsi="Arial" w:cs="Arial"/>
                <w:color w:val="000000"/>
                <w:sz w:val="20"/>
                <w:lang w:eastAsia="es-MX"/>
              </w:rPr>
              <w:t>NO GRAVE</w:t>
            </w:r>
          </w:p>
        </w:tc>
        <w:tc>
          <w:tcPr>
            <w:tcW w:w="2094" w:type="dxa"/>
            <w:tcBorders>
              <w:top w:val="nil"/>
              <w:left w:val="nil"/>
              <w:bottom w:val="single" w:sz="4" w:space="0" w:color="auto"/>
              <w:right w:val="single" w:sz="4" w:space="0" w:color="auto"/>
            </w:tcBorders>
            <w:shd w:val="clear" w:color="auto" w:fill="auto"/>
            <w:vAlign w:val="center"/>
            <w:hideMark/>
          </w:tcPr>
          <w:p w:rsidR="00C72246" w:rsidRPr="00C72246" w:rsidRDefault="00C72246" w:rsidP="00CC7D75">
            <w:pPr>
              <w:jc w:val="center"/>
              <w:rPr>
                <w:rFonts w:ascii="Arial" w:hAnsi="Arial" w:cs="Arial"/>
                <w:sz w:val="20"/>
                <w:lang w:eastAsia="es-MX"/>
              </w:rPr>
            </w:pPr>
            <w:r w:rsidRPr="00C72246">
              <w:rPr>
                <w:rFonts w:ascii="Arial" w:hAnsi="Arial" w:cs="Arial"/>
                <w:sz w:val="20"/>
                <w:lang w:eastAsia="es-MX"/>
              </w:rPr>
              <w:t>SANCIÓN / INHABILITACIÓN</w:t>
            </w:r>
          </w:p>
        </w:tc>
        <w:tc>
          <w:tcPr>
            <w:tcW w:w="1541" w:type="dxa"/>
            <w:tcBorders>
              <w:top w:val="nil"/>
              <w:left w:val="nil"/>
              <w:bottom w:val="single" w:sz="4" w:space="0" w:color="auto"/>
              <w:right w:val="single" w:sz="8" w:space="0" w:color="auto"/>
            </w:tcBorders>
            <w:shd w:val="clear" w:color="auto" w:fill="auto"/>
            <w:vAlign w:val="center"/>
            <w:hideMark/>
          </w:tcPr>
          <w:p w:rsidR="00C72246" w:rsidRPr="00C72246" w:rsidRDefault="00C72246" w:rsidP="00CC7D75">
            <w:pPr>
              <w:jc w:val="center"/>
              <w:rPr>
                <w:rFonts w:ascii="Arial" w:hAnsi="Arial" w:cs="Arial"/>
                <w:sz w:val="20"/>
                <w:lang w:eastAsia="es-MX"/>
              </w:rPr>
            </w:pPr>
            <w:r w:rsidRPr="00C72246">
              <w:rPr>
                <w:rFonts w:ascii="Arial" w:hAnsi="Arial" w:cs="Arial"/>
                <w:sz w:val="20"/>
                <w:lang w:eastAsia="es-MX"/>
              </w:rPr>
              <w:t>11-oct-21</w:t>
            </w:r>
          </w:p>
        </w:tc>
      </w:tr>
    </w:tbl>
    <w:p w:rsidR="00C72246" w:rsidRDefault="00C72246" w:rsidP="00A430B5">
      <w:pPr>
        <w:jc w:val="both"/>
        <w:rPr>
          <w:rFonts w:ascii="Arial" w:hAnsi="Arial" w:cs="Arial"/>
        </w:rPr>
      </w:pPr>
    </w:p>
    <w:p w:rsidR="00C72246" w:rsidRDefault="00C72246" w:rsidP="00C72246">
      <w:pPr>
        <w:rPr>
          <w:rFonts w:ascii="Arial" w:hAnsi="Arial" w:cs="Arial"/>
          <w:b/>
          <w:color w:val="76D6FF"/>
          <w14:textFill>
            <w14:gradFill>
              <w14:gsLst>
                <w14:gs w14:pos="0">
                  <w14:srgbClr w14:val="76D6FF">
                    <w14:shade w14:val="30000"/>
                    <w14:satMod w14:val="115000"/>
                  </w14:srgbClr>
                </w14:gs>
                <w14:gs w14:pos="50000">
                  <w14:srgbClr w14:val="76D6FF">
                    <w14:shade w14:val="67500"/>
                    <w14:satMod w14:val="115000"/>
                  </w14:srgbClr>
                </w14:gs>
                <w14:gs w14:pos="100000">
                  <w14:srgbClr w14:val="76D6FF">
                    <w14:shade w14:val="100000"/>
                    <w14:satMod w14:val="115000"/>
                  </w14:srgbClr>
                </w14:gs>
              </w14:gsLst>
              <w14:lin w14:ang="10800000" w14:scaled="0"/>
            </w14:gradFill>
          </w14:textFill>
        </w:rPr>
      </w:pPr>
    </w:p>
    <w:p w:rsidR="00454226" w:rsidRDefault="00454226" w:rsidP="00C72246">
      <w:pPr>
        <w:rPr>
          <w:rFonts w:ascii="Arial" w:hAnsi="Arial" w:cs="Arial"/>
          <w:b/>
          <w:color w:val="76D6FF"/>
          <w14:textFill>
            <w14:gradFill>
              <w14:gsLst>
                <w14:gs w14:pos="0">
                  <w14:srgbClr w14:val="76D6FF">
                    <w14:shade w14:val="30000"/>
                    <w14:satMod w14:val="115000"/>
                  </w14:srgbClr>
                </w14:gs>
                <w14:gs w14:pos="50000">
                  <w14:srgbClr w14:val="76D6FF">
                    <w14:shade w14:val="67500"/>
                    <w14:satMod w14:val="115000"/>
                  </w14:srgbClr>
                </w14:gs>
                <w14:gs w14:pos="100000">
                  <w14:srgbClr w14:val="76D6FF">
                    <w14:shade w14:val="100000"/>
                    <w14:satMod w14:val="115000"/>
                  </w14:srgbClr>
                </w14:gs>
              </w14:gsLst>
              <w14:lin w14:ang="10800000" w14:scaled="0"/>
            </w14:gradFill>
          </w14:textFill>
        </w:rPr>
      </w:pPr>
    </w:p>
    <w:p w:rsidR="00454226" w:rsidRDefault="00454226" w:rsidP="00C72246">
      <w:pPr>
        <w:rPr>
          <w:rFonts w:ascii="Arial" w:hAnsi="Arial" w:cs="Arial"/>
          <w:b/>
          <w:color w:val="76D6FF"/>
          <w14:textFill>
            <w14:gradFill>
              <w14:gsLst>
                <w14:gs w14:pos="0">
                  <w14:srgbClr w14:val="76D6FF">
                    <w14:shade w14:val="30000"/>
                    <w14:satMod w14:val="115000"/>
                  </w14:srgbClr>
                </w14:gs>
                <w14:gs w14:pos="50000">
                  <w14:srgbClr w14:val="76D6FF">
                    <w14:shade w14:val="67500"/>
                    <w14:satMod w14:val="115000"/>
                  </w14:srgbClr>
                </w14:gs>
                <w14:gs w14:pos="100000">
                  <w14:srgbClr w14:val="76D6FF">
                    <w14:shade w14:val="100000"/>
                    <w14:satMod w14:val="115000"/>
                  </w14:srgbClr>
                </w14:gs>
              </w14:gsLst>
              <w14:lin w14:ang="10800000" w14:scaled="0"/>
            </w14:gradFill>
          </w14:textFill>
        </w:rPr>
      </w:pPr>
    </w:p>
    <w:p w:rsidR="00454226" w:rsidRDefault="00454226" w:rsidP="00C72246">
      <w:pPr>
        <w:rPr>
          <w:rFonts w:ascii="Arial" w:hAnsi="Arial" w:cs="Arial"/>
          <w:b/>
          <w:color w:val="76D6FF"/>
          <w14:textFill>
            <w14:gradFill>
              <w14:gsLst>
                <w14:gs w14:pos="0">
                  <w14:srgbClr w14:val="76D6FF">
                    <w14:shade w14:val="30000"/>
                    <w14:satMod w14:val="115000"/>
                  </w14:srgbClr>
                </w14:gs>
                <w14:gs w14:pos="50000">
                  <w14:srgbClr w14:val="76D6FF">
                    <w14:shade w14:val="67500"/>
                    <w14:satMod w14:val="115000"/>
                  </w14:srgbClr>
                </w14:gs>
                <w14:gs w14:pos="100000">
                  <w14:srgbClr w14:val="76D6FF">
                    <w14:shade w14:val="100000"/>
                    <w14:satMod w14:val="115000"/>
                  </w14:srgbClr>
                </w14:gs>
              </w14:gsLst>
              <w14:lin w14:ang="10800000" w14:scaled="0"/>
            </w14:gradFill>
          </w14:textFill>
        </w:rPr>
      </w:pPr>
    </w:p>
    <w:p w:rsidR="00454226" w:rsidRDefault="00454226" w:rsidP="00C72246">
      <w:pPr>
        <w:rPr>
          <w:rFonts w:ascii="Arial" w:hAnsi="Arial" w:cs="Arial"/>
          <w:b/>
          <w:color w:val="76D6FF"/>
          <w14:textFill>
            <w14:gradFill>
              <w14:gsLst>
                <w14:gs w14:pos="0">
                  <w14:srgbClr w14:val="76D6FF">
                    <w14:shade w14:val="30000"/>
                    <w14:satMod w14:val="115000"/>
                  </w14:srgbClr>
                </w14:gs>
                <w14:gs w14:pos="50000">
                  <w14:srgbClr w14:val="76D6FF">
                    <w14:shade w14:val="67500"/>
                    <w14:satMod w14:val="115000"/>
                  </w14:srgbClr>
                </w14:gs>
                <w14:gs w14:pos="100000">
                  <w14:srgbClr w14:val="76D6FF">
                    <w14:shade w14:val="100000"/>
                    <w14:satMod w14:val="115000"/>
                  </w14:srgbClr>
                </w14:gs>
              </w14:gsLst>
              <w14:lin w14:ang="10800000" w14:scaled="0"/>
            </w14:gradFill>
          </w14:textFill>
        </w:rPr>
      </w:pPr>
    </w:p>
    <w:p w:rsidR="00454226" w:rsidRDefault="00454226" w:rsidP="00C72246">
      <w:pPr>
        <w:rPr>
          <w:rFonts w:ascii="Arial" w:hAnsi="Arial" w:cs="Arial"/>
          <w:b/>
          <w:color w:val="76D6FF"/>
          <w14:textFill>
            <w14:gradFill>
              <w14:gsLst>
                <w14:gs w14:pos="0">
                  <w14:srgbClr w14:val="76D6FF">
                    <w14:shade w14:val="30000"/>
                    <w14:satMod w14:val="115000"/>
                  </w14:srgbClr>
                </w14:gs>
                <w14:gs w14:pos="50000">
                  <w14:srgbClr w14:val="76D6FF">
                    <w14:shade w14:val="67500"/>
                    <w14:satMod w14:val="115000"/>
                  </w14:srgbClr>
                </w14:gs>
                <w14:gs w14:pos="100000">
                  <w14:srgbClr w14:val="76D6FF">
                    <w14:shade w14:val="100000"/>
                    <w14:satMod w14:val="115000"/>
                  </w14:srgbClr>
                </w14:gs>
              </w14:gsLst>
              <w14:lin w14:ang="10800000" w14:scaled="0"/>
            </w14:gradFill>
          </w14:textFill>
        </w:rPr>
      </w:pPr>
    </w:p>
    <w:p w:rsidR="00454226" w:rsidRDefault="00454226" w:rsidP="00C72246">
      <w:pPr>
        <w:rPr>
          <w:rFonts w:ascii="Arial" w:hAnsi="Arial" w:cs="Arial"/>
          <w:b/>
          <w:color w:val="76D6FF"/>
          <w14:textFill>
            <w14:gradFill>
              <w14:gsLst>
                <w14:gs w14:pos="0">
                  <w14:srgbClr w14:val="76D6FF">
                    <w14:shade w14:val="30000"/>
                    <w14:satMod w14:val="115000"/>
                  </w14:srgbClr>
                </w14:gs>
                <w14:gs w14:pos="50000">
                  <w14:srgbClr w14:val="76D6FF">
                    <w14:shade w14:val="67500"/>
                    <w14:satMod w14:val="115000"/>
                  </w14:srgbClr>
                </w14:gs>
                <w14:gs w14:pos="100000">
                  <w14:srgbClr w14:val="76D6FF">
                    <w14:shade w14:val="100000"/>
                    <w14:satMod w14:val="115000"/>
                  </w14:srgbClr>
                </w14:gs>
              </w14:gsLst>
              <w14:lin w14:ang="10800000" w14:scaled="0"/>
            </w14:gradFill>
          </w14:textFill>
        </w:rPr>
      </w:pPr>
    </w:p>
    <w:p w:rsidR="00454226" w:rsidRDefault="00454226" w:rsidP="00C72246">
      <w:pPr>
        <w:rPr>
          <w:rFonts w:ascii="Arial" w:hAnsi="Arial" w:cs="Arial"/>
          <w:b/>
          <w:color w:val="76D6FF"/>
          <w14:textFill>
            <w14:gradFill>
              <w14:gsLst>
                <w14:gs w14:pos="0">
                  <w14:srgbClr w14:val="76D6FF">
                    <w14:shade w14:val="30000"/>
                    <w14:satMod w14:val="115000"/>
                  </w14:srgbClr>
                </w14:gs>
                <w14:gs w14:pos="50000">
                  <w14:srgbClr w14:val="76D6FF">
                    <w14:shade w14:val="67500"/>
                    <w14:satMod w14:val="115000"/>
                  </w14:srgbClr>
                </w14:gs>
                <w14:gs w14:pos="100000">
                  <w14:srgbClr w14:val="76D6FF">
                    <w14:shade w14:val="100000"/>
                    <w14:satMod w14:val="115000"/>
                  </w14:srgbClr>
                </w14:gs>
              </w14:gsLst>
              <w14:lin w14:ang="10800000" w14:scaled="0"/>
            </w14:gradFill>
          </w14:textFill>
        </w:rPr>
      </w:pPr>
    </w:p>
    <w:p w:rsidR="00454226" w:rsidRDefault="00454226" w:rsidP="00C72246">
      <w:pPr>
        <w:rPr>
          <w:rFonts w:ascii="Arial" w:hAnsi="Arial" w:cs="Arial"/>
          <w:b/>
          <w:color w:val="76D6FF"/>
          <w14:textFill>
            <w14:gradFill>
              <w14:gsLst>
                <w14:gs w14:pos="0">
                  <w14:srgbClr w14:val="76D6FF">
                    <w14:shade w14:val="30000"/>
                    <w14:satMod w14:val="115000"/>
                  </w14:srgbClr>
                </w14:gs>
                <w14:gs w14:pos="50000">
                  <w14:srgbClr w14:val="76D6FF">
                    <w14:shade w14:val="67500"/>
                    <w14:satMod w14:val="115000"/>
                  </w14:srgbClr>
                </w14:gs>
                <w14:gs w14:pos="100000">
                  <w14:srgbClr w14:val="76D6FF">
                    <w14:shade w14:val="100000"/>
                    <w14:satMod w14:val="115000"/>
                  </w14:srgbClr>
                </w14:gs>
              </w14:gsLst>
              <w14:lin w14:ang="10800000" w14:scaled="0"/>
            </w14:gradFill>
          </w14:textFill>
        </w:rPr>
      </w:pPr>
    </w:p>
    <w:p w:rsidR="00454226" w:rsidRDefault="00454226" w:rsidP="00C72246">
      <w:pPr>
        <w:rPr>
          <w:rFonts w:ascii="Arial" w:hAnsi="Arial" w:cs="Arial"/>
          <w:b/>
          <w:color w:val="76D6FF"/>
          <w14:textFill>
            <w14:gradFill>
              <w14:gsLst>
                <w14:gs w14:pos="0">
                  <w14:srgbClr w14:val="76D6FF">
                    <w14:shade w14:val="30000"/>
                    <w14:satMod w14:val="115000"/>
                  </w14:srgbClr>
                </w14:gs>
                <w14:gs w14:pos="50000">
                  <w14:srgbClr w14:val="76D6FF">
                    <w14:shade w14:val="67500"/>
                    <w14:satMod w14:val="115000"/>
                  </w14:srgbClr>
                </w14:gs>
                <w14:gs w14:pos="100000">
                  <w14:srgbClr w14:val="76D6FF">
                    <w14:shade w14:val="100000"/>
                    <w14:satMod w14:val="115000"/>
                  </w14:srgbClr>
                </w14:gs>
              </w14:gsLst>
              <w14:lin w14:ang="10800000" w14:scaled="0"/>
            </w14:gradFill>
          </w14:textFill>
        </w:rPr>
      </w:pPr>
    </w:p>
    <w:p w:rsidR="00454226" w:rsidRDefault="00454226" w:rsidP="00C72246">
      <w:pPr>
        <w:rPr>
          <w:rFonts w:ascii="Arial" w:hAnsi="Arial" w:cs="Arial"/>
          <w:b/>
          <w:color w:val="76D6FF"/>
          <w14:textFill>
            <w14:gradFill>
              <w14:gsLst>
                <w14:gs w14:pos="0">
                  <w14:srgbClr w14:val="76D6FF">
                    <w14:shade w14:val="30000"/>
                    <w14:satMod w14:val="115000"/>
                  </w14:srgbClr>
                </w14:gs>
                <w14:gs w14:pos="50000">
                  <w14:srgbClr w14:val="76D6FF">
                    <w14:shade w14:val="67500"/>
                    <w14:satMod w14:val="115000"/>
                  </w14:srgbClr>
                </w14:gs>
                <w14:gs w14:pos="100000">
                  <w14:srgbClr w14:val="76D6FF">
                    <w14:shade w14:val="100000"/>
                    <w14:satMod w14:val="115000"/>
                  </w14:srgbClr>
                </w14:gs>
              </w14:gsLst>
              <w14:lin w14:ang="10800000" w14:scaled="0"/>
            </w14:gradFill>
          </w14:textFill>
        </w:rPr>
      </w:pPr>
    </w:p>
    <w:p w:rsidR="00454226" w:rsidRDefault="00454226" w:rsidP="00C72246">
      <w:pPr>
        <w:rPr>
          <w:rFonts w:ascii="Arial" w:hAnsi="Arial" w:cs="Arial"/>
          <w:b/>
          <w:color w:val="76D6FF"/>
          <w14:textFill>
            <w14:gradFill>
              <w14:gsLst>
                <w14:gs w14:pos="0">
                  <w14:srgbClr w14:val="76D6FF">
                    <w14:shade w14:val="30000"/>
                    <w14:satMod w14:val="115000"/>
                  </w14:srgbClr>
                </w14:gs>
                <w14:gs w14:pos="50000">
                  <w14:srgbClr w14:val="76D6FF">
                    <w14:shade w14:val="67500"/>
                    <w14:satMod w14:val="115000"/>
                  </w14:srgbClr>
                </w14:gs>
                <w14:gs w14:pos="100000">
                  <w14:srgbClr w14:val="76D6FF">
                    <w14:shade w14:val="100000"/>
                    <w14:satMod w14:val="115000"/>
                  </w14:srgbClr>
                </w14:gs>
              </w14:gsLst>
              <w14:lin w14:ang="10800000" w14:scaled="0"/>
            </w14:gradFill>
          </w14:textFill>
        </w:rPr>
      </w:pPr>
    </w:p>
    <w:p w:rsidR="00C72246" w:rsidRPr="00C72246" w:rsidRDefault="00C72246" w:rsidP="00C72246">
      <w:pPr>
        <w:rPr>
          <w:rFonts w:ascii="Arial" w:hAnsi="Arial" w:cs="Arial"/>
          <w:b/>
          <w:color w:val="002060"/>
        </w:rPr>
      </w:pPr>
      <w:r w:rsidRPr="00C72246">
        <w:rPr>
          <w:rFonts w:ascii="Arial" w:hAnsi="Arial" w:cs="Arial"/>
          <w:b/>
          <w:color w:val="002060"/>
        </w:rPr>
        <w:t>META 02</w:t>
      </w:r>
    </w:p>
    <w:p w:rsidR="00C72246" w:rsidRDefault="00C72246" w:rsidP="00C72246">
      <w:pPr>
        <w:jc w:val="both"/>
        <w:rPr>
          <w:rFonts w:ascii="Arial" w:hAnsi="Arial" w:cs="Arial"/>
          <w:b/>
          <w:color w:val="002060"/>
        </w:rPr>
      </w:pPr>
      <w:r w:rsidRPr="00C72246">
        <w:rPr>
          <w:rFonts w:ascii="Arial" w:hAnsi="Arial" w:cs="Arial"/>
          <w:b/>
          <w:color w:val="002060"/>
        </w:rPr>
        <w:t>Recepción y análisis de medios de impugnación, e intervención con escrito de defensa en 100% de los Juicios en los que la Contraloría Municipal sea parte.</w:t>
      </w:r>
    </w:p>
    <w:p w:rsidR="00C72246" w:rsidRDefault="00C72246" w:rsidP="00C72246">
      <w:pPr>
        <w:jc w:val="both"/>
        <w:rPr>
          <w:rFonts w:ascii="Arial" w:hAnsi="Arial" w:cs="Arial"/>
          <w:b/>
          <w:color w:val="002060"/>
        </w:rPr>
      </w:pPr>
    </w:p>
    <w:tbl>
      <w:tblPr>
        <w:tblW w:w="8812" w:type="dxa"/>
        <w:tblCellMar>
          <w:left w:w="70" w:type="dxa"/>
          <w:right w:w="70" w:type="dxa"/>
        </w:tblCellMar>
        <w:tblLook w:val="04A0" w:firstRow="1" w:lastRow="0" w:firstColumn="1" w:lastColumn="0" w:noHBand="0" w:noVBand="1"/>
      </w:tblPr>
      <w:tblGrid>
        <w:gridCol w:w="1444"/>
        <w:gridCol w:w="2427"/>
        <w:gridCol w:w="2670"/>
        <w:gridCol w:w="2271"/>
      </w:tblGrid>
      <w:tr w:rsidR="00C72246" w:rsidRPr="00C72246" w:rsidTr="00D902DD">
        <w:trPr>
          <w:trHeight w:val="402"/>
        </w:trPr>
        <w:tc>
          <w:tcPr>
            <w:tcW w:w="8812" w:type="dxa"/>
            <w:gridSpan w:val="4"/>
            <w:tcBorders>
              <w:top w:val="single" w:sz="4" w:space="0" w:color="auto"/>
              <w:left w:val="nil"/>
              <w:bottom w:val="single" w:sz="4" w:space="0" w:color="auto"/>
              <w:right w:val="single" w:sz="4" w:space="0" w:color="000000"/>
            </w:tcBorders>
            <w:shd w:val="clear" w:color="auto" w:fill="002060"/>
            <w:vAlign w:val="center"/>
            <w:hideMark/>
          </w:tcPr>
          <w:p w:rsidR="00C72246" w:rsidRPr="00C72246" w:rsidRDefault="00C72246" w:rsidP="00CC7D75">
            <w:pPr>
              <w:jc w:val="center"/>
              <w:rPr>
                <w:rFonts w:ascii="Arial" w:hAnsi="Arial" w:cs="Arial"/>
                <w:b/>
                <w:bCs/>
                <w:color w:val="FFFFFF"/>
                <w:sz w:val="20"/>
                <w:szCs w:val="22"/>
                <w:lang w:eastAsia="es-MX"/>
              </w:rPr>
            </w:pPr>
            <w:r w:rsidRPr="00C72246">
              <w:rPr>
                <w:rFonts w:ascii="Arial" w:hAnsi="Arial" w:cs="Arial"/>
                <w:b/>
                <w:bCs/>
                <w:color w:val="FFFFFF"/>
                <w:sz w:val="20"/>
                <w:szCs w:val="22"/>
                <w:lang w:eastAsia="es-MX"/>
              </w:rPr>
              <w:t>IMPUGNACIONES SEPTIEMBRE-OCTUBRE 2021</w:t>
            </w:r>
          </w:p>
        </w:tc>
      </w:tr>
      <w:tr w:rsidR="00C72246" w:rsidRPr="00C72246" w:rsidTr="00D902DD">
        <w:trPr>
          <w:trHeight w:val="906"/>
        </w:trPr>
        <w:tc>
          <w:tcPr>
            <w:tcW w:w="1444" w:type="dxa"/>
            <w:tcBorders>
              <w:top w:val="nil"/>
              <w:left w:val="single" w:sz="4" w:space="0" w:color="auto"/>
              <w:bottom w:val="single" w:sz="4" w:space="0" w:color="auto"/>
              <w:right w:val="single" w:sz="4" w:space="0" w:color="auto"/>
            </w:tcBorders>
            <w:shd w:val="clear" w:color="auto" w:fill="002060"/>
            <w:vAlign w:val="center"/>
            <w:hideMark/>
          </w:tcPr>
          <w:p w:rsidR="00C72246" w:rsidRPr="00C72246" w:rsidRDefault="00C72246" w:rsidP="00CC7D75">
            <w:pPr>
              <w:jc w:val="center"/>
              <w:rPr>
                <w:rFonts w:ascii="Arial" w:hAnsi="Arial" w:cs="Arial"/>
                <w:b/>
                <w:bCs/>
                <w:color w:val="FFFFFF"/>
                <w:sz w:val="20"/>
                <w:szCs w:val="22"/>
                <w:lang w:eastAsia="es-MX"/>
              </w:rPr>
            </w:pPr>
            <w:r w:rsidRPr="00C72246">
              <w:rPr>
                <w:rFonts w:ascii="Arial" w:hAnsi="Arial" w:cs="Arial"/>
                <w:b/>
                <w:bCs/>
                <w:color w:val="FFFFFF"/>
                <w:sz w:val="20"/>
                <w:szCs w:val="22"/>
                <w:lang w:eastAsia="es-MX"/>
              </w:rPr>
              <w:t>EXPEDIENTE</w:t>
            </w:r>
          </w:p>
        </w:tc>
        <w:tc>
          <w:tcPr>
            <w:tcW w:w="2427" w:type="dxa"/>
            <w:tcBorders>
              <w:top w:val="nil"/>
              <w:left w:val="nil"/>
              <w:bottom w:val="single" w:sz="4" w:space="0" w:color="auto"/>
              <w:right w:val="single" w:sz="4" w:space="0" w:color="auto"/>
            </w:tcBorders>
            <w:shd w:val="clear" w:color="auto" w:fill="002060"/>
            <w:vAlign w:val="center"/>
            <w:hideMark/>
          </w:tcPr>
          <w:p w:rsidR="00C72246" w:rsidRPr="00C72246" w:rsidRDefault="00C72246" w:rsidP="00CC7D75">
            <w:pPr>
              <w:jc w:val="center"/>
              <w:rPr>
                <w:rFonts w:ascii="Arial" w:hAnsi="Arial" w:cs="Arial"/>
                <w:b/>
                <w:bCs/>
                <w:color w:val="FFFFFF"/>
                <w:sz w:val="20"/>
                <w:szCs w:val="22"/>
                <w:lang w:eastAsia="es-MX"/>
              </w:rPr>
            </w:pPr>
            <w:r w:rsidRPr="00C72246">
              <w:rPr>
                <w:rFonts w:ascii="Arial" w:hAnsi="Arial" w:cs="Arial"/>
                <w:b/>
                <w:bCs/>
                <w:color w:val="FFFFFF"/>
                <w:sz w:val="20"/>
                <w:szCs w:val="22"/>
                <w:lang w:eastAsia="es-MX"/>
              </w:rPr>
              <w:t>AUTORIDAD QUE CONOCE DEL CASO IDENTIFICACIÓN (NOMBRE)</w:t>
            </w:r>
          </w:p>
        </w:tc>
        <w:tc>
          <w:tcPr>
            <w:tcW w:w="2670" w:type="dxa"/>
            <w:tcBorders>
              <w:top w:val="nil"/>
              <w:left w:val="nil"/>
              <w:bottom w:val="single" w:sz="4" w:space="0" w:color="auto"/>
              <w:right w:val="single" w:sz="4" w:space="0" w:color="auto"/>
            </w:tcBorders>
            <w:shd w:val="clear" w:color="auto" w:fill="002060"/>
            <w:vAlign w:val="center"/>
            <w:hideMark/>
          </w:tcPr>
          <w:p w:rsidR="00C72246" w:rsidRPr="00C72246" w:rsidRDefault="00C72246" w:rsidP="00CC7D75">
            <w:pPr>
              <w:jc w:val="center"/>
              <w:rPr>
                <w:rFonts w:ascii="Arial" w:hAnsi="Arial" w:cs="Arial"/>
                <w:b/>
                <w:bCs/>
                <w:color w:val="FFFFFF"/>
                <w:sz w:val="20"/>
                <w:szCs w:val="22"/>
                <w:lang w:eastAsia="es-MX"/>
              </w:rPr>
            </w:pPr>
            <w:r w:rsidRPr="00C72246">
              <w:rPr>
                <w:rFonts w:ascii="Arial" w:hAnsi="Arial" w:cs="Arial"/>
                <w:b/>
                <w:bCs/>
                <w:color w:val="FFFFFF"/>
                <w:sz w:val="20"/>
                <w:szCs w:val="22"/>
                <w:lang w:eastAsia="es-MX"/>
              </w:rPr>
              <w:t>DESCRIPCIÓN BREVE DE LA CAUSA QUE MOTIVA EL JUICIO O PROCESO</w:t>
            </w:r>
          </w:p>
        </w:tc>
        <w:tc>
          <w:tcPr>
            <w:tcW w:w="2270" w:type="dxa"/>
            <w:tcBorders>
              <w:top w:val="nil"/>
              <w:left w:val="nil"/>
              <w:bottom w:val="single" w:sz="4" w:space="0" w:color="auto"/>
              <w:right w:val="single" w:sz="4" w:space="0" w:color="auto"/>
            </w:tcBorders>
            <w:shd w:val="clear" w:color="auto" w:fill="002060"/>
            <w:vAlign w:val="center"/>
            <w:hideMark/>
          </w:tcPr>
          <w:p w:rsidR="00C72246" w:rsidRPr="00C72246" w:rsidRDefault="00C72246" w:rsidP="00CC7D75">
            <w:pPr>
              <w:jc w:val="center"/>
              <w:rPr>
                <w:rFonts w:ascii="Arial" w:hAnsi="Arial" w:cs="Arial"/>
                <w:b/>
                <w:bCs/>
                <w:color w:val="FFFFFF"/>
                <w:sz w:val="20"/>
                <w:szCs w:val="22"/>
                <w:lang w:eastAsia="es-MX"/>
              </w:rPr>
            </w:pPr>
            <w:r w:rsidRPr="00C72246">
              <w:rPr>
                <w:rFonts w:ascii="Arial" w:hAnsi="Arial" w:cs="Arial"/>
                <w:b/>
                <w:bCs/>
                <w:color w:val="FFFFFF"/>
                <w:sz w:val="20"/>
                <w:szCs w:val="22"/>
                <w:lang w:eastAsia="es-MX"/>
              </w:rPr>
              <w:t>ETAPA PROCESAL O PROCEDIMENTAL EN QUE SE ENCUENTRA EL ASUNTO</w:t>
            </w:r>
          </w:p>
        </w:tc>
      </w:tr>
      <w:tr w:rsidR="00C72246" w:rsidRPr="00C72246" w:rsidTr="00C72246">
        <w:trPr>
          <w:trHeight w:val="906"/>
        </w:trPr>
        <w:tc>
          <w:tcPr>
            <w:tcW w:w="1444" w:type="dxa"/>
            <w:tcBorders>
              <w:top w:val="nil"/>
              <w:left w:val="single" w:sz="4" w:space="0" w:color="auto"/>
              <w:bottom w:val="single" w:sz="4" w:space="0" w:color="auto"/>
              <w:right w:val="single" w:sz="4" w:space="0" w:color="auto"/>
            </w:tcBorders>
            <w:shd w:val="clear" w:color="auto" w:fill="auto"/>
            <w:vAlign w:val="center"/>
            <w:hideMark/>
          </w:tcPr>
          <w:p w:rsidR="00C72246" w:rsidRPr="00C72246" w:rsidRDefault="00C72246" w:rsidP="00CC7D75">
            <w:pPr>
              <w:jc w:val="center"/>
              <w:rPr>
                <w:rFonts w:ascii="Arial" w:hAnsi="Arial" w:cs="Arial"/>
                <w:color w:val="000000"/>
                <w:sz w:val="20"/>
                <w:szCs w:val="22"/>
                <w:lang w:eastAsia="es-MX"/>
              </w:rPr>
            </w:pPr>
            <w:r w:rsidRPr="00C72246">
              <w:rPr>
                <w:rFonts w:ascii="Arial" w:hAnsi="Arial" w:cs="Arial"/>
                <w:color w:val="000000"/>
                <w:sz w:val="20"/>
                <w:szCs w:val="22"/>
                <w:lang w:eastAsia="es-MX"/>
              </w:rPr>
              <w:t>PRA/43/2019</w:t>
            </w:r>
          </w:p>
        </w:tc>
        <w:tc>
          <w:tcPr>
            <w:tcW w:w="2427" w:type="dxa"/>
            <w:tcBorders>
              <w:top w:val="nil"/>
              <w:left w:val="nil"/>
              <w:bottom w:val="single" w:sz="4" w:space="0" w:color="auto"/>
              <w:right w:val="single" w:sz="4" w:space="0" w:color="auto"/>
            </w:tcBorders>
            <w:shd w:val="clear" w:color="auto" w:fill="auto"/>
            <w:vAlign w:val="center"/>
            <w:hideMark/>
          </w:tcPr>
          <w:p w:rsidR="00C72246" w:rsidRPr="00C72246" w:rsidRDefault="00C72246" w:rsidP="00CC7D75">
            <w:pPr>
              <w:jc w:val="center"/>
              <w:rPr>
                <w:rFonts w:ascii="Arial" w:hAnsi="Arial" w:cs="Arial"/>
                <w:color w:val="000000"/>
                <w:sz w:val="20"/>
                <w:szCs w:val="22"/>
                <w:lang w:eastAsia="es-MX"/>
              </w:rPr>
            </w:pPr>
            <w:r w:rsidRPr="00C72246">
              <w:rPr>
                <w:rFonts w:ascii="Arial" w:hAnsi="Arial" w:cs="Arial"/>
                <w:color w:val="000000"/>
                <w:sz w:val="20"/>
                <w:szCs w:val="22"/>
                <w:lang w:eastAsia="es-MX"/>
              </w:rPr>
              <w:t>Sala especializada tribunal de justicia administrativa Guanajuato</w:t>
            </w:r>
          </w:p>
        </w:tc>
        <w:tc>
          <w:tcPr>
            <w:tcW w:w="2670" w:type="dxa"/>
            <w:tcBorders>
              <w:top w:val="nil"/>
              <w:left w:val="nil"/>
              <w:bottom w:val="single" w:sz="4" w:space="0" w:color="auto"/>
              <w:right w:val="single" w:sz="4" w:space="0" w:color="auto"/>
            </w:tcBorders>
            <w:shd w:val="clear" w:color="auto" w:fill="auto"/>
            <w:vAlign w:val="center"/>
            <w:hideMark/>
          </w:tcPr>
          <w:p w:rsidR="00C72246" w:rsidRPr="00C72246" w:rsidRDefault="00C72246" w:rsidP="00CC7D75">
            <w:pPr>
              <w:jc w:val="center"/>
              <w:rPr>
                <w:rFonts w:ascii="Arial" w:hAnsi="Arial" w:cs="Arial"/>
                <w:color w:val="000000"/>
                <w:sz w:val="20"/>
                <w:szCs w:val="22"/>
                <w:lang w:eastAsia="es-MX"/>
              </w:rPr>
            </w:pPr>
            <w:r w:rsidRPr="00C72246">
              <w:rPr>
                <w:rFonts w:ascii="Arial" w:hAnsi="Arial" w:cs="Arial"/>
                <w:color w:val="000000"/>
                <w:sz w:val="20"/>
                <w:szCs w:val="22"/>
                <w:lang w:eastAsia="es-MX"/>
              </w:rPr>
              <w:t>La autoridad investigadora interpuso el recurso de apelación</w:t>
            </w:r>
          </w:p>
        </w:tc>
        <w:tc>
          <w:tcPr>
            <w:tcW w:w="2270" w:type="dxa"/>
            <w:tcBorders>
              <w:top w:val="nil"/>
              <w:left w:val="nil"/>
              <w:bottom w:val="single" w:sz="4" w:space="0" w:color="auto"/>
              <w:right w:val="single" w:sz="4" w:space="0" w:color="auto"/>
            </w:tcBorders>
            <w:shd w:val="clear" w:color="auto" w:fill="auto"/>
            <w:vAlign w:val="center"/>
            <w:hideMark/>
          </w:tcPr>
          <w:p w:rsidR="00C72246" w:rsidRPr="00C72246" w:rsidRDefault="00C72246" w:rsidP="00CC7D75">
            <w:pPr>
              <w:jc w:val="center"/>
              <w:rPr>
                <w:rFonts w:ascii="Arial" w:hAnsi="Arial" w:cs="Arial"/>
                <w:color w:val="000000"/>
                <w:sz w:val="20"/>
                <w:szCs w:val="22"/>
                <w:lang w:eastAsia="es-MX"/>
              </w:rPr>
            </w:pPr>
            <w:r w:rsidRPr="00C72246">
              <w:rPr>
                <w:rFonts w:ascii="Arial" w:hAnsi="Arial" w:cs="Arial"/>
                <w:color w:val="000000"/>
                <w:sz w:val="20"/>
                <w:szCs w:val="22"/>
                <w:lang w:eastAsia="es-MX"/>
              </w:rPr>
              <w:t xml:space="preserve">Se dio contestación </w:t>
            </w:r>
          </w:p>
        </w:tc>
      </w:tr>
      <w:tr w:rsidR="00C72246" w:rsidRPr="00C72246" w:rsidTr="00C72246">
        <w:trPr>
          <w:trHeight w:val="906"/>
        </w:trPr>
        <w:tc>
          <w:tcPr>
            <w:tcW w:w="1444" w:type="dxa"/>
            <w:tcBorders>
              <w:top w:val="nil"/>
              <w:left w:val="single" w:sz="4" w:space="0" w:color="auto"/>
              <w:bottom w:val="single" w:sz="4" w:space="0" w:color="auto"/>
              <w:right w:val="single" w:sz="4" w:space="0" w:color="auto"/>
            </w:tcBorders>
            <w:shd w:val="clear" w:color="000000" w:fill="FFFFFF"/>
            <w:vAlign w:val="center"/>
            <w:hideMark/>
          </w:tcPr>
          <w:p w:rsidR="00C72246" w:rsidRPr="00C72246" w:rsidRDefault="00C72246" w:rsidP="00CC7D75">
            <w:pPr>
              <w:jc w:val="center"/>
              <w:rPr>
                <w:rFonts w:ascii="Arial" w:hAnsi="Arial" w:cs="Arial"/>
                <w:color w:val="000000"/>
                <w:sz w:val="20"/>
                <w:szCs w:val="22"/>
                <w:lang w:eastAsia="es-MX"/>
              </w:rPr>
            </w:pPr>
            <w:r w:rsidRPr="00C72246">
              <w:rPr>
                <w:rFonts w:ascii="Arial" w:hAnsi="Arial" w:cs="Arial"/>
                <w:color w:val="000000"/>
                <w:sz w:val="20"/>
                <w:szCs w:val="22"/>
                <w:lang w:eastAsia="es-MX"/>
              </w:rPr>
              <w:t>PRA/19/2019</w:t>
            </w:r>
          </w:p>
        </w:tc>
        <w:tc>
          <w:tcPr>
            <w:tcW w:w="2427" w:type="dxa"/>
            <w:tcBorders>
              <w:top w:val="nil"/>
              <w:left w:val="nil"/>
              <w:bottom w:val="single" w:sz="4" w:space="0" w:color="auto"/>
              <w:right w:val="single" w:sz="4" w:space="0" w:color="auto"/>
            </w:tcBorders>
            <w:shd w:val="clear" w:color="auto" w:fill="auto"/>
            <w:vAlign w:val="center"/>
            <w:hideMark/>
          </w:tcPr>
          <w:p w:rsidR="00C72246" w:rsidRPr="00C72246" w:rsidRDefault="00C72246" w:rsidP="00CC7D75">
            <w:pPr>
              <w:jc w:val="center"/>
              <w:rPr>
                <w:rFonts w:ascii="Arial" w:hAnsi="Arial" w:cs="Arial"/>
                <w:color w:val="000000"/>
                <w:sz w:val="20"/>
                <w:szCs w:val="22"/>
                <w:lang w:eastAsia="es-MX"/>
              </w:rPr>
            </w:pPr>
            <w:r w:rsidRPr="00C72246">
              <w:rPr>
                <w:rFonts w:ascii="Arial" w:hAnsi="Arial" w:cs="Arial"/>
                <w:color w:val="000000"/>
                <w:sz w:val="20"/>
                <w:szCs w:val="22"/>
                <w:lang w:eastAsia="es-MX"/>
              </w:rPr>
              <w:t>Primer tribunal colegiado en materia administrativa del decimosexto circuito</w:t>
            </w:r>
          </w:p>
        </w:tc>
        <w:tc>
          <w:tcPr>
            <w:tcW w:w="2670" w:type="dxa"/>
            <w:tcBorders>
              <w:top w:val="nil"/>
              <w:left w:val="nil"/>
              <w:bottom w:val="single" w:sz="4" w:space="0" w:color="auto"/>
              <w:right w:val="single" w:sz="4" w:space="0" w:color="auto"/>
            </w:tcBorders>
            <w:shd w:val="clear" w:color="auto" w:fill="auto"/>
            <w:vAlign w:val="center"/>
            <w:hideMark/>
          </w:tcPr>
          <w:p w:rsidR="00C72246" w:rsidRPr="00C72246" w:rsidRDefault="00C72246" w:rsidP="00CC7D75">
            <w:pPr>
              <w:jc w:val="center"/>
              <w:rPr>
                <w:rFonts w:ascii="Arial" w:hAnsi="Arial" w:cs="Arial"/>
                <w:color w:val="000000"/>
                <w:sz w:val="20"/>
                <w:szCs w:val="22"/>
                <w:lang w:eastAsia="es-MX"/>
              </w:rPr>
            </w:pPr>
            <w:r w:rsidRPr="00C72246">
              <w:rPr>
                <w:rFonts w:ascii="Arial" w:hAnsi="Arial" w:cs="Arial"/>
                <w:color w:val="000000"/>
                <w:sz w:val="20"/>
                <w:szCs w:val="22"/>
                <w:lang w:eastAsia="es-MX"/>
              </w:rPr>
              <w:t>El servidor público interpuso el recurso de apelación</w:t>
            </w:r>
          </w:p>
        </w:tc>
        <w:tc>
          <w:tcPr>
            <w:tcW w:w="2270" w:type="dxa"/>
            <w:tcBorders>
              <w:top w:val="nil"/>
              <w:left w:val="nil"/>
              <w:bottom w:val="single" w:sz="4" w:space="0" w:color="auto"/>
              <w:right w:val="single" w:sz="4" w:space="0" w:color="auto"/>
            </w:tcBorders>
            <w:shd w:val="clear" w:color="auto" w:fill="auto"/>
            <w:vAlign w:val="center"/>
            <w:hideMark/>
          </w:tcPr>
          <w:p w:rsidR="00C72246" w:rsidRPr="00C72246" w:rsidRDefault="00C72246" w:rsidP="00CC7D75">
            <w:pPr>
              <w:jc w:val="center"/>
              <w:rPr>
                <w:rFonts w:ascii="Arial" w:hAnsi="Arial" w:cs="Arial"/>
                <w:color w:val="000000"/>
                <w:sz w:val="20"/>
                <w:szCs w:val="22"/>
                <w:lang w:eastAsia="es-MX"/>
              </w:rPr>
            </w:pPr>
            <w:r w:rsidRPr="00C72246">
              <w:rPr>
                <w:rFonts w:ascii="Arial" w:hAnsi="Arial" w:cs="Arial"/>
                <w:color w:val="000000"/>
                <w:sz w:val="20"/>
                <w:szCs w:val="22"/>
                <w:lang w:eastAsia="es-MX"/>
              </w:rPr>
              <w:t>Causó ejecutoria la resolución</w:t>
            </w:r>
          </w:p>
        </w:tc>
      </w:tr>
    </w:tbl>
    <w:p w:rsidR="00594F46" w:rsidRDefault="00594F46" w:rsidP="00C72246">
      <w:pPr>
        <w:rPr>
          <w:rFonts w:ascii="Arial" w:hAnsi="Arial" w:cs="Arial"/>
          <w:b/>
          <w:color w:val="002060"/>
          <w:sz w:val="44"/>
          <w:highlight w:val="yellow"/>
        </w:rPr>
      </w:pPr>
    </w:p>
    <w:p w:rsidR="00C72246" w:rsidRPr="00123E24" w:rsidRDefault="00C72246" w:rsidP="00C72246">
      <w:pPr>
        <w:rPr>
          <w:rFonts w:ascii="Arial" w:hAnsi="Arial" w:cs="Arial"/>
          <w:b/>
          <w:color w:val="002060"/>
          <w:sz w:val="44"/>
        </w:rPr>
      </w:pPr>
      <w:r w:rsidRPr="00123E24">
        <w:rPr>
          <w:rFonts w:ascii="Arial" w:hAnsi="Arial" w:cs="Arial"/>
          <w:b/>
          <w:color w:val="002060"/>
          <w:sz w:val="44"/>
        </w:rPr>
        <w:t>09 Entrega Recepción</w:t>
      </w:r>
    </w:p>
    <w:p w:rsidR="00C72246" w:rsidRPr="00123E24" w:rsidRDefault="00C72246" w:rsidP="00C72246">
      <w:pPr>
        <w:rPr>
          <w:rFonts w:ascii="Arial" w:hAnsi="Arial" w:cs="Arial"/>
          <w:b/>
          <w:color w:val="002060"/>
        </w:rPr>
      </w:pPr>
    </w:p>
    <w:p w:rsidR="00C72246" w:rsidRPr="0067679A" w:rsidRDefault="00C72246" w:rsidP="00C72246">
      <w:pPr>
        <w:rPr>
          <w:rFonts w:ascii="Arial" w:hAnsi="Arial" w:cs="Arial"/>
          <w:b/>
          <w:color w:val="002060"/>
        </w:rPr>
      </w:pPr>
      <w:r w:rsidRPr="00123E24">
        <w:rPr>
          <w:rFonts w:ascii="Arial" w:hAnsi="Arial" w:cs="Arial"/>
          <w:b/>
          <w:color w:val="002060"/>
        </w:rPr>
        <w:t>Meta 2021</w:t>
      </w:r>
    </w:p>
    <w:p w:rsidR="00C72246" w:rsidRPr="00642541" w:rsidRDefault="00C72246" w:rsidP="00C72246">
      <w:pPr>
        <w:rPr>
          <w:rFonts w:ascii="Arial" w:hAnsi="Arial" w:cs="Arial"/>
          <w:b/>
          <w:color w:val="B17ED8"/>
        </w:rPr>
      </w:pPr>
    </w:p>
    <w:p w:rsidR="00C72246" w:rsidRPr="00642541" w:rsidRDefault="00C72246" w:rsidP="00C72246">
      <w:pPr>
        <w:jc w:val="both"/>
        <w:rPr>
          <w:rFonts w:ascii="Arial" w:hAnsi="Arial" w:cs="Arial"/>
        </w:rPr>
      </w:pPr>
      <w:r w:rsidRPr="00642541">
        <w:rPr>
          <w:rFonts w:ascii="Arial" w:hAnsi="Arial" w:cs="Arial"/>
        </w:rPr>
        <w:t xml:space="preserve">Realizar </w:t>
      </w:r>
      <w:r w:rsidRPr="00AC02E9">
        <w:rPr>
          <w:rFonts w:ascii="Arial" w:hAnsi="Arial" w:cs="Arial"/>
          <w:b/>
        </w:rPr>
        <w:t>400</w:t>
      </w:r>
      <w:r w:rsidRPr="00642541">
        <w:rPr>
          <w:rFonts w:ascii="Arial" w:hAnsi="Arial" w:cs="Arial"/>
        </w:rPr>
        <w:t xml:space="preserve"> intervenciones de entrega-recepción. </w:t>
      </w:r>
    </w:p>
    <w:p w:rsidR="00C72246" w:rsidRDefault="00C72246" w:rsidP="00C72246">
      <w:pPr>
        <w:rPr>
          <w:rFonts w:ascii="Arial" w:hAnsi="Arial" w:cs="Arial"/>
          <w:b/>
          <w:color w:val="B17ED8"/>
          <w:sz w:val="44"/>
        </w:rPr>
      </w:pPr>
    </w:p>
    <w:p w:rsidR="00C72246" w:rsidRPr="0067679A" w:rsidRDefault="00C72246" w:rsidP="00C72246">
      <w:pPr>
        <w:numPr>
          <w:ilvl w:val="0"/>
          <w:numId w:val="8"/>
        </w:numPr>
        <w:jc w:val="both"/>
        <w:rPr>
          <w:rFonts w:ascii="Arial" w:hAnsi="Arial" w:cs="Arial"/>
          <w:color w:val="000000"/>
          <w:szCs w:val="22"/>
        </w:rPr>
      </w:pPr>
      <w:r w:rsidRPr="0067679A">
        <w:rPr>
          <w:rFonts w:ascii="Arial" w:hAnsi="Arial" w:cs="Arial"/>
          <w:color w:val="000000"/>
          <w:szCs w:val="22"/>
        </w:rPr>
        <w:t xml:space="preserve">Asesoramos a </w:t>
      </w:r>
      <w:r w:rsidR="00454226" w:rsidRPr="00454226">
        <w:rPr>
          <w:rFonts w:ascii="Arial" w:hAnsi="Arial" w:cs="Arial"/>
          <w:b/>
          <w:color w:val="000000"/>
          <w:szCs w:val="22"/>
        </w:rPr>
        <w:t>52</w:t>
      </w:r>
      <w:r w:rsidRPr="0067679A">
        <w:rPr>
          <w:rFonts w:ascii="Arial" w:hAnsi="Arial" w:cs="Arial"/>
          <w:color w:val="000000"/>
          <w:szCs w:val="22"/>
        </w:rPr>
        <w:t xml:space="preserve"> Enlaces respecto a dudas relacionadas con: la generación de los archivos en formato pdf de los anexos, captura de información en el SIIM, carátulas de la información preparada tanto por los sujetos obligados a proporcionar la información para integrar el expediente, como lo correspondiente a las dependencias y entidades.</w:t>
      </w:r>
    </w:p>
    <w:p w:rsidR="00C72246" w:rsidRPr="0067679A" w:rsidRDefault="00C72246" w:rsidP="00C72246">
      <w:pPr>
        <w:numPr>
          <w:ilvl w:val="0"/>
          <w:numId w:val="8"/>
        </w:numPr>
        <w:jc w:val="both"/>
        <w:rPr>
          <w:rFonts w:ascii="Arial" w:hAnsi="Arial" w:cs="Arial"/>
          <w:color w:val="000000"/>
          <w:szCs w:val="22"/>
        </w:rPr>
      </w:pPr>
      <w:r w:rsidRPr="0067679A">
        <w:rPr>
          <w:rFonts w:ascii="Arial" w:hAnsi="Arial" w:cs="Arial"/>
          <w:color w:val="000000"/>
          <w:szCs w:val="22"/>
        </w:rPr>
        <w:t xml:space="preserve">Recepción y revisión de anexos generados por los sujetos obligados a proporcionar la información que integró el expediente. </w:t>
      </w:r>
    </w:p>
    <w:p w:rsidR="00C72246" w:rsidRPr="0067679A" w:rsidRDefault="00C72246" w:rsidP="00C72246">
      <w:pPr>
        <w:numPr>
          <w:ilvl w:val="0"/>
          <w:numId w:val="8"/>
        </w:numPr>
        <w:jc w:val="both"/>
        <w:rPr>
          <w:rFonts w:ascii="Arial" w:hAnsi="Arial" w:cs="Arial"/>
          <w:color w:val="000000"/>
          <w:szCs w:val="22"/>
        </w:rPr>
      </w:pPr>
      <w:r w:rsidRPr="0067679A">
        <w:rPr>
          <w:rFonts w:ascii="Arial" w:hAnsi="Arial" w:cs="Arial"/>
          <w:color w:val="000000"/>
          <w:szCs w:val="22"/>
        </w:rPr>
        <w:t>Recabamos firmas de los Titulares de las Dependencias y Entidades en las carátulas correspondientes.</w:t>
      </w:r>
    </w:p>
    <w:p w:rsidR="00C72246" w:rsidRPr="0067679A" w:rsidRDefault="00C72246" w:rsidP="00C72246">
      <w:pPr>
        <w:numPr>
          <w:ilvl w:val="0"/>
          <w:numId w:val="8"/>
        </w:numPr>
        <w:jc w:val="both"/>
        <w:rPr>
          <w:rFonts w:ascii="Arial" w:hAnsi="Arial" w:cs="Arial"/>
          <w:color w:val="000000"/>
          <w:szCs w:val="22"/>
        </w:rPr>
      </w:pPr>
      <w:r w:rsidRPr="0067679A">
        <w:rPr>
          <w:rFonts w:ascii="Arial" w:hAnsi="Arial" w:cs="Arial"/>
          <w:color w:val="000000"/>
          <w:szCs w:val="22"/>
        </w:rPr>
        <w:t>Elaboramos las carátulas de la información integrada por las Dependencias y Entidades.</w:t>
      </w:r>
    </w:p>
    <w:p w:rsidR="00C72246" w:rsidRPr="0067679A" w:rsidRDefault="00C72246" w:rsidP="00C72246">
      <w:pPr>
        <w:numPr>
          <w:ilvl w:val="0"/>
          <w:numId w:val="8"/>
        </w:numPr>
        <w:jc w:val="both"/>
        <w:rPr>
          <w:rFonts w:ascii="Arial" w:hAnsi="Arial" w:cs="Arial"/>
          <w:color w:val="000000"/>
          <w:szCs w:val="22"/>
        </w:rPr>
      </w:pPr>
      <w:r w:rsidRPr="0067679A">
        <w:rPr>
          <w:rFonts w:ascii="Arial" w:hAnsi="Arial" w:cs="Arial"/>
          <w:color w:val="000000"/>
          <w:szCs w:val="22"/>
        </w:rPr>
        <w:t>Entregamos al Proveedor, la información integrada por los sujetos obligados y por los Titulares de las Dependencias, en cumplimiento a las fechas pactadas en el contrato.</w:t>
      </w:r>
    </w:p>
    <w:p w:rsidR="00C72246" w:rsidRPr="0067679A" w:rsidRDefault="00C72246" w:rsidP="00C72246">
      <w:pPr>
        <w:numPr>
          <w:ilvl w:val="0"/>
          <w:numId w:val="8"/>
        </w:numPr>
        <w:jc w:val="both"/>
        <w:rPr>
          <w:rFonts w:ascii="Arial" w:hAnsi="Arial" w:cs="Arial"/>
          <w:color w:val="000000"/>
          <w:szCs w:val="22"/>
        </w:rPr>
      </w:pPr>
      <w:r w:rsidRPr="0067679A">
        <w:rPr>
          <w:rFonts w:ascii="Arial" w:hAnsi="Arial" w:cs="Arial"/>
          <w:color w:val="000000"/>
          <w:szCs w:val="22"/>
        </w:rPr>
        <w:t>Elaboramos Informe de avance de la entrega recepción del cual gestionamos la firma del oficio correspondiente por parte del Alcalde a la ASEG.</w:t>
      </w:r>
    </w:p>
    <w:p w:rsidR="00C72246" w:rsidRPr="0067679A" w:rsidRDefault="00C72246" w:rsidP="00C72246">
      <w:pPr>
        <w:numPr>
          <w:ilvl w:val="0"/>
          <w:numId w:val="8"/>
        </w:numPr>
        <w:jc w:val="both"/>
        <w:rPr>
          <w:rFonts w:ascii="Arial" w:hAnsi="Arial" w:cs="Arial"/>
          <w:color w:val="000000"/>
          <w:szCs w:val="22"/>
        </w:rPr>
      </w:pPr>
      <w:r w:rsidRPr="0067679A">
        <w:rPr>
          <w:rFonts w:ascii="Arial" w:hAnsi="Arial" w:cs="Arial"/>
          <w:color w:val="000000"/>
          <w:szCs w:val="22"/>
        </w:rPr>
        <w:t>El 15 de septiembre notificamos, en tiempo y forma, el informe de avance de la entrega recepción a la ASEG, y a los sujetos obligados de proporcionar la información.</w:t>
      </w:r>
    </w:p>
    <w:p w:rsidR="00C72246" w:rsidRPr="0067679A" w:rsidRDefault="00C72246" w:rsidP="00C72246">
      <w:pPr>
        <w:numPr>
          <w:ilvl w:val="0"/>
          <w:numId w:val="8"/>
        </w:numPr>
        <w:jc w:val="both"/>
        <w:rPr>
          <w:rFonts w:ascii="Arial" w:hAnsi="Arial" w:cs="Arial"/>
          <w:color w:val="000000"/>
          <w:szCs w:val="22"/>
        </w:rPr>
      </w:pPr>
      <w:r w:rsidRPr="0067679A">
        <w:rPr>
          <w:rFonts w:ascii="Arial" w:hAnsi="Arial" w:cs="Arial"/>
          <w:color w:val="000000"/>
          <w:szCs w:val="22"/>
        </w:rPr>
        <w:t>Reunión en las oficinas del proveedor para revisar carátulas (21 y 23 de septiembre).</w:t>
      </w:r>
    </w:p>
    <w:p w:rsidR="00DC68FA" w:rsidRDefault="00C72246" w:rsidP="00C72246">
      <w:pPr>
        <w:numPr>
          <w:ilvl w:val="0"/>
          <w:numId w:val="8"/>
        </w:numPr>
        <w:jc w:val="both"/>
        <w:rPr>
          <w:rFonts w:ascii="Arial" w:hAnsi="Arial" w:cs="Arial"/>
          <w:color w:val="000000"/>
          <w:szCs w:val="22"/>
        </w:rPr>
      </w:pPr>
      <w:r w:rsidRPr="0067679A">
        <w:rPr>
          <w:rFonts w:ascii="Arial" w:hAnsi="Arial" w:cs="Arial"/>
          <w:color w:val="000000"/>
          <w:szCs w:val="22"/>
        </w:rPr>
        <w:t xml:space="preserve">Elaboramos la carátula de archivo del expediente por cambio del H. Ayuntamiento 2018-2021. </w:t>
      </w:r>
    </w:p>
    <w:p w:rsidR="00C72246" w:rsidRDefault="00C72246" w:rsidP="00C72246">
      <w:pPr>
        <w:numPr>
          <w:ilvl w:val="0"/>
          <w:numId w:val="8"/>
        </w:numPr>
        <w:jc w:val="both"/>
        <w:rPr>
          <w:rFonts w:ascii="Arial" w:hAnsi="Arial" w:cs="Arial"/>
          <w:color w:val="000000"/>
          <w:szCs w:val="22"/>
        </w:rPr>
      </w:pPr>
      <w:r w:rsidRPr="00DC68FA">
        <w:rPr>
          <w:rFonts w:ascii="Arial" w:hAnsi="Arial" w:cs="Arial"/>
          <w:color w:val="000000"/>
          <w:szCs w:val="22"/>
        </w:rPr>
        <w:t>Puntual seguimiento al Contrato de prestación de servicios para la producción del expediente.</w:t>
      </w:r>
    </w:p>
    <w:p w:rsidR="00DC68FA" w:rsidRPr="00DC68FA" w:rsidRDefault="00DC68FA" w:rsidP="00DC68FA">
      <w:pPr>
        <w:numPr>
          <w:ilvl w:val="0"/>
          <w:numId w:val="8"/>
        </w:numPr>
        <w:jc w:val="both"/>
        <w:rPr>
          <w:rFonts w:ascii="Arial" w:hAnsi="Arial" w:cs="Arial"/>
          <w:color w:val="000000"/>
          <w:szCs w:val="22"/>
        </w:rPr>
      </w:pPr>
      <w:r w:rsidRPr="0067679A">
        <w:rPr>
          <w:rFonts w:ascii="Arial" w:hAnsi="Arial" w:cs="Arial"/>
          <w:color w:val="000000"/>
          <w:szCs w:val="22"/>
        </w:rPr>
        <w:t>El 9 de octubre participamos en la entrega recepción “material” del expediente que contiene la situación que guarda la administración pública municipal, en la que la comisión instaladora del Ayuntamiento 20</w:t>
      </w:r>
      <w:r w:rsidR="00663527">
        <w:rPr>
          <w:rFonts w:ascii="Arial" w:hAnsi="Arial" w:cs="Arial"/>
          <w:color w:val="000000"/>
          <w:szCs w:val="22"/>
        </w:rPr>
        <w:t>1</w:t>
      </w:r>
      <w:r w:rsidRPr="0067679A">
        <w:rPr>
          <w:rFonts w:ascii="Arial" w:hAnsi="Arial" w:cs="Arial"/>
          <w:color w:val="000000"/>
          <w:szCs w:val="22"/>
        </w:rPr>
        <w:t>8-2021 entrega a los representantes del Comité de Transición del Ayuntamiento 2021-2024; y la Auditoría Superior del Estado de Guanajuato fungió como observador.</w:t>
      </w:r>
      <w:r>
        <w:rPr>
          <w:rFonts w:ascii="Arial" w:hAnsi="Arial" w:cs="Arial"/>
          <w:color w:val="000000"/>
          <w:szCs w:val="22"/>
        </w:rPr>
        <w:t xml:space="preserve"> </w:t>
      </w:r>
      <w:r w:rsidR="00E90313">
        <w:rPr>
          <w:rFonts w:ascii="Arial" w:hAnsi="Arial" w:cs="Arial"/>
          <w:color w:val="000000"/>
          <w:szCs w:val="22"/>
        </w:rPr>
        <w:br/>
      </w:r>
      <w:r w:rsidRPr="00DC68FA">
        <w:rPr>
          <w:rFonts w:ascii="Arial" w:hAnsi="Arial" w:cs="Arial"/>
          <w:color w:val="000000"/>
          <w:szCs w:val="22"/>
        </w:rPr>
        <w:t>Generamos expediente de las actividades realizadas por la Contraloría, en la integración del documento para la entrega recepción y el acto “material</w:t>
      </w:r>
    </w:p>
    <w:p w:rsidR="00DC68FA" w:rsidRDefault="00DC68FA" w:rsidP="00DC68FA">
      <w:pPr>
        <w:rPr>
          <w:rFonts w:ascii="Arial" w:hAnsi="Arial" w:cs="Arial"/>
          <w:b/>
          <w:color w:val="000000"/>
          <w:sz w:val="44"/>
        </w:rPr>
      </w:pPr>
    </w:p>
    <w:p w:rsidR="00DC68FA" w:rsidRDefault="00DC68FA" w:rsidP="00DC68FA">
      <w:pPr>
        <w:rPr>
          <w:rFonts w:ascii="Arial" w:hAnsi="Arial" w:cs="Arial"/>
          <w:b/>
          <w:color w:val="002060"/>
          <w:sz w:val="44"/>
        </w:rPr>
      </w:pPr>
      <w:r w:rsidRPr="00E555C8">
        <w:rPr>
          <w:rFonts w:ascii="Arial" w:hAnsi="Arial" w:cs="Arial"/>
          <w:b/>
          <w:color w:val="002060"/>
          <w:sz w:val="44"/>
        </w:rPr>
        <w:t>Despacho del Contralor</w:t>
      </w:r>
    </w:p>
    <w:p w:rsidR="00DC68FA" w:rsidRDefault="00DC68FA" w:rsidP="00DC68FA">
      <w:pPr>
        <w:jc w:val="both"/>
        <w:rPr>
          <w:rFonts w:ascii="Arial" w:eastAsiaTheme="minorHAnsi" w:hAnsi="Arial" w:cs="Arial"/>
          <w:lang w:eastAsia="en-US"/>
        </w:rPr>
      </w:pPr>
    </w:p>
    <w:p w:rsidR="00DC68FA" w:rsidRPr="00A80E0A" w:rsidRDefault="00E555C8" w:rsidP="00DC68FA">
      <w:pPr>
        <w:jc w:val="both"/>
        <w:rPr>
          <w:rFonts w:ascii="Arial" w:hAnsi="Arial" w:cs="Arial"/>
          <w:color w:val="222222"/>
          <w:lang w:eastAsia="es-MX"/>
        </w:rPr>
      </w:pPr>
      <w:r w:rsidRPr="00A80E0A">
        <w:rPr>
          <w:rFonts w:ascii="Arial" w:hAnsi="Arial" w:cs="Arial"/>
          <w:noProof/>
          <w:color w:val="222222"/>
          <w:lang w:eastAsia="es-MX"/>
        </w:rPr>
        <w:drawing>
          <wp:anchor distT="0" distB="0" distL="114300" distR="114300" simplePos="0" relativeHeight="251703296" behindDoc="0" locked="0" layoutInCell="1" allowOverlap="1" wp14:anchorId="285D9172" wp14:editId="28A19C68">
            <wp:simplePos x="0" y="0"/>
            <wp:positionH relativeFrom="margin">
              <wp:posOffset>2909825</wp:posOffset>
            </wp:positionH>
            <wp:positionV relativeFrom="paragraph">
              <wp:posOffset>1204265</wp:posOffset>
            </wp:positionV>
            <wp:extent cx="2524125" cy="1892935"/>
            <wp:effectExtent l="0" t="0" r="9525" b="0"/>
            <wp:wrapSquare wrapText="bothSides"/>
            <wp:docPr id="30" name="Imagen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IMG-8300.JPG"/>
                    <pic:cNvPicPr/>
                  </pic:nvPicPr>
                  <pic:blipFill>
                    <a:blip r:embed="rId55" cstate="print">
                      <a:extLst>
                        <a:ext uri="{28A0092B-C50C-407E-A947-70E740481C1C}">
                          <a14:useLocalDpi xmlns:a14="http://schemas.microsoft.com/office/drawing/2010/main" val="0"/>
                        </a:ext>
                      </a:extLst>
                    </a:blip>
                    <a:stretch>
                      <a:fillRect/>
                    </a:stretch>
                  </pic:blipFill>
                  <pic:spPr>
                    <a:xfrm>
                      <a:off x="0" y="0"/>
                      <a:ext cx="2524125" cy="1892935"/>
                    </a:xfrm>
                    <a:prstGeom prst="rect">
                      <a:avLst/>
                    </a:prstGeom>
                  </pic:spPr>
                </pic:pic>
              </a:graphicData>
            </a:graphic>
            <wp14:sizeRelH relativeFrom="margin">
              <wp14:pctWidth>0</wp14:pctWidth>
            </wp14:sizeRelH>
            <wp14:sizeRelV relativeFrom="margin">
              <wp14:pctHeight>0</wp14:pctHeight>
            </wp14:sizeRelV>
          </wp:anchor>
        </w:drawing>
      </w:r>
      <w:r w:rsidR="00A80E0A" w:rsidRPr="00A80E0A">
        <w:rPr>
          <w:rFonts w:ascii="Arial" w:hAnsi="Arial" w:cs="Arial"/>
          <w:color w:val="000000"/>
          <w:szCs w:val="40"/>
          <w:shd w:val="clear" w:color="auto" w:fill="FFFFFF"/>
        </w:rPr>
        <w:t>En representación de la Maestra Al</w:t>
      </w:r>
      <w:r w:rsidR="00A80E0A">
        <w:rPr>
          <w:rFonts w:ascii="Arial" w:hAnsi="Arial" w:cs="Arial"/>
          <w:color w:val="000000"/>
          <w:szCs w:val="40"/>
          <w:shd w:val="clear" w:color="auto" w:fill="FFFFFF"/>
        </w:rPr>
        <w:t>e</w:t>
      </w:r>
      <w:r w:rsidR="00A80E0A" w:rsidRPr="00A80E0A">
        <w:rPr>
          <w:rFonts w:ascii="Arial" w:hAnsi="Arial" w:cs="Arial"/>
          <w:color w:val="000000"/>
          <w:szCs w:val="40"/>
          <w:shd w:val="clear" w:color="auto" w:fill="FFFFFF"/>
        </w:rPr>
        <w:t>jandra Gutiérrez Campos, Presidenta Municipal de León, acudimos a la presentación de la Política Estatal Anticorrupción de la Secretaría Ejecutiva del Sistema Estatal Anticorrupción de Guanajuato, con el firme propósito de que, a través del trabajo en coordinación con las distintas instancias de control y fiscalización, lograremos construir un Guanajuato más transparente, con mejor rendición de cuentas y participación ciudadana.</w:t>
      </w:r>
    </w:p>
    <w:p w:rsidR="00DC68FA" w:rsidRDefault="00E555C8" w:rsidP="00DC68FA">
      <w:pPr>
        <w:jc w:val="both"/>
        <w:rPr>
          <w:rFonts w:ascii="Arial" w:hAnsi="Arial" w:cs="Arial"/>
          <w:color w:val="222222"/>
          <w:lang w:eastAsia="es-MX"/>
        </w:rPr>
      </w:pPr>
      <w:r w:rsidRPr="00A80E0A">
        <w:rPr>
          <w:rFonts w:ascii="Arial" w:hAnsi="Arial" w:cs="Arial"/>
          <w:noProof/>
          <w:color w:val="222222"/>
          <w:lang w:eastAsia="es-MX"/>
        </w:rPr>
        <w:drawing>
          <wp:anchor distT="0" distB="0" distL="114300" distR="114300" simplePos="0" relativeHeight="251701248" behindDoc="0" locked="0" layoutInCell="1" allowOverlap="1" wp14:anchorId="6619225F" wp14:editId="6D487837">
            <wp:simplePos x="0" y="0"/>
            <wp:positionH relativeFrom="column">
              <wp:posOffset>200470</wp:posOffset>
            </wp:positionH>
            <wp:positionV relativeFrom="paragraph">
              <wp:posOffset>122101</wp:posOffset>
            </wp:positionV>
            <wp:extent cx="2571750" cy="1928495"/>
            <wp:effectExtent l="0" t="0" r="0" b="0"/>
            <wp:wrapSquare wrapText="bothSides"/>
            <wp:docPr id="29" name="Imagen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IMG-8301.JPG"/>
                    <pic:cNvPicPr/>
                  </pic:nvPicPr>
                  <pic:blipFill>
                    <a:blip r:embed="rId56" cstate="print">
                      <a:extLst>
                        <a:ext uri="{28A0092B-C50C-407E-A947-70E740481C1C}">
                          <a14:useLocalDpi xmlns:a14="http://schemas.microsoft.com/office/drawing/2010/main" val="0"/>
                        </a:ext>
                      </a:extLst>
                    </a:blip>
                    <a:stretch>
                      <a:fillRect/>
                    </a:stretch>
                  </pic:blipFill>
                  <pic:spPr>
                    <a:xfrm>
                      <a:off x="0" y="0"/>
                      <a:ext cx="2571750" cy="1928495"/>
                    </a:xfrm>
                    <a:prstGeom prst="rect">
                      <a:avLst/>
                    </a:prstGeom>
                  </pic:spPr>
                </pic:pic>
              </a:graphicData>
            </a:graphic>
            <wp14:sizeRelH relativeFrom="margin">
              <wp14:pctWidth>0</wp14:pctWidth>
            </wp14:sizeRelH>
            <wp14:sizeRelV relativeFrom="margin">
              <wp14:pctHeight>0</wp14:pctHeight>
            </wp14:sizeRelV>
          </wp:anchor>
        </w:drawing>
      </w:r>
    </w:p>
    <w:p w:rsidR="003A0CE4" w:rsidRDefault="003A0CE4" w:rsidP="00DC68FA">
      <w:pPr>
        <w:spacing w:line="276" w:lineRule="auto"/>
        <w:jc w:val="both"/>
        <w:rPr>
          <w:rStyle w:val="Textoennegrita"/>
          <w:rFonts w:ascii="Arial" w:hAnsi="Arial" w:cs="Arial"/>
          <w:b w:val="0"/>
          <w:color w:val="000000" w:themeColor="text1"/>
          <w:lang w:eastAsia="es-ES"/>
        </w:rPr>
      </w:pPr>
    </w:p>
    <w:p w:rsidR="003A0CE4" w:rsidRDefault="003A0CE4" w:rsidP="00DC68FA">
      <w:pPr>
        <w:spacing w:line="276" w:lineRule="auto"/>
        <w:jc w:val="both"/>
        <w:rPr>
          <w:rStyle w:val="Textoennegrita"/>
          <w:rFonts w:ascii="Arial" w:hAnsi="Arial" w:cs="Arial"/>
          <w:b w:val="0"/>
          <w:color w:val="000000" w:themeColor="text1"/>
          <w:lang w:eastAsia="es-ES"/>
        </w:rPr>
      </w:pPr>
    </w:p>
    <w:p w:rsidR="003A0CE4" w:rsidRDefault="003A0CE4" w:rsidP="00DC68FA">
      <w:pPr>
        <w:spacing w:line="276" w:lineRule="auto"/>
        <w:jc w:val="both"/>
        <w:rPr>
          <w:rStyle w:val="Textoennegrita"/>
          <w:rFonts w:ascii="Arial" w:hAnsi="Arial" w:cs="Arial"/>
          <w:b w:val="0"/>
          <w:color w:val="000000" w:themeColor="text1"/>
          <w:lang w:eastAsia="es-ES"/>
        </w:rPr>
      </w:pPr>
    </w:p>
    <w:p w:rsidR="003A0CE4" w:rsidRDefault="003A0CE4" w:rsidP="00DC68FA">
      <w:pPr>
        <w:spacing w:line="276" w:lineRule="auto"/>
        <w:jc w:val="both"/>
        <w:rPr>
          <w:rStyle w:val="Textoennegrita"/>
          <w:rFonts w:ascii="Arial" w:hAnsi="Arial" w:cs="Arial"/>
          <w:b w:val="0"/>
          <w:color w:val="000000" w:themeColor="text1"/>
          <w:lang w:eastAsia="es-ES"/>
        </w:rPr>
      </w:pPr>
    </w:p>
    <w:p w:rsidR="003A0CE4" w:rsidRDefault="003A0CE4" w:rsidP="00DC68FA">
      <w:pPr>
        <w:spacing w:line="276" w:lineRule="auto"/>
        <w:jc w:val="both"/>
        <w:rPr>
          <w:rStyle w:val="Textoennegrita"/>
          <w:rFonts w:ascii="Arial" w:hAnsi="Arial" w:cs="Arial"/>
          <w:b w:val="0"/>
          <w:color w:val="000000" w:themeColor="text1"/>
          <w:lang w:eastAsia="es-ES"/>
        </w:rPr>
      </w:pPr>
    </w:p>
    <w:p w:rsidR="003A0CE4" w:rsidRDefault="003A0CE4" w:rsidP="00DC68FA">
      <w:pPr>
        <w:spacing w:line="276" w:lineRule="auto"/>
        <w:jc w:val="both"/>
        <w:rPr>
          <w:rStyle w:val="Textoennegrita"/>
          <w:rFonts w:ascii="Arial" w:hAnsi="Arial" w:cs="Arial"/>
          <w:b w:val="0"/>
          <w:color w:val="000000" w:themeColor="text1"/>
          <w:lang w:eastAsia="es-ES"/>
        </w:rPr>
      </w:pPr>
    </w:p>
    <w:p w:rsidR="003A0CE4" w:rsidRDefault="003A0CE4" w:rsidP="00DC68FA">
      <w:pPr>
        <w:spacing w:line="276" w:lineRule="auto"/>
        <w:jc w:val="both"/>
        <w:rPr>
          <w:rStyle w:val="Textoennegrita"/>
          <w:rFonts w:ascii="Arial" w:hAnsi="Arial" w:cs="Arial"/>
          <w:b w:val="0"/>
          <w:color w:val="000000" w:themeColor="text1"/>
          <w:lang w:eastAsia="es-ES"/>
        </w:rPr>
      </w:pPr>
    </w:p>
    <w:p w:rsidR="003A0CE4" w:rsidRDefault="003A0CE4" w:rsidP="00DC68FA">
      <w:pPr>
        <w:spacing w:line="276" w:lineRule="auto"/>
        <w:jc w:val="both"/>
        <w:rPr>
          <w:rStyle w:val="Textoennegrita"/>
          <w:rFonts w:ascii="Arial" w:hAnsi="Arial" w:cs="Arial"/>
          <w:b w:val="0"/>
          <w:color w:val="000000" w:themeColor="text1"/>
          <w:lang w:eastAsia="es-ES"/>
        </w:rPr>
      </w:pPr>
    </w:p>
    <w:p w:rsidR="003A0CE4" w:rsidRPr="003A0CE4" w:rsidRDefault="003A0CE4" w:rsidP="00DC68FA">
      <w:pPr>
        <w:spacing w:line="276" w:lineRule="auto"/>
        <w:jc w:val="both"/>
        <w:rPr>
          <w:rStyle w:val="Textoennegrita"/>
          <w:rFonts w:ascii="Arial" w:hAnsi="Arial" w:cs="Arial"/>
          <w:color w:val="000000" w:themeColor="text1"/>
          <w:lang w:eastAsia="es-ES"/>
        </w:rPr>
      </w:pPr>
      <w:r w:rsidRPr="003A0CE4">
        <w:rPr>
          <w:rStyle w:val="Textoennegrita"/>
          <w:rFonts w:ascii="Arial" w:hAnsi="Arial" w:cs="Arial"/>
          <w:color w:val="000000" w:themeColor="text1"/>
          <w:lang w:eastAsia="es-ES"/>
        </w:rPr>
        <w:t xml:space="preserve">Coordinación con instancias de Fiscalización y Control </w:t>
      </w:r>
    </w:p>
    <w:p w:rsidR="003A0CE4" w:rsidRDefault="003A0CE4" w:rsidP="00DC68FA">
      <w:pPr>
        <w:spacing w:line="276" w:lineRule="auto"/>
        <w:jc w:val="both"/>
        <w:rPr>
          <w:rStyle w:val="Textoennegrita"/>
          <w:rFonts w:ascii="Arial" w:hAnsi="Arial" w:cs="Arial"/>
          <w:b w:val="0"/>
          <w:color w:val="000000" w:themeColor="text1"/>
          <w:lang w:eastAsia="es-ES"/>
        </w:rPr>
      </w:pPr>
    </w:p>
    <w:p w:rsidR="00DC68FA" w:rsidRDefault="00DC68FA" w:rsidP="00DC68FA">
      <w:pPr>
        <w:spacing w:line="276" w:lineRule="auto"/>
        <w:jc w:val="both"/>
        <w:rPr>
          <w:rStyle w:val="Textoennegrita"/>
          <w:rFonts w:ascii="Arial" w:hAnsi="Arial" w:cs="Arial"/>
          <w:b w:val="0"/>
          <w:color w:val="000000" w:themeColor="text1"/>
          <w:lang w:eastAsia="es-ES"/>
        </w:rPr>
      </w:pPr>
      <w:r w:rsidRPr="00DC68FA">
        <w:rPr>
          <w:rStyle w:val="Textoennegrita"/>
          <w:rFonts w:ascii="Arial" w:hAnsi="Arial" w:cs="Arial"/>
          <w:b w:val="0"/>
          <w:color w:val="000000" w:themeColor="text1"/>
          <w:lang w:eastAsia="es-ES"/>
        </w:rPr>
        <w:t>Como integrante del Sistema Estatal de Fiscalización, se participó en una capacitación con el tema “Integridad en las personas servidora públicas”.</w:t>
      </w:r>
    </w:p>
    <w:p w:rsidR="00DC68FA" w:rsidRDefault="00DC68FA" w:rsidP="00DC68FA">
      <w:pPr>
        <w:spacing w:line="276" w:lineRule="auto"/>
        <w:jc w:val="both"/>
        <w:rPr>
          <w:rStyle w:val="Textoennegrita"/>
          <w:rFonts w:ascii="Arial" w:hAnsi="Arial" w:cs="Arial"/>
          <w:b w:val="0"/>
          <w:color w:val="000000" w:themeColor="text1"/>
          <w:lang w:eastAsia="es-ES"/>
        </w:rPr>
      </w:pPr>
      <w:r>
        <w:rPr>
          <w:rFonts w:ascii="Arial" w:hAnsi="Arial" w:cs="Arial"/>
          <w:bCs/>
          <w:noProof/>
          <w:color w:val="000000" w:themeColor="text1"/>
          <w:lang w:eastAsia="es-MX"/>
        </w:rPr>
        <w:drawing>
          <wp:anchor distT="0" distB="0" distL="114300" distR="114300" simplePos="0" relativeHeight="251707392" behindDoc="0" locked="0" layoutInCell="1" allowOverlap="1" wp14:anchorId="6F83039A" wp14:editId="102E0C48">
            <wp:simplePos x="0" y="0"/>
            <wp:positionH relativeFrom="column">
              <wp:posOffset>2881003</wp:posOffset>
            </wp:positionH>
            <wp:positionV relativeFrom="paragraph">
              <wp:posOffset>187762</wp:posOffset>
            </wp:positionV>
            <wp:extent cx="2647315" cy="1487170"/>
            <wp:effectExtent l="0" t="0" r="635" b="0"/>
            <wp:wrapSquare wrapText="bothSides"/>
            <wp:docPr id="32" name="Imagen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802315ab-fe70-4d0f-a54f-82ed2cd91f9b.JPG"/>
                    <pic:cNvPicPr/>
                  </pic:nvPicPr>
                  <pic:blipFill>
                    <a:blip r:embed="rId57" cstate="print">
                      <a:extLst>
                        <a:ext uri="{28A0092B-C50C-407E-A947-70E740481C1C}">
                          <a14:useLocalDpi xmlns:a14="http://schemas.microsoft.com/office/drawing/2010/main" val="0"/>
                        </a:ext>
                      </a:extLst>
                    </a:blip>
                    <a:stretch>
                      <a:fillRect/>
                    </a:stretch>
                  </pic:blipFill>
                  <pic:spPr>
                    <a:xfrm>
                      <a:off x="0" y="0"/>
                      <a:ext cx="2647315" cy="1487170"/>
                    </a:xfrm>
                    <a:prstGeom prst="rect">
                      <a:avLst/>
                    </a:prstGeom>
                  </pic:spPr>
                </pic:pic>
              </a:graphicData>
            </a:graphic>
          </wp:anchor>
        </w:drawing>
      </w:r>
      <w:r>
        <w:rPr>
          <w:rFonts w:ascii="Arial" w:hAnsi="Arial" w:cs="Arial"/>
          <w:bCs/>
          <w:noProof/>
          <w:color w:val="000000" w:themeColor="text1"/>
          <w:lang w:eastAsia="es-MX"/>
        </w:rPr>
        <w:drawing>
          <wp:anchor distT="0" distB="0" distL="114300" distR="114300" simplePos="0" relativeHeight="251705344" behindDoc="0" locked="0" layoutInCell="1" allowOverlap="1" wp14:anchorId="5199D7D5" wp14:editId="15F9F0A1">
            <wp:simplePos x="0" y="0"/>
            <wp:positionH relativeFrom="margin">
              <wp:align>left</wp:align>
            </wp:positionH>
            <wp:positionV relativeFrom="paragraph">
              <wp:posOffset>148004</wp:posOffset>
            </wp:positionV>
            <wp:extent cx="2647315" cy="1486933"/>
            <wp:effectExtent l="0" t="0" r="635" b="0"/>
            <wp:wrapSquare wrapText="bothSides"/>
            <wp:docPr id="31" name="Imagen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b86126ad-85c9-483f-b287-7185364f69d1 (1).JPG"/>
                    <pic:cNvPicPr/>
                  </pic:nvPicPr>
                  <pic:blipFill>
                    <a:blip r:embed="rId58" cstate="print">
                      <a:extLst>
                        <a:ext uri="{28A0092B-C50C-407E-A947-70E740481C1C}">
                          <a14:useLocalDpi xmlns:a14="http://schemas.microsoft.com/office/drawing/2010/main" val="0"/>
                        </a:ext>
                      </a:extLst>
                    </a:blip>
                    <a:stretch>
                      <a:fillRect/>
                    </a:stretch>
                  </pic:blipFill>
                  <pic:spPr>
                    <a:xfrm>
                      <a:off x="0" y="0"/>
                      <a:ext cx="2647315" cy="1486933"/>
                    </a:xfrm>
                    <a:prstGeom prst="rect">
                      <a:avLst/>
                    </a:prstGeom>
                  </pic:spPr>
                </pic:pic>
              </a:graphicData>
            </a:graphic>
          </wp:anchor>
        </w:drawing>
      </w:r>
    </w:p>
    <w:p w:rsidR="00DC68FA" w:rsidRDefault="00DC68FA" w:rsidP="00DC68FA">
      <w:pPr>
        <w:spacing w:line="276" w:lineRule="auto"/>
        <w:jc w:val="both"/>
        <w:rPr>
          <w:rStyle w:val="Textoennegrita"/>
          <w:rFonts w:ascii="Arial" w:hAnsi="Arial" w:cs="Arial"/>
          <w:b w:val="0"/>
          <w:color w:val="000000" w:themeColor="text1"/>
          <w:lang w:eastAsia="es-ES"/>
        </w:rPr>
      </w:pPr>
    </w:p>
    <w:p w:rsidR="00DC68FA" w:rsidRPr="00DC68FA" w:rsidRDefault="00E555C8" w:rsidP="00DC68FA">
      <w:pPr>
        <w:spacing w:line="276" w:lineRule="auto"/>
        <w:jc w:val="both"/>
        <w:rPr>
          <w:rStyle w:val="Textoennegrita"/>
          <w:rFonts w:ascii="Arial" w:hAnsi="Arial" w:cs="Arial"/>
          <w:b w:val="0"/>
          <w:color w:val="000000" w:themeColor="text1"/>
          <w:lang w:eastAsia="es-ES"/>
        </w:rPr>
      </w:pPr>
      <w:r>
        <w:rPr>
          <w:rFonts w:ascii="Arial" w:hAnsi="Arial" w:cs="Arial"/>
          <w:b/>
          <w:bCs/>
          <w:noProof/>
          <w:color w:val="000000" w:themeColor="text1"/>
          <w:lang w:eastAsia="es-MX"/>
        </w:rPr>
        <w:drawing>
          <wp:anchor distT="0" distB="0" distL="114300" distR="114300" simplePos="0" relativeHeight="251709440" behindDoc="0" locked="0" layoutInCell="1" allowOverlap="1" wp14:anchorId="03237E8A" wp14:editId="03BA38B2">
            <wp:simplePos x="0" y="0"/>
            <wp:positionH relativeFrom="margin">
              <wp:posOffset>106400</wp:posOffset>
            </wp:positionH>
            <wp:positionV relativeFrom="paragraph">
              <wp:posOffset>562363</wp:posOffset>
            </wp:positionV>
            <wp:extent cx="2696210" cy="1514475"/>
            <wp:effectExtent l="0" t="0" r="8890" b="9525"/>
            <wp:wrapSquare wrapText="bothSides"/>
            <wp:docPr id="57" name="Imagen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WhatsApp Image 2021-10-29 at 11.20.08.jpeg"/>
                    <pic:cNvPicPr/>
                  </pic:nvPicPr>
                  <pic:blipFill>
                    <a:blip r:embed="rId59" cstate="print">
                      <a:extLst>
                        <a:ext uri="{28A0092B-C50C-407E-A947-70E740481C1C}">
                          <a14:useLocalDpi xmlns:a14="http://schemas.microsoft.com/office/drawing/2010/main" val="0"/>
                        </a:ext>
                      </a:extLst>
                    </a:blip>
                    <a:stretch>
                      <a:fillRect/>
                    </a:stretch>
                  </pic:blipFill>
                  <pic:spPr>
                    <a:xfrm>
                      <a:off x="0" y="0"/>
                      <a:ext cx="2696210" cy="1514475"/>
                    </a:xfrm>
                    <a:prstGeom prst="rect">
                      <a:avLst/>
                    </a:prstGeom>
                  </pic:spPr>
                </pic:pic>
              </a:graphicData>
            </a:graphic>
            <wp14:sizeRelH relativeFrom="margin">
              <wp14:pctWidth>0</wp14:pctWidth>
            </wp14:sizeRelH>
            <wp14:sizeRelV relativeFrom="margin">
              <wp14:pctHeight>0</wp14:pctHeight>
            </wp14:sizeRelV>
          </wp:anchor>
        </w:drawing>
      </w:r>
      <w:r>
        <w:rPr>
          <w:rFonts w:ascii="Arial" w:hAnsi="Arial" w:cs="Arial"/>
          <w:b/>
          <w:bCs/>
          <w:noProof/>
          <w:color w:val="000000" w:themeColor="text1"/>
          <w:lang w:eastAsia="es-MX"/>
        </w:rPr>
        <w:drawing>
          <wp:anchor distT="0" distB="0" distL="114300" distR="114300" simplePos="0" relativeHeight="251711488" behindDoc="0" locked="0" layoutInCell="1" allowOverlap="1" wp14:anchorId="1A70A1B4" wp14:editId="6DF845E3">
            <wp:simplePos x="0" y="0"/>
            <wp:positionH relativeFrom="margin">
              <wp:align>right</wp:align>
            </wp:positionH>
            <wp:positionV relativeFrom="paragraph">
              <wp:posOffset>554372</wp:posOffset>
            </wp:positionV>
            <wp:extent cx="2727325" cy="1531620"/>
            <wp:effectExtent l="0" t="0" r="0" b="0"/>
            <wp:wrapSquare wrapText="bothSides"/>
            <wp:docPr id="58" name="Imagen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WhatsApp Image 2021-10-29 at 11.23.28.jpeg"/>
                    <pic:cNvPicPr/>
                  </pic:nvPicPr>
                  <pic:blipFill>
                    <a:blip r:embed="rId60" cstate="print">
                      <a:extLst>
                        <a:ext uri="{28A0092B-C50C-407E-A947-70E740481C1C}">
                          <a14:useLocalDpi xmlns:a14="http://schemas.microsoft.com/office/drawing/2010/main" val="0"/>
                        </a:ext>
                      </a:extLst>
                    </a:blip>
                    <a:stretch>
                      <a:fillRect/>
                    </a:stretch>
                  </pic:blipFill>
                  <pic:spPr>
                    <a:xfrm>
                      <a:off x="0" y="0"/>
                      <a:ext cx="2727325" cy="1531620"/>
                    </a:xfrm>
                    <a:prstGeom prst="rect">
                      <a:avLst/>
                    </a:prstGeom>
                  </pic:spPr>
                </pic:pic>
              </a:graphicData>
            </a:graphic>
            <wp14:sizeRelH relativeFrom="margin">
              <wp14:pctWidth>0</wp14:pctWidth>
            </wp14:sizeRelH>
            <wp14:sizeRelV relativeFrom="margin">
              <wp14:pctHeight>0</wp14:pctHeight>
            </wp14:sizeRelV>
          </wp:anchor>
        </w:drawing>
      </w:r>
      <w:r w:rsidR="00DC68FA" w:rsidRPr="00DC68FA">
        <w:rPr>
          <w:rStyle w:val="Textoennegrita"/>
          <w:rFonts w:ascii="Arial" w:hAnsi="Arial" w:cs="Arial"/>
          <w:b w:val="0"/>
          <w:color w:val="000000" w:themeColor="text1"/>
          <w:lang w:eastAsia="es-ES"/>
        </w:rPr>
        <w:t>Dentro del marco del Sistema Estatal de Fiscalización, se participó en la Décima reunión ordinaria “Buenas Practicas” 2021.</w:t>
      </w:r>
    </w:p>
    <w:p w:rsidR="00CE4D88" w:rsidRPr="00CE4D88" w:rsidRDefault="00CE4D88" w:rsidP="00CE4D88">
      <w:pPr>
        <w:spacing w:line="276" w:lineRule="auto"/>
        <w:jc w:val="both"/>
        <w:rPr>
          <w:rStyle w:val="Textoennegrita"/>
          <w:rFonts w:ascii="Arial" w:hAnsi="Arial" w:cs="Arial"/>
          <w:b w:val="0"/>
          <w:color w:val="000000" w:themeColor="text1"/>
          <w:lang w:eastAsia="es-ES"/>
        </w:rPr>
      </w:pPr>
    </w:p>
    <w:p w:rsidR="00DC68FA" w:rsidRPr="00F55E55" w:rsidRDefault="00DC68FA" w:rsidP="00DC68FA">
      <w:pPr>
        <w:jc w:val="both"/>
        <w:rPr>
          <w:rStyle w:val="Textoennegrita"/>
          <w:rFonts w:ascii="Arial" w:eastAsiaTheme="minorHAnsi" w:hAnsi="Arial" w:cs="Arial"/>
          <w:b w:val="0"/>
          <w:bCs w:val="0"/>
          <w:lang w:eastAsia="en-US"/>
        </w:rPr>
      </w:pPr>
      <w:r w:rsidRPr="004707D2">
        <w:rPr>
          <w:rStyle w:val="Textoennegrita"/>
          <w:rFonts w:ascii="Arial" w:hAnsi="Arial" w:cs="Arial"/>
          <w:color w:val="000000" w:themeColor="text1"/>
          <w:lang w:eastAsia="es-ES"/>
        </w:rPr>
        <w:t>Participación en la Alianza de Contralores Estado-Municipios.</w:t>
      </w:r>
    </w:p>
    <w:p w:rsidR="00DC68FA" w:rsidRDefault="00DC68FA" w:rsidP="00DC68FA">
      <w:pPr>
        <w:spacing w:line="276" w:lineRule="auto"/>
        <w:jc w:val="both"/>
        <w:rPr>
          <w:rStyle w:val="Textoennegrita"/>
          <w:rFonts w:ascii="Arial" w:hAnsi="Arial" w:cs="Arial"/>
          <w:color w:val="000000" w:themeColor="text1"/>
          <w:lang w:eastAsia="es-ES"/>
        </w:rPr>
      </w:pPr>
    </w:p>
    <w:p w:rsidR="00DC68FA" w:rsidRDefault="00DC68FA" w:rsidP="00DC68FA">
      <w:pPr>
        <w:shd w:val="clear" w:color="auto" w:fill="FFFFFF"/>
        <w:spacing w:line="276" w:lineRule="auto"/>
        <w:jc w:val="both"/>
        <w:rPr>
          <w:rFonts w:ascii="Arial" w:hAnsi="Arial" w:cs="Arial"/>
        </w:rPr>
      </w:pPr>
      <w:r w:rsidRPr="0026373F">
        <w:rPr>
          <w:rFonts w:ascii="Arial" w:hAnsi="Arial" w:cs="Arial"/>
        </w:rPr>
        <w:t xml:space="preserve">Se </w:t>
      </w:r>
      <w:r w:rsidR="00A80E0A">
        <w:rPr>
          <w:rFonts w:ascii="Arial" w:hAnsi="Arial" w:cs="Arial"/>
        </w:rPr>
        <w:t>dió</w:t>
      </w:r>
      <w:r w:rsidRPr="0026373F">
        <w:rPr>
          <w:rFonts w:ascii="Arial" w:hAnsi="Arial" w:cs="Arial"/>
        </w:rPr>
        <w:t xml:space="preserve"> atención a</w:t>
      </w:r>
      <w:r w:rsidRPr="0026373F">
        <w:rPr>
          <w:rFonts w:ascii="Arial" w:hAnsi="Arial" w:cs="Arial"/>
          <w:bCs/>
        </w:rPr>
        <w:t xml:space="preserve"> la IX </w:t>
      </w:r>
      <w:r w:rsidRPr="0026373F">
        <w:rPr>
          <w:rFonts w:ascii="Arial" w:hAnsi="Arial" w:cs="Arial"/>
        </w:rPr>
        <w:t>reunión ordinaria de la Comisión de Contralores, en donde se</w:t>
      </w:r>
      <w:r>
        <w:rPr>
          <w:rFonts w:ascii="Arial" w:hAnsi="Arial" w:cs="Arial"/>
        </w:rPr>
        <w:t xml:space="preserve"> r</w:t>
      </w:r>
      <w:r w:rsidRPr="0026373F">
        <w:rPr>
          <w:rFonts w:ascii="Arial" w:hAnsi="Arial" w:cs="Arial"/>
        </w:rPr>
        <w:t>evisó el informe del onceavo congreso interestatal de órganos internos de control.</w:t>
      </w:r>
    </w:p>
    <w:p w:rsidR="00DC68FA" w:rsidRDefault="00B2627D" w:rsidP="00DC68FA">
      <w:pPr>
        <w:shd w:val="clear" w:color="auto" w:fill="FFFFFF"/>
        <w:spacing w:line="276" w:lineRule="auto"/>
        <w:jc w:val="both"/>
        <w:rPr>
          <w:rFonts w:ascii="Arial" w:hAnsi="Arial" w:cs="Arial"/>
        </w:rPr>
      </w:pPr>
      <w:r>
        <w:rPr>
          <w:rFonts w:ascii="Arial" w:hAnsi="Arial" w:cs="Arial"/>
          <w:b/>
          <w:bCs/>
          <w:noProof/>
          <w:color w:val="000000" w:themeColor="text1"/>
          <w:lang w:eastAsia="es-MX"/>
        </w:rPr>
        <w:drawing>
          <wp:anchor distT="0" distB="0" distL="114300" distR="114300" simplePos="0" relativeHeight="251713536" behindDoc="0" locked="0" layoutInCell="1" allowOverlap="1" wp14:anchorId="2379EEA8" wp14:editId="17C56A11">
            <wp:simplePos x="0" y="0"/>
            <wp:positionH relativeFrom="margin">
              <wp:posOffset>1793240</wp:posOffset>
            </wp:positionH>
            <wp:positionV relativeFrom="paragraph">
              <wp:posOffset>6985</wp:posOffset>
            </wp:positionV>
            <wp:extent cx="2190750" cy="1614805"/>
            <wp:effectExtent l="0" t="0" r="0" b="4445"/>
            <wp:wrapSquare wrapText="bothSides"/>
            <wp:docPr id="37" name="Imagen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IMG-8297 (1).JPG"/>
                    <pic:cNvPicPr/>
                  </pic:nvPicPr>
                  <pic:blipFill>
                    <a:blip r:embed="rId61" cstate="print">
                      <a:extLst>
                        <a:ext uri="{28A0092B-C50C-407E-A947-70E740481C1C}">
                          <a14:useLocalDpi xmlns:a14="http://schemas.microsoft.com/office/drawing/2010/main" val="0"/>
                        </a:ext>
                      </a:extLst>
                    </a:blip>
                    <a:stretch>
                      <a:fillRect/>
                    </a:stretch>
                  </pic:blipFill>
                  <pic:spPr>
                    <a:xfrm>
                      <a:off x="0" y="0"/>
                      <a:ext cx="2190750" cy="1614805"/>
                    </a:xfrm>
                    <a:prstGeom prst="rect">
                      <a:avLst/>
                    </a:prstGeom>
                  </pic:spPr>
                </pic:pic>
              </a:graphicData>
            </a:graphic>
            <wp14:sizeRelH relativeFrom="margin">
              <wp14:pctWidth>0</wp14:pctWidth>
            </wp14:sizeRelH>
            <wp14:sizeRelV relativeFrom="margin">
              <wp14:pctHeight>0</wp14:pctHeight>
            </wp14:sizeRelV>
          </wp:anchor>
        </w:drawing>
      </w:r>
    </w:p>
    <w:p w:rsidR="00DC68FA" w:rsidRDefault="00DC68FA" w:rsidP="00DC68FA">
      <w:pPr>
        <w:shd w:val="clear" w:color="auto" w:fill="FFFFFF"/>
        <w:spacing w:line="276" w:lineRule="auto"/>
        <w:jc w:val="both"/>
        <w:rPr>
          <w:rFonts w:ascii="Arial" w:hAnsi="Arial" w:cs="Arial"/>
        </w:rPr>
      </w:pPr>
    </w:p>
    <w:p w:rsidR="00DC68FA" w:rsidRDefault="00DC68FA" w:rsidP="00DC68FA">
      <w:pPr>
        <w:spacing w:line="276" w:lineRule="auto"/>
        <w:jc w:val="both"/>
        <w:rPr>
          <w:rStyle w:val="Textoennegrita"/>
          <w:rFonts w:ascii="Arial" w:hAnsi="Arial" w:cs="Arial"/>
          <w:b w:val="0"/>
          <w:color w:val="000000" w:themeColor="text1"/>
          <w:lang w:eastAsia="es-ES"/>
        </w:rPr>
      </w:pPr>
    </w:p>
    <w:p w:rsidR="00DC68FA" w:rsidRDefault="00DC68FA" w:rsidP="00DC68FA">
      <w:pPr>
        <w:spacing w:line="276" w:lineRule="auto"/>
        <w:jc w:val="both"/>
        <w:rPr>
          <w:rStyle w:val="Textoennegrita"/>
          <w:rFonts w:ascii="Arial" w:hAnsi="Arial" w:cs="Arial"/>
          <w:b w:val="0"/>
          <w:color w:val="000000" w:themeColor="text1"/>
          <w:lang w:eastAsia="es-ES"/>
        </w:rPr>
      </w:pPr>
    </w:p>
    <w:p w:rsidR="00DC68FA" w:rsidRDefault="00DC68FA" w:rsidP="00DC68FA">
      <w:pPr>
        <w:spacing w:line="276" w:lineRule="auto"/>
        <w:jc w:val="both"/>
        <w:rPr>
          <w:rStyle w:val="Textoennegrita"/>
          <w:rFonts w:ascii="Arial" w:hAnsi="Arial" w:cs="Arial"/>
          <w:b w:val="0"/>
          <w:color w:val="000000" w:themeColor="text1"/>
          <w:lang w:eastAsia="es-ES"/>
        </w:rPr>
      </w:pPr>
    </w:p>
    <w:p w:rsidR="00DC68FA" w:rsidRDefault="00DC68FA" w:rsidP="00DC68FA">
      <w:pPr>
        <w:spacing w:line="276" w:lineRule="auto"/>
        <w:jc w:val="both"/>
        <w:rPr>
          <w:rStyle w:val="Textoennegrita"/>
          <w:rFonts w:ascii="Arial" w:hAnsi="Arial" w:cs="Arial"/>
          <w:b w:val="0"/>
          <w:color w:val="000000" w:themeColor="text1"/>
          <w:lang w:eastAsia="es-ES"/>
        </w:rPr>
      </w:pPr>
    </w:p>
    <w:p w:rsidR="00DC68FA" w:rsidRDefault="00DC68FA" w:rsidP="00DC68FA">
      <w:pPr>
        <w:spacing w:line="276" w:lineRule="auto"/>
        <w:jc w:val="both"/>
        <w:rPr>
          <w:rStyle w:val="Textoennegrita"/>
          <w:rFonts w:ascii="Arial" w:hAnsi="Arial" w:cs="Arial"/>
          <w:b w:val="0"/>
          <w:color w:val="000000" w:themeColor="text1"/>
          <w:lang w:eastAsia="es-ES"/>
        </w:rPr>
      </w:pPr>
    </w:p>
    <w:p w:rsidR="00DC68FA" w:rsidRDefault="00DC68FA" w:rsidP="00DC68FA">
      <w:pPr>
        <w:spacing w:line="276" w:lineRule="auto"/>
        <w:jc w:val="both"/>
        <w:rPr>
          <w:rStyle w:val="Textoennegrita"/>
          <w:rFonts w:ascii="Arial" w:hAnsi="Arial" w:cs="Arial"/>
          <w:b w:val="0"/>
          <w:color w:val="000000" w:themeColor="text1"/>
          <w:lang w:eastAsia="es-ES"/>
        </w:rPr>
      </w:pPr>
    </w:p>
    <w:p w:rsidR="00B2627D" w:rsidRDefault="00B2627D" w:rsidP="00DC68FA">
      <w:pPr>
        <w:spacing w:line="276" w:lineRule="auto"/>
        <w:jc w:val="both"/>
        <w:rPr>
          <w:rStyle w:val="Textoennegrita"/>
          <w:rFonts w:ascii="Arial" w:hAnsi="Arial" w:cs="Arial"/>
          <w:b w:val="0"/>
          <w:color w:val="000000" w:themeColor="text1"/>
          <w:lang w:eastAsia="es-ES"/>
        </w:rPr>
      </w:pPr>
    </w:p>
    <w:p w:rsidR="0010080E" w:rsidRDefault="0010080E" w:rsidP="00DC68FA">
      <w:pPr>
        <w:spacing w:line="276" w:lineRule="auto"/>
        <w:jc w:val="both"/>
        <w:rPr>
          <w:rFonts w:ascii="Arial" w:hAnsi="Arial" w:cs="Arial"/>
          <w:color w:val="222222"/>
          <w:shd w:val="clear" w:color="auto" w:fill="FFFFFF"/>
        </w:rPr>
      </w:pPr>
    </w:p>
    <w:p w:rsidR="00DC68FA" w:rsidRDefault="00B2627D" w:rsidP="00DC68FA">
      <w:pPr>
        <w:spacing w:line="276" w:lineRule="auto"/>
        <w:jc w:val="both"/>
        <w:rPr>
          <w:rStyle w:val="Textoennegrita"/>
          <w:rFonts w:ascii="Arial" w:hAnsi="Arial" w:cs="Arial"/>
          <w:b w:val="0"/>
          <w:color w:val="000000" w:themeColor="text1"/>
          <w:lang w:eastAsia="es-ES"/>
        </w:rPr>
      </w:pPr>
      <w:r>
        <w:rPr>
          <w:rFonts w:ascii="Arial" w:hAnsi="Arial" w:cs="Arial"/>
          <w:color w:val="222222"/>
          <w:shd w:val="clear" w:color="auto" w:fill="FFFFFF"/>
        </w:rPr>
        <w:t>Se participó en la 1ra. reunión informativa del Órgano Colegiado de la “Alianza de Contralores Estados – Municipios”, lo anterior para trabajar de manera coordinada y dar continuidad con acciones en la vigilancia del recurso público, de igual manera abordamos el tema de las declaraciones patrimoniales.</w:t>
      </w:r>
    </w:p>
    <w:p w:rsidR="00DC68FA" w:rsidRDefault="00B2627D" w:rsidP="00DC68FA">
      <w:pPr>
        <w:spacing w:line="276" w:lineRule="auto"/>
        <w:jc w:val="both"/>
        <w:rPr>
          <w:rStyle w:val="Textoennegrita"/>
          <w:rFonts w:ascii="Arial" w:hAnsi="Arial" w:cs="Arial"/>
          <w:b w:val="0"/>
          <w:color w:val="000000" w:themeColor="text1"/>
          <w:lang w:eastAsia="es-ES"/>
        </w:rPr>
      </w:pPr>
      <w:r>
        <w:rPr>
          <w:rFonts w:ascii="Arial" w:hAnsi="Arial" w:cs="Arial"/>
          <w:b/>
          <w:bCs/>
          <w:noProof/>
          <w:color w:val="000000" w:themeColor="text1"/>
          <w:lang w:eastAsia="es-MX"/>
        </w:rPr>
        <w:drawing>
          <wp:anchor distT="0" distB="0" distL="114300" distR="114300" simplePos="0" relativeHeight="251717632" behindDoc="0" locked="0" layoutInCell="1" allowOverlap="1" wp14:anchorId="41D79892" wp14:editId="0704E266">
            <wp:simplePos x="0" y="0"/>
            <wp:positionH relativeFrom="margin">
              <wp:posOffset>2589216</wp:posOffset>
            </wp:positionH>
            <wp:positionV relativeFrom="paragraph">
              <wp:posOffset>206392</wp:posOffset>
            </wp:positionV>
            <wp:extent cx="3096260" cy="1285875"/>
            <wp:effectExtent l="0" t="0" r="8890" b="9525"/>
            <wp:wrapSquare wrapText="bothSides"/>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IMG-8299.JPG"/>
                    <pic:cNvPicPr/>
                  </pic:nvPicPr>
                  <pic:blipFill>
                    <a:blip r:embed="rId62" cstate="print">
                      <a:extLst>
                        <a:ext uri="{28A0092B-C50C-407E-A947-70E740481C1C}">
                          <a14:useLocalDpi xmlns:a14="http://schemas.microsoft.com/office/drawing/2010/main" val="0"/>
                        </a:ext>
                      </a:extLst>
                    </a:blip>
                    <a:stretch>
                      <a:fillRect/>
                    </a:stretch>
                  </pic:blipFill>
                  <pic:spPr>
                    <a:xfrm>
                      <a:off x="0" y="0"/>
                      <a:ext cx="3096260" cy="1285875"/>
                    </a:xfrm>
                    <a:prstGeom prst="rect">
                      <a:avLst/>
                    </a:prstGeom>
                  </pic:spPr>
                </pic:pic>
              </a:graphicData>
            </a:graphic>
            <wp14:sizeRelH relativeFrom="margin">
              <wp14:pctWidth>0</wp14:pctWidth>
            </wp14:sizeRelH>
            <wp14:sizeRelV relativeFrom="margin">
              <wp14:pctHeight>0</wp14:pctHeight>
            </wp14:sizeRelV>
          </wp:anchor>
        </w:drawing>
      </w:r>
      <w:r>
        <w:rPr>
          <w:rFonts w:ascii="Arial" w:hAnsi="Arial" w:cs="Arial"/>
          <w:noProof/>
          <w:color w:val="222222"/>
          <w:shd w:val="clear" w:color="auto" w:fill="FFFFFF"/>
          <w:lang w:eastAsia="es-MX"/>
        </w:rPr>
        <w:drawing>
          <wp:anchor distT="0" distB="0" distL="114300" distR="114300" simplePos="0" relativeHeight="251715584" behindDoc="0" locked="0" layoutInCell="1" allowOverlap="1" wp14:anchorId="01705709" wp14:editId="4DC7B4EF">
            <wp:simplePos x="0" y="0"/>
            <wp:positionH relativeFrom="column">
              <wp:posOffset>131000</wp:posOffset>
            </wp:positionH>
            <wp:positionV relativeFrom="paragraph">
              <wp:posOffset>196760</wp:posOffset>
            </wp:positionV>
            <wp:extent cx="2294890" cy="1371600"/>
            <wp:effectExtent l="0" t="0" r="0" b="0"/>
            <wp:wrapSquare wrapText="bothSides"/>
            <wp:docPr id="59" name="Imagen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IMG-8298 (1).JPG"/>
                    <pic:cNvPicPr/>
                  </pic:nvPicPr>
                  <pic:blipFill>
                    <a:blip r:embed="rId63" cstate="print">
                      <a:extLst>
                        <a:ext uri="{28A0092B-C50C-407E-A947-70E740481C1C}">
                          <a14:useLocalDpi xmlns:a14="http://schemas.microsoft.com/office/drawing/2010/main" val="0"/>
                        </a:ext>
                      </a:extLst>
                    </a:blip>
                    <a:stretch>
                      <a:fillRect/>
                    </a:stretch>
                  </pic:blipFill>
                  <pic:spPr>
                    <a:xfrm>
                      <a:off x="0" y="0"/>
                      <a:ext cx="2294890" cy="1371600"/>
                    </a:xfrm>
                    <a:prstGeom prst="rect">
                      <a:avLst/>
                    </a:prstGeom>
                  </pic:spPr>
                </pic:pic>
              </a:graphicData>
            </a:graphic>
            <wp14:sizeRelH relativeFrom="margin">
              <wp14:pctWidth>0</wp14:pctWidth>
            </wp14:sizeRelH>
            <wp14:sizeRelV relativeFrom="margin">
              <wp14:pctHeight>0</wp14:pctHeight>
            </wp14:sizeRelV>
          </wp:anchor>
        </w:drawing>
      </w:r>
    </w:p>
    <w:p w:rsidR="00DC68FA" w:rsidRDefault="00DC68FA" w:rsidP="00DC68FA">
      <w:pPr>
        <w:spacing w:line="276" w:lineRule="auto"/>
        <w:jc w:val="both"/>
        <w:rPr>
          <w:rFonts w:ascii="Arial" w:hAnsi="Arial" w:cs="Arial"/>
          <w:color w:val="222222"/>
          <w:shd w:val="clear" w:color="auto" w:fill="FFFFFF"/>
        </w:rPr>
      </w:pPr>
    </w:p>
    <w:p w:rsidR="00DC68FA" w:rsidRDefault="00DC68FA" w:rsidP="00DC68FA">
      <w:pPr>
        <w:spacing w:line="276" w:lineRule="auto"/>
        <w:jc w:val="both"/>
        <w:rPr>
          <w:rStyle w:val="Textoennegrita"/>
          <w:rFonts w:ascii="Arial" w:hAnsi="Arial" w:cs="Arial"/>
          <w:b w:val="0"/>
          <w:color w:val="000000" w:themeColor="text1"/>
          <w:lang w:eastAsia="es-ES"/>
        </w:rPr>
      </w:pPr>
    </w:p>
    <w:p w:rsidR="00DC68FA" w:rsidRPr="00B2627D" w:rsidRDefault="00DC68FA" w:rsidP="00DC68FA">
      <w:pPr>
        <w:spacing w:line="276" w:lineRule="auto"/>
        <w:jc w:val="both"/>
        <w:rPr>
          <w:rStyle w:val="Textoennegrita"/>
          <w:rFonts w:ascii="Arial" w:hAnsi="Arial" w:cs="Arial"/>
          <w:color w:val="002060"/>
          <w:lang w:eastAsia="es-ES"/>
        </w:rPr>
      </w:pPr>
      <w:r w:rsidRPr="00B2627D">
        <w:rPr>
          <w:rStyle w:val="Textoennegrita"/>
          <w:rFonts w:ascii="Arial" w:hAnsi="Arial" w:cs="Arial"/>
          <w:color w:val="002060"/>
          <w:lang w:eastAsia="es-ES"/>
        </w:rPr>
        <w:t xml:space="preserve">Atención a Órganos Internos de Control </w:t>
      </w:r>
    </w:p>
    <w:p w:rsidR="00DC68FA" w:rsidRDefault="00DC68FA" w:rsidP="00DC68FA">
      <w:pPr>
        <w:jc w:val="both"/>
        <w:rPr>
          <w:rFonts w:ascii="Arial" w:hAnsi="Arial" w:cs="Arial"/>
          <w:noProof/>
          <w:lang w:eastAsia="es-MX"/>
        </w:rPr>
      </w:pPr>
    </w:p>
    <w:p w:rsidR="00B2627D" w:rsidRDefault="00A80E0A" w:rsidP="00B2627D">
      <w:pPr>
        <w:spacing w:line="276" w:lineRule="auto"/>
        <w:jc w:val="both"/>
        <w:rPr>
          <w:rFonts w:ascii="Arial" w:hAnsi="Arial" w:cs="Arial"/>
          <w:noProof/>
          <w:lang w:eastAsia="es-MX"/>
        </w:rPr>
      </w:pPr>
      <w:r>
        <w:rPr>
          <w:rFonts w:ascii="Arial" w:hAnsi="Arial" w:cs="Arial"/>
          <w:noProof/>
          <w:lang w:eastAsia="es-MX"/>
        </w:rPr>
        <w:t>E</w:t>
      </w:r>
      <w:r w:rsidR="00DC68FA" w:rsidRPr="0065262A">
        <w:rPr>
          <w:rFonts w:ascii="Arial" w:hAnsi="Arial" w:cs="Arial"/>
          <w:noProof/>
          <w:lang w:eastAsia="es-MX"/>
        </w:rPr>
        <w:t>l día 29</w:t>
      </w:r>
      <w:r>
        <w:rPr>
          <w:rFonts w:ascii="Arial" w:hAnsi="Arial" w:cs="Arial"/>
          <w:noProof/>
          <w:lang w:eastAsia="es-MX"/>
        </w:rPr>
        <w:t xml:space="preserve"> </w:t>
      </w:r>
      <w:r w:rsidR="00007B86" w:rsidRPr="0065262A">
        <w:rPr>
          <w:rFonts w:ascii="Arial" w:hAnsi="Arial" w:cs="Arial"/>
          <w:noProof/>
          <w:lang w:eastAsia="es-MX"/>
        </w:rPr>
        <w:t xml:space="preserve">de septiembre </w:t>
      </w:r>
      <w:r>
        <w:rPr>
          <w:rFonts w:ascii="Arial" w:hAnsi="Arial" w:cs="Arial"/>
          <w:noProof/>
          <w:lang w:eastAsia="es-MX"/>
        </w:rPr>
        <w:t>se llevó a cabo</w:t>
      </w:r>
      <w:r w:rsidR="00DC68FA" w:rsidRPr="0065262A">
        <w:rPr>
          <w:rFonts w:ascii="Arial" w:hAnsi="Arial" w:cs="Arial"/>
          <w:noProof/>
          <w:lang w:eastAsia="es-MX"/>
        </w:rPr>
        <w:t xml:space="preserve"> la reu</w:t>
      </w:r>
      <w:r w:rsidR="00DC68FA">
        <w:rPr>
          <w:rFonts w:ascii="Arial" w:hAnsi="Arial" w:cs="Arial"/>
          <w:noProof/>
          <w:lang w:eastAsia="es-MX"/>
        </w:rPr>
        <w:t>n</w:t>
      </w:r>
      <w:r w:rsidR="00DC68FA" w:rsidRPr="0065262A">
        <w:rPr>
          <w:rFonts w:ascii="Arial" w:hAnsi="Arial" w:cs="Arial"/>
          <w:noProof/>
          <w:lang w:eastAsia="es-MX"/>
        </w:rPr>
        <w:t>i</w:t>
      </w:r>
      <w:r w:rsidR="00DC68FA">
        <w:rPr>
          <w:rFonts w:ascii="Arial" w:hAnsi="Arial" w:cs="Arial"/>
          <w:noProof/>
          <w:lang w:eastAsia="es-MX"/>
        </w:rPr>
        <w:t>ón de cierre mensual entre los Titulares de los Órganos Internos de Control, Contralor Municipal, D</w:t>
      </w:r>
      <w:r w:rsidR="00DC68FA" w:rsidRPr="0065262A">
        <w:rPr>
          <w:rFonts w:ascii="Arial" w:hAnsi="Arial" w:cs="Arial"/>
          <w:noProof/>
          <w:lang w:eastAsia="es-MX"/>
        </w:rPr>
        <w:t>irectores de</w:t>
      </w:r>
      <w:r w:rsidR="00DC68FA">
        <w:rPr>
          <w:rFonts w:ascii="Arial" w:hAnsi="Arial" w:cs="Arial"/>
          <w:noProof/>
          <w:lang w:eastAsia="es-MX"/>
        </w:rPr>
        <w:t xml:space="preserve"> la Contraloría Municipal y la C</w:t>
      </w:r>
      <w:r w:rsidR="00DC68FA" w:rsidRPr="0065262A">
        <w:rPr>
          <w:rFonts w:ascii="Arial" w:hAnsi="Arial" w:cs="Arial"/>
          <w:noProof/>
          <w:lang w:eastAsia="es-MX"/>
        </w:rPr>
        <w:t>oordinadora de los OIC´s.</w:t>
      </w:r>
    </w:p>
    <w:p w:rsidR="00B2627D" w:rsidRDefault="0010080E" w:rsidP="00B2627D">
      <w:pPr>
        <w:spacing w:line="276" w:lineRule="auto"/>
        <w:jc w:val="both"/>
        <w:rPr>
          <w:rFonts w:ascii="Arial" w:hAnsi="Arial" w:cs="Arial"/>
          <w:noProof/>
          <w:lang w:eastAsia="es-MX"/>
        </w:rPr>
      </w:pPr>
      <w:r>
        <w:rPr>
          <w:noProof/>
          <w:lang w:eastAsia="es-MX"/>
        </w:rPr>
        <w:drawing>
          <wp:anchor distT="0" distB="0" distL="114300" distR="114300" simplePos="0" relativeHeight="251719680" behindDoc="0" locked="0" layoutInCell="1" allowOverlap="1" wp14:anchorId="1D646656" wp14:editId="2FB6C1DE">
            <wp:simplePos x="0" y="0"/>
            <wp:positionH relativeFrom="margin">
              <wp:posOffset>1436370</wp:posOffset>
            </wp:positionH>
            <wp:positionV relativeFrom="paragraph">
              <wp:posOffset>73025</wp:posOffset>
            </wp:positionV>
            <wp:extent cx="2930525" cy="1531620"/>
            <wp:effectExtent l="0" t="0" r="3175" b="0"/>
            <wp:wrapSquare wrapText="bothSides"/>
            <wp:docPr id="63" name="Imagen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4" cstate="print">
                      <a:extLst>
                        <a:ext uri="{28A0092B-C50C-407E-A947-70E740481C1C}">
                          <a14:useLocalDpi xmlns:a14="http://schemas.microsoft.com/office/drawing/2010/main" val="0"/>
                        </a:ext>
                      </a:extLst>
                    </a:blip>
                    <a:srcRect t="2000" b="5039"/>
                    <a:stretch/>
                  </pic:blipFill>
                  <pic:spPr bwMode="auto">
                    <a:xfrm>
                      <a:off x="0" y="0"/>
                      <a:ext cx="2930525" cy="153162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10080E" w:rsidRDefault="0010080E" w:rsidP="00B2627D">
      <w:pPr>
        <w:spacing w:line="276" w:lineRule="auto"/>
        <w:jc w:val="both"/>
        <w:rPr>
          <w:rFonts w:ascii="Arial" w:hAnsi="Arial" w:cs="Arial"/>
        </w:rPr>
      </w:pPr>
    </w:p>
    <w:p w:rsidR="0010080E" w:rsidRDefault="0010080E" w:rsidP="00B2627D">
      <w:pPr>
        <w:spacing w:line="276" w:lineRule="auto"/>
        <w:jc w:val="both"/>
        <w:rPr>
          <w:rFonts w:ascii="Arial" w:hAnsi="Arial" w:cs="Arial"/>
        </w:rPr>
      </w:pPr>
    </w:p>
    <w:p w:rsidR="0010080E" w:rsidRDefault="0010080E" w:rsidP="00B2627D">
      <w:pPr>
        <w:spacing w:line="276" w:lineRule="auto"/>
        <w:jc w:val="both"/>
        <w:rPr>
          <w:rFonts w:ascii="Arial" w:hAnsi="Arial" w:cs="Arial"/>
        </w:rPr>
      </w:pPr>
    </w:p>
    <w:p w:rsidR="0010080E" w:rsidRDefault="0010080E" w:rsidP="00B2627D">
      <w:pPr>
        <w:spacing w:line="276" w:lineRule="auto"/>
        <w:jc w:val="both"/>
        <w:rPr>
          <w:rFonts w:ascii="Arial" w:hAnsi="Arial" w:cs="Arial"/>
        </w:rPr>
      </w:pPr>
    </w:p>
    <w:p w:rsidR="0010080E" w:rsidRDefault="0010080E" w:rsidP="00B2627D">
      <w:pPr>
        <w:spacing w:line="276" w:lineRule="auto"/>
        <w:jc w:val="both"/>
        <w:rPr>
          <w:rFonts w:ascii="Arial" w:hAnsi="Arial" w:cs="Arial"/>
        </w:rPr>
      </w:pPr>
    </w:p>
    <w:p w:rsidR="0010080E" w:rsidRDefault="0010080E" w:rsidP="00B2627D">
      <w:pPr>
        <w:spacing w:line="276" w:lineRule="auto"/>
        <w:jc w:val="both"/>
        <w:rPr>
          <w:rFonts w:ascii="Arial" w:hAnsi="Arial" w:cs="Arial"/>
        </w:rPr>
      </w:pPr>
    </w:p>
    <w:p w:rsidR="0010080E" w:rsidRDefault="0010080E" w:rsidP="00B2627D">
      <w:pPr>
        <w:spacing w:line="276" w:lineRule="auto"/>
        <w:jc w:val="both"/>
        <w:rPr>
          <w:rFonts w:ascii="Arial" w:hAnsi="Arial" w:cs="Arial"/>
        </w:rPr>
      </w:pPr>
    </w:p>
    <w:p w:rsidR="0010080E" w:rsidRDefault="0010080E" w:rsidP="00B2627D">
      <w:pPr>
        <w:spacing w:line="276" w:lineRule="auto"/>
        <w:jc w:val="both"/>
        <w:rPr>
          <w:rFonts w:ascii="Arial" w:hAnsi="Arial" w:cs="Arial"/>
        </w:rPr>
      </w:pPr>
    </w:p>
    <w:p w:rsidR="00DC68FA" w:rsidRDefault="00DC68FA" w:rsidP="00B2627D">
      <w:pPr>
        <w:spacing w:line="276" w:lineRule="auto"/>
        <w:jc w:val="both"/>
        <w:rPr>
          <w:rFonts w:ascii="Arial" w:hAnsi="Arial" w:cs="Arial"/>
          <w:noProof/>
          <w:lang w:eastAsia="es-MX"/>
        </w:rPr>
      </w:pPr>
      <w:r>
        <w:rPr>
          <w:noProof/>
          <w:lang w:eastAsia="es-MX"/>
        </w:rPr>
        <w:drawing>
          <wp:anchor distT="0" distB="0" distL="114300" distR="114300" simplePos="0" relativeHeight="251721728" behindDoc="0" locked="0" layoutInCell="1" allowOverlap="1" wp14:anchorId="50A05A63" wp14:editId="32B85E5C">
            <wp:simplePos x="0" y="0"/>
            <wp:positionH relativeFrom="column">
              <wp:posOffset>3059941</wp:posOffset>
            </wp:positionH>
            <wp:positionV relativeFrom="paragraph">
              <wp:posOffset>538769</wp:posOffset>
            </wp:positionV>
            <wp:extent cx="2801620" cy="1577340"/>
            <wp:effectExtent l="0" t="0" r="0" b="3810"/>
            <wp:wrapSquare wrapText="bothSides"/>
            <wp:docPr id="65" name="Imagen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2801620" cy="1577340"/>
                    </a:xfrm>
                    <a:prstGeom prst="rect">
                      <a:avLst/>
                    </a:prstGeom>
                    <a:noFill/>
                  </pic:spPr>
                </pic:pic>
              </a:graphicData>
            </a:graphic>
            <wp14:sizeRelH relativeFrom="page">
              <wp14:pctWidth>0</wp14:pctWidth>
            </wp14:sizeRelH>
            <wp14:sizeRelV relativeFrom="page">
              <wp14:pctHeight>0</wp14:pctHeight>
            </wp14:sizeRelV>
          </wp:anchor>
        </w:drawing>
      </w:r>
      <w:r w:rsidRPr="00EA38E8">
        <w:rPr>
          <w:rFonts w:ascii="Arial" w:hAnsi="Arial" w:cs="Arial"/>
        </w:rPr>
        <w:t>El 5 de octubre se llevó a cabo la capacitación “Los Órganos de Control, importancia de su participación en los procesos de contratación pública.”</w:t>
      </w:r>
    </w:p>
    <w:p w:rsidR="00DC68FA" w:rsidRDefault="00B2627D" w:rsidP="00A430B5">
      <w:pPr>
        <w:jc w:val="both"/>
        <w:rPr>
          <w:rFonts w:ascii="Arial" w:hAnsi="Arial" w:cs="Arial"/>
        </w:rPr>
      </w:pPr>
      <w:r>
        <w:rPr>
          <w:noProof/>
          <w:lang w:eastAsia="es-MX"/>
        </w:rPr>
        <w:drawing>
          <wp:anchor distT="0" distB="0" distL="114300" distR="114300" simplePos="0" relativeHeight="251723776" behindDoc="0" locked="0" layoutInCell="1" allowOverlap="1" wp14:anchorId="6608B374" wp14:editId="76D966A4">
            <wp:simplePos x="0" y="0"/>
            <wp:positionH relativeFrom="margin">
              <wp:posOffset>295910</wp:posOffset>
            </wp:positionH>
            <wp:positionV relativeFrom="paragraph">
              <wp:posOffset>205740</wp:posOffset>
            </wp:positionV>
            <wp:extent cx="2584450" cy="1453515"/>
            <wp:effectExtent l="0" t="0" r="6350" b="0"/>
            <wp:wrapSquare wrapText="bothSides"/>
            <wp:docPr id="64" name="Imagen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2584450" cy="1453515"/>
                    </a:xfrm>
                    <a:prstGeom prst="rect">
                      <a:avLst/>
                    </a:prstGeom>
                    <a:noFill/>
                  </pic:spPr>
                </pic:pic>
              </a:graphicData>
            </a:graphic>
            <wp14:sizeRelH relativeFrom="page">
              <wp14:pctWidth>0</wp14:pctWidth>
            </wp14:sizeRelH>
            <wp14:sizeRelV relativeFrom="page">
              <wp14:pctHeight>0</wp14:pctHeight>
            </wp14:sizeRelV>
          </wp:anchor>
        </w:drawing>
      </w:r>
    </w:p>
    <w:p w:rsidR="00CE4D88" w:rsidRDefault="00CE4D88" w:rsidP="00A430B5">
      <w:pPr>
        <w:jc w:val="both"/>
        <w:rPr>
          <w:rFonts w:ascii="Arial" w:hAnsi="Arial" w:cs="Arial"/>
        </w:rPr>
      </w:pPr>
    </w:p>
    <w:p w:rsidR="00DC68FA" w:rsidRDefault="00DC68FA" w:rsidP="00A430B5">
      <w:pPr>
        <w:jc w:val="both"/>
        <w:rPr>
          <w:rFonts w:ascii="Arial" w:hAnsi="Arial" w:cs="Arial"/>
        </w:rPr>
      </w:pPr>
      <w:r w:rsidRPr="00EA38E8">
        <w:rPr>
          <w:rFonts w:ascii="Arial" w:hAnsi="Arial" w:cs="Arial"/>
        </w:rPr>
        <w:t>El 7 de octubre se entregaron los reconocimientos por el cumplimiento a los Principios de Código de Ética de las y los Servidores Públicos de la Administración Pública Municipal de León, Guanajuato.</w:t>
      </w:r>
    </w:p>
    <w:p w:rsidR="00DC68FA" w:rsidRDefault="00DC68FA" w:rsidP="00A430B5">
      <w:pPr>
        <w:jc w:val="both"/>
        <w:rPr>
          <w:rFonts w:ascii="Arial" w:hAnsi="Arial" w:cs="Arial"/>
        </w:rPr>
      </w:pPr>
    </w:p>
    <w:p w:rsidR="00DC68FA" w:rsidRDefault="00B2627D" w:rsidP="00A430B5">
      <w:pPr>
        <w:jc w:val="both"/>
        <w:rPr>
          <w:rFonts w:ascii="Arial" w:hAnsi="Arial" w:cs="Arial"/>
        </w:rPr>
      </w:pPr>
      <w:r w:rsidRPr="0016383E">
        <w:rPr>
          <w:noProof/>
          <w:lang w:eastAsia="es-MX"/>
        </w:rPr>
        <w:drawing>
          <wp:anchor distT="0" distB="0" distL="114300" distR="114300" simplePos="0" relativeHeight="251727872" behindDoc="0" locked="0" layoutInCell="1" allowOverlap="1" wp14:anchorId="768D7AA8" wp14:editId="2CA76995">
            <wp:simplePos x="0" y="0"/>
            <wp:positionH relativeFrom="page">
              <wp:posOffset>4393565</wp:posOffset>
            </wp:positionH>
            <wp:positionV relativeFrom="paragraph">
              <wp:posOffset>8890</wp:posOffset>
            </wp:positionV>
            <wp:extent cx="1697990" cy="1748790"/>
            <wp:effectExtent l="0" t="0" r="0" b="3810"/>
            <wp:wrapSquare wrapText="bothSides"/>
            <wp:docPr id="66" name="Imagen 66" descr="C:\Users\alexa.gilbert\Downloads\IMG-7793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lexa.gilbert\Downloads\IMG-7793 (1).jpg"/>
                    <pic:cNvPicPr>
                      <a:picLocks noChangeAspect="1" noChangeArrowheads="1"/>
                    </pic:cNvPicPr>
                  </pic:nvPicPr>
                  <pic:blipFill rotWithShape="1">
                    <a:blip r:embed="rId67" cstate="print">
                      <a:extLst>
                        <a:ext uri="{28A0092B-C50C-407E-A947-70E740481C1C}">
                          <a14:useLocalDpi xmlns:a14="http://schemas.microsoft.com/office/drawing/2010/main" val="0"/>
                        </a:ext>
                      </a:extLst>
                    </a:blip>
                    <a:srcRect t="22748"/>
                    <a:stretch/>
                  </pic:blipFill>
                  <pic:spPr bwMode="auto">
                    <a:xfrm>
                      <a:off x="0" y="0"/>
                      <a:ext cx="1697990" cy="174879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D777C1">
        <w:rPr>
          <w:noProof/>
          <w:lang w:eastAsia="es-MX"/>
        </w:rPr>
        <w:drawing>
          <wp:anchor distT="0" distB="0" distL="114300" distR="114300" simplePos="0" relativeHeight="251725824" behindDoc="0" locked="0" layoutInCell="1" allowOverlap="1" wp14:anchorId="0AF66DC2" wp14:editId="2ADD7176">
            <wp:simplePos x="0" y="0"/>
            <wp:positionH relativeFrom="margin">
              <wp:posOffset>641350</wp:posOffset>
            </wp:positionH>
            <wp:positionV relativeFrom="paragraph">
              <wp:posOffset>8890</wp:posOffset>
            </wp:positionV>
            <wp:extent cx="2327275" cy="1745615"/>
            <wp:effectExtent l="0" t="0" r="0" b="6985"/>
            <wp:wrapSquare wrapText="bothSides"/>
            <wp:docPr id="2" name="Imagen 2" descr="C:\Users\alexa.gilbert\Downloads\IMG-778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lexa.gilbert\Downloads\IMG-7784.jpg"/>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2327275" cy="174561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DC68FA" w:rsidRDefault="00DC68FA" w:rsidP="00A430B5">
      <w:pPr>
        <w:jc w:val="both"/>
        <w:rPr>
          <w:rFonts w:ascii="Arial" w:hAnsi="Arial" w:cs="Arial"/>
        </w:rPr>
      </w:pPr>
    </w:p>
    <w:p w:rsidR="00DC68FA" w:rsidRDefault="00DC68FA" w:rsidP="00A430B5">
      <w:pPr>
        <w:jc w:val="both"/>
        <w:rPr>
          <w:rFonts w:ascii="Arial" w:hAnsi="Arial" w:cs="Arial"/>
        </w:rPr>
      </w:pPr>
    </w:p>
    <w:p w:rsidR="00DC68FA" w:rsidRDefault="00DC68FA" w:rsidP="00A430B5">
      <w:pPr>
        <w:jc w:val="both"/>
        <w:rPr>
          <w:rFonts w:ascii="Arial" w:hAnsi="Arial" w:cs="Arial"/>
        </w:rPr>
      </w:pPr>
    </w:p>
    <w:p w:rsidR="00DC68FA" w:rsidRDefault="00DC68FA" w:rsidP="00A430B5">
      <w:pPr>
        <w:jc w:val="both"/>
        <w:rPr>
          <w:rFonts w:ascii="Arial" w:hAnsi="Arial" w:cs="Arial"/>
        </w:rPr>
      </w:pPr>
    </w:p>
    <w:p w:rsidR="00DC68FA" w:rsidRDefault="00DC68FA" w:rsidP="00A430B5">
      <w:pPr>
        <w:jc w:val="both"/>
        <w:rPr>
          <w:rFonts w:ascii="Arial" w:hAnsi="Arial" w:cs="Arial"/>
        </w:rPr>
      </w:pPr>
    </w:p>
    <w:p w:rsidR="00DC68FA" w:rsidRDefault="00DC68FA" w:rsidP="00A430B5">
      <w:pPr>
        <w:jc w:val="both"/>
        <w:rPr>
          <w:rFonts w:ascii="Arial" w:hAnsi="Arial" w:cs="Arial"/>
        </w:rPr>
      </w:pPr>
    </w:p>
    <w:p w:rsidR="00DC68FA" w:rsidRDefault="00DC68FA" w:rsidP="00A430B5">
      <w:pPr>
        <w:jc w:val="both"/>
        <w:rPr>
          <w:rFonts w:ascii="Arial" w:hAnsi="Arial" w:cs="Arial"/>
        </w:rPr>
      </w:pPr>
    </w:p>
    <w:p w:rsidR="00DC68FA" w:rsidRDefault="00DC68FA" w:rsidP="00A430B5">
      <w:pPr>
        <w:jc w:val="both"/>
        <w:rPr>
          <w:rFonts w:ascii="Arial" w:hAnsi="Arial" w:cs="Arial"/>
        </w:rPr>
      </w:pPr>
    </w:p>
    <w:p w:rsidR="00DC68FA" w:rsidRDefault="00DC68FA" w:rsidP="00A430B5">
      <w:pPr>
        <w:jc w:val="both"/>
        <w:rPr>
          <w:rFonts w:ascii="Arial" w:hAnsi="Arial" w:cs="Arial"/>
        </w:rPr>
      </w:pPr>
    </w:p>
    <w:p w:rsidR="00DC68FA" w:rsidRDefault="00DC68FA" w:rsidP="00A430B5">
      <w:pPr>
        <w:jc w:val="both"/>
        <w:rPr>
          <w:rFonts w:ascii="Arial" w:hAnsi="Arial" w:cs="Arial"/>
        </w:rPr>
      </w:pPr>
    </w:p>
    <w:p w:rsidR="00DC68FA" w:rsidRDefault="00DC68FA" w:rsidP="00A430B5">
      <w:pPr>
        <w:jc w:val="both"/>
        <w:rPr>
          <w:rFonts w:ascii="Arial" w:hAnsi="Arial" w:cs="Arial"/>
        </w:rPr>
      </w:pPr>
    </w:p>
    <w:p w:rsidR="00DC68FA" w:rsidRDefault="00DC68FA" w:rsidP="00A430B5">
      <w:pPr>
        <w:jc w:val="both"/>
        <w:rPr>
          <w:rFonts w:ascii="Arial" w:hAnsi="Arial" w:cs="Arial"/>
        </w:rPr>
      </w:pPr>
      <w:r w:rsidRPr="0065262A">
        <w:rPr>
          <w:rFonts w:ascii="Arial" w:hAnsi="Arial" w:cs="Arial"/>
        </w:rPr>
        <w:t>El 14 de octubre se realizó una Mesa de trabajo entre la Dirección de Asesoría e investigaciones y los OIC´s sobre casos prácti</w:t>
      </w:r>
      <w:r>
        <w:rPr>
          <w:rFonts w:ascii="Arial" w:hAnsi="Arial" w:cs="Arial"/>
        </w:rPr>
        <w:t>cos específicos de las entidades en tema de contratación pública.</w:t>
      </w:r>
    </w:p>
    <w:p w:rsidR="00DC68FA" w:rsidRDefault="00B2627D" w:rsidP="00A430B5">
      <w:pPr>
        <w:jc w:val="both"/>
        <w:rPr>
          <w:rFonts w:ascii="Arial" w:hAnsi="Arial" w:cs="Arial"/>
        </w:rPr>
      </w:pPr>
      <w:r>
        <w:rPr>
          <w:noProof/>
          <w:lang w:eastAsia="es-MX"/>
        </w:rPr>
        <w:drawing>
          <wp:anchor distT="0" distB="0" distL="114300" distR="114300" simplePos="0" relativeHeight="251729920" behindDoc="0" locked="0" layoutInCell="1" allowOverlap="1" wp14:anchorId="6E56EB4B" wp14:editId="178D8A8B">
            <wp:simplePos x="0" y="0"/>
            <wp:positionH relativeFrom="margin">
              <wp:posOffset>1401478</wp:posOffset>
            </wp:positionH>
            <wp:positionV relativeFrom="paragraph">
              <wp:posOffset>139337</wp:posOffset>
            </wp:positionV>
            <wp:extent cx="3211195" cy="1805305"/>
            <wp:effectExtent l="0" t="0" r="8255" b="4445"/>
            <wp:wrapSquare wrapText="bothSides"/>
            <wp:docPr id="67" name="Imagen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cstate="print">
                      <a:extLst>
                        <a:ext uri="{28A0092B-C50C-407E-A947-70E740481C1C}">
                          <a14:useLocalDpi xmlns:a14="http://schemas.microsoft.com/office/drawing/2010/main" val="0"/>
                        </a:ext>
                      </a:extLst>
                    </a:blip>
                    <a:stretch>
                      <a:fillRect/>
                    </a:stretch>
                  </pic:blipFill>
                  <pic:spPr>
                    <a:xfrm>
                      <a:off x="0" y="0"/>
                      <a:ext cx="3211195" cy="1805305"/>
                    </a:xfrm>
                    <a:prstGeom prst="rect">
                      <a:avLst/>
                    </a:prstGeom>
                  </pic:spPr>
                </pic:pic>
              </a:graphicData>
            </a:graphic>
            <wp14:sizeRelH relativeFrom="margin">
              <wp14:pctWidth>0</wp14:pctWidth>
            </wp14:sizeRelH>
            <wp14:sizeRelV relativeFrom="margin">
              <wp14:pctHeight>0</wp14:pctHeight>
            </wp14:sizeRelV>
          </wp:anchor>
        </w:drawing>
      </w:r>
    </w:p>
    <w:p w:rsidR="00DC68FA" w:rsidRDefault="00DC68FA" w:rsidP="00A430B5">
      <w:pPr>
        <w:jc w:val="both"/>
        <w:rPr>
          <w:rFonts w:ascii="Arial" w:hAnsi="Arial" w:cs="Arial"/>
        </w:rPr>
      </w:pPr>
    </w:p>
    <w:p w:rsidR="00DC68FA" w:rsidRDefault="00DC68FA" w:rsidP="00A430B5">
      <w:pPr>
        <w:jc w:val="both"/>
        <w:rPr>
          <w:rFonts w:ascii="Arial" w:hAnsi="Arial" w:cs="Arial"/>
        </w:rPr>
      </w:pPr>
    </w:p>
    <w:p w:rsidR="00DC68FA" w:rsidRDefault="00DC68FA" w:rsidP="00A430B5">
      <w:pPr>
        <w:jc w:val="both"/>
        <w:rPr>
          <w:rFonts w:ascii="Arial" w:hAnsi="Arial" w:cs="Arial"/>
        </w:rPr>
      </w:pPr>
    </w:p>
    <w:p w:rsidR="00DC68FA" w:rsidRDefault="00DC68FA" w:rsidP="00A430B5">
      <w:pPr>
        <w:jc w:val="both"/>
        <w:rPr>
          <w:rFonts w:ascii="Arial" w:hAnsi="Arial" w:cs="Arial"/>
        </w:rPr>
      </w:pPr>
    </w:p>
    <w:p w:rsidR="00DC68FA" w:rsidRDefault="00DC68FA" w:rsidP="00A430B5">
      <w:pPr>
        <w:jc w:val="both"/>
        <w:rPr>
          <w:rFonts w:ascii="Arial" w:hAnsi="Arial" w:cs="Arial"/>
        </w:rPr>
      </w:pPr>
    </w:p>
    <w:p w:rsidR="00DC68FA" w:rsidRDefault="00DC68FA" w:rsidP="00A430B5">
      <w:pPr>
        <w:jc w:val="both"/>
        <w:rPr>
          <w:rFonts w:ascii="Arial" w:hAnsi="Arial" w:cs="Arial"/>
        </w:rPr>
      </w:pPr>
    </w:p>
    <w:p w:rsidR="00DC68FA" w:rsidRDefault="00DC68FA" w:rsidP="00A430B5">
      <w:pPr>
        <w:jc w:val="both"/>
        <w:rPr>
          <w:rFonts w:ascii="Arial" w:hAnsi="Arial" w:cs="Arial"/>
        </w:rPr>
      </w:pPr>
    </w:p>
    <w:p w:rsidR="00DC68FA" w:rsidRDefault="00DC68FA" w:rsidP="00A430B5">
      <w:pPr>
        <w:jc w:val="both"/>
        <w:rPr>
          <w:rFonts w:ascii="Arial" w:hAnsi="Arial" w:cs="Arial"/>
        </w:rPr>
      </w:pPr>
    </w:p>
    <w:p w:rsidR="00DC68FA" w:rsidRDefault="00DC68FA" w:rsidP="00A430B5">
      <w:pPr>
        <w:jc w:val="both"/>
        <w:rPr>
          <w:rFonts w:ascii="Arial" w:hAnsi="Arial" w:cs="Arial"/>
        </w:rPr>
      </w:pPr>
    </w:p>
    <w:p w:rsidR="00DC68FA" w:rsidRDefault="00DC68FA" w:rsidP="00A430B5">
      <w:pPr>
        <w:jc w:val="both"/>
        <w:rPr>
          <w:rFonts w:ascii="Arial" w:hAnsi="Arial" w:cs="Arial"/>
        </w:rPr>
      </w:pPr>
    </w:p>
    <w:p w:rsidR="00DC68FA" w:rsidRDefault="00DC68FA" w:rsidP="00A430B5">
      <w:pPr>
        <w:jc w:val="both"/>
        <w:rPr>
          <w:rFonts w:ascii="Arial" w:hAnsi="Arial" w:cs="Arial"/>
        </w:rPr>
      </w:pPr>
    </w:p>
    <w:p w:rsidR="00B2627D" w:rsidRDefault="00B2627D" w:rsidP="004678C0">
      <w:pPr>
        <w:jc w:val="both"/>
        <w:rPr>
          <w:rFonts w:ascii="Arial" w:hAnsi="Arial" w:cs="Arial"/>
        </w:rPr>
      </w:pPr>
    </w:p>
    <w:p w:rsidR="004678C0" w:rsidRDefault="00DC68FA" w:rsidP="004678C0">
      <w:pPr>
        <w:jc w:val="both"/>
        <w:rPr>
          <w:rFonts w:ascii="Arial" w:hAnsi="Arial" w:cs="Arial"/>
          <w:noProof/>
          <w:lang w:eastAsia="es-MX"/>
        </w:rPr>
      </w:pPr>
      <w:r>
        <w:rPr>
          <w:rFonts w:ascii="Arial" w:hAnsi="Arial" w:cs="Arial"/>
        </w:rPr>
        <w:t>El 29 de octubre se llevó a cabo la</w:t>
      </w:r>
      <w:r w:rsidRPr="0065262A">
        <w:rPr>
          <w:rFonts w:ascii="Arial" w:hAnsi="Arial" w:cs="Arial"/>
          <w:noProof/>
          <w:lang w:eastAsia="es-MX"/>
        </w:rPr>
        <w:t xml:space="preserve"> reu</w:t>
      </w:r>
      <w:r>
        <w:rPr>
          <w:rFonts w:ascii="Arial" w:hAnsi="Arial" w:cs="Arial"/>
          <w:noProof/>
          <w:lang w:eastAsia="es-MX"/>
        </w:rPr>
        <w:t>n</w:t>
      </w:r>
      <w:r w:rsidRPr="0065262A">
        <w:rPr>
          <w:rFonts w:ascii="Arial" w:hAnsi="Arial" w:cs="Arial"/>
          <w:noProof/>
          <w:lang w:eastAsia="es-MX"/>
        </w:rPr>
        <w:t>i</w:t>
      </w:r>
      <w:r>
        <w:rPr>
          <w:rFonts w:ascii="Arial" w:hAnsi="Arial" w:cs="Arial"/>
          <w:noProof/>
          <w:lang w:eastAsia="es-MX"/>
        </w:rPr>
        <w:t>ón de cierre mensual entre los Titulares de los Órganos Internos de Control, Encargada de Despacho de la Contraloría Municipal,  D</w:t>
      </w:r>
      <w:r w:rsidRPr="0065262A">
        <w:rPr>
          <w:rFonts w:ascii="Arial" w:hAnsi="Arial" w:cs="Arial"/>
          <w:noProof/>
          <w:lang w:eastAsia="es-MX"/>
        </w:rPr>
        <w:t>irectores de</w:t>
      </w:r>
      <w:r>
        <w:rPr>
          <w:rFonts w:ascii="Arial" w:hAnsi="Arial" w:cs="Arial"/>
          <w:noProof/>
          <w:lang w:eastAsia="es-MX"/>
        </w:rPr>
        <w:t xml:space="preserve"> la Contraloría Municipal y la Coordinadora de los OIC´s, en dicha reunión se tuvo un dialogo</w:t>
      </w:r>
      <w:r w:rsidRPr="00C37130">
        <w:rPr>
          <w:rFonts w:ascii="Arial" w:hAnsi="Arial" w:cs="Arial"/>
          <w:noProof/>
          <w:lang w:eastAsia="es-MX"/>
        </w:rPr>
        <w:t xml:space="preserve"> res</w:t>
      </w:r>
      <w:r>
        <w:rPr>
          <w:rFonts w:ascii="Arial" w:hAnsi="Arial" w:cs="Arial"/>
          <w:noProof/>
          <w:lang w:eastAsia="es-MX"/>
        </w:rPr>
        <w:t>pecto a las actividades de los contralores internos  y se reforzaron</w:t>
      </w:r>
      <w:r w:rsidRPr="00C37130">
        <w:rPr>
          <w:rFonts w:ascii="Arial" w:hAnsi="Arial" w:cs="Arial"/>
          <w:noProof/>
          <w:lang w:eastAsia="es-MX"/>
        </w:rPr>
        <w:t xml:space="preserve"> áreas de oportunidad.</w:t>
      </w:r>
    </w:p>
    <w:p w:rsidR="004678C0" w:rsidRDefault="00B2627D" w:rsidP="004678C0">
      <w:pPr>
        <w:jc w:val="both"/>
        <w:rPr>
          <w:rFonts w:ascii="Arial" w:hAnsi="Arial" w:cs="Arial"/>
          <w:noProof/>
          <w:lang w:eastAsia="es-MX"/>
        </w:rPr>
      </w:pPr>
      <w:r>
        <w:rPr>
          <w:noProof/>
          <w:lang w:eastAsia="es-MX"/>
        </w:rPr>
        <w:drawing>
          <wp:anchor distT="0" distB="0" distL="114300" distR="114300" simplePos="0" relativeHeight="251739136" behindDoc="0" locked="0" layoutInCell="1" allowOverlap="1" wp14:anchorId="37AE3F72" wp14:editId="32C4B9AE">
            <wp:simplePos x="0" y="0"/>
            <wp:positionH relativeFrom="margin">
              <wp:posOffset>23495</wp:posOffset>
            </wp:positionH>
            <wp:positionV relativeFrom="paragraph">
              <wp:posOffset>224790</wp:posOffset>
            </wp:positionV>
            <wp:extent cx="2557145" cy="1371600"/>
            <wp:effectExtent l="0" t="0" r="0" b="0"/>
            <wp:wrapSquare wrapText="bothSides"/>
            <wp:docPr id="26" name="Imagen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0" cstate="print">
                      <a:extLst>
                        <a:ext uri="{28A0092B-C50C-407E-A947-70E740481C1C}">
                          <a14:useLocalDpi xmlns:a14="http://schemas.microsoft.com/office/drawing/2010/main" val="0"/>
                        </a:ext>
                      </a:extLst>
                    </a:blip>
                    <a:srcRect b="4609"/>
                    <a:stretch/>
                  </pic:blipFill>
                  <pic:spPr bwMode="auto">
                    <a:xfrm>
                      <a:off x="0" y="0"/>
                      <a:ext cx="2557145" cy="13716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4678C0" w:rsidRDefault="004678C0" w:rsidP="004678C0">
      <w:pPr>
        <w:jc w:val="both"/>
        <w:rPr>
          <w:rFonts w:ascii="Arial" w:hAnsi="Arial" w:cs="Arial"/>
          <w:noProof/>
          <w:lang w:eastAsia="es-MX"/>
        </w:rPr>
      </w:pPr>
    </w:p>
    <w:p w:rsidR="004678C0" w:rsidRDefault="004678C0" w:rsidP="004678C0">
      <w:pPr>
        <w:jc w:val="both"/>
        <w:rPr>
          <w:rFonts w:ascii="Arial" w:hAnsi="Arial" w:cs="Arial"/>
          <w:noProof/>
          <w:lang w:eastAsia="es-MX"/>
        </w:rPr>
      </w:pPr>
    </w:p>
    <w:p w:rsidR="004678C0" w:rsidRDefault="004678C0" w:rsidP="004678C0">
      <w:pPr>
        <w:jc w:val="both"/>
        <w:rPr>
          <w:rFonts w:ascii="Arial" w:hAnsi="Arial" w:cs="Arial"/>
          <w:noProof/>
          <w:lang w:eastAsia="es-MX"/>
        </w:rPr>
      </w:pPr>
    </w:p>
    <w:p w:rsidR="004678C0" w:rsidRDefault="004678C0" w:rsidP="004678C0">
      <w:pPr>
        <w:jc w:val="both"/>
        <w:rPr>
          <w:rFonts w:ascii="Arial" w:hAnsi="Arial" w:cs="Arial"/>
          <w:noProof/>
          <w:lang w:eastAsia="es-MX"/>
        </w:rPr>
      </w:pPr>
    </w:p>
    <w:p w:rsidR="004678C0" w:rsidRDefault="004678C0" w:rsidP="004678C0">
      <w:pPr>
        <w:jc w:val="both"/>
        <w:rPr>
          <w:rFonts w:ascii="Arial" w:hAnsi="Arial" w:cs="Arial"/>
          <w:noProof/>
          <w:lang w:eastAsia="es-MX"/>
        </w:rPr>
      </w:pPr>
    </w:p>
    <w:p w:rsidR="004678C0" w:rsidRDefault="004678C0" w:rsidP="004678C0">
      <w:pPr>
        <w:jc w:val="both"/>
        <w:rPr>
          <w:rFonts w:ascii="Arial" w:hAnsi="Arial" w:cs="Arial"/>
          <w:noProof/>
          <w:lang w:eastAsia="es-MX"/>
        </w:rPr>
      </w:pPr>
    </w:p>
    <w:p w:rsidR="004678C0" w:rsidRDefault="0010080E" w:rsidP="004678C0">
      <w:pPr>
        <w:jc w:val="both"/>
        <w:rPr>
          <w:rFonts w:ascii="Arial" w:hAnsi="Arial" w:cs="Arial"/>
          <w:noProof/>
          <w:lang w:eastAsia="es-MX"/>
        </w:rPr>
      </w:pPr>
      <w:r>
        <w:rPr>
          <w:rStyle w:val="Textoennegrita"/>
          <w:rFonts w:ascii="Arial" w:hAnsi="Arial" w:cs="Arial"/>
          <w:b w:val="0"/>
          <w:noProof/>
          <w:color w:val="000000" w:themeColor="text1"/>
          <w:lang w:eastAsia="es-MX"/>
        </w:rPr>
        <w:drawing>
          <wp:anchor distT="0" distB="0" distL="114300" distR="114300" simplePos="0" relativeHeight="251741184" behindDoc="0" locked="0" layoutInCell="1" allowOverlap="1" wp14:anchorId="571F1899" wp14:editId="5EFF979F">
            <wp:simplePos x="0" y="0"/>
            <wp:positionH relativeFrom="column">
              <wp:posOffset>3044825</wp:posOffset>
            </wp:positionH>
            <wp:positionV relativeFrom="paragraph">
              <wp:posOffset>-1002030</wp:posOffset>
            </wp:positionV>
            <wp:extent cx="2543175" cy="1367155"/>
            <wp:effectExtent l="0" t="0" r="9525" b="4445"/>
            <wp:wrapSquare wrapText="bothSides"/>
            <wp:docPr id="27" name="Imagen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2543175" cy="1367155"/>
                    </a:xfrm>
                    <a:prstGeom prst="rect">
                      <a:avLst/>
                    </a:prstGeom>
                    <a:noFill/>
                  </pic:spPr>
                </pic:pic>
              </a:graphicData>
            </a:graphic>
            <wp14:sizeRelH relativeFrom="margin">
              <wp14:pctWidth>0</wp14:pctWidth>
            </wp14:sizeRelH>
            <wp14:sizeRelV relativeFrom="margin">
              <wp14:pctHeight>0</wp14:pctHeight>
            </wp14:sizeRelV>
          </wp:anchor>
        </w:drawing>
      </w:r>
    </w:p>
    <w:p w:rsidR="004678C0" w:rsidRDefault="004678C0" w:rsidP="004678C0">
      <w:pPr>
        <w:jc w:val="both"/>
        <w:rPr>
          <w:rFonts w:ascii="Arial" w:hAnsi="Arial" w:cs="Arial"/>
          <w:noProof/>
          <w:lang w:eastAsia="es-MX"/>
        </w:rPr>
      </w:pPr>
    </w:p>
    <w:p w:rsidR="004678C0" w:rsidRDefault="004678C0" w:rsidP="004678C0">
      <w:pPr>
        <w:jc w:val="both"/>
        <w:rPr>
          <w:rFonts w:ascii="Arial" w:hAnsi="Arial" w:cs="Arial"/>
          <w:noProof/>
          <w:lang w:eastAsia="es-MX"/>
        </w:rPr>
      </w:pPr>
    </w:p>
    <w:p w:rsidR="00DC68FA" w:rsidRPr="00BF3FB3" w:rsidRDefault="00DC68FA" w:rsidP="004678C0">
      <w:pPr>
        <w:jc w:val="center"/>
        <w:rPr>
          <w:rFonts w:ascii="Arial" w:hAnsi="Arial" w:cs="Arial"/>
          <w:b/>
          <w:noProof/>
          <w:lang w:eastAsia="es-MX"/>
        </w:rPr>
      </w:pPr>
      <w:r w:rsidRPr="00BF3FB3">
        <w:rPr>
          <w:rFonts w:ascii="Arial" w:hAnsi="Arial" w:cs="Arial"/>
          <w:b/>
          <w:color w:val="002060"/>
          <w:sz w:val="32"/>
          <w:szCs w:val="30"/>
        </w:rPr>
        <w:t>Anexo Único</w:t>
      </w:r>
    </w:p>
    <w:p w:rsidR="00DC68FA" w:rsidRPr="00BF3FB3" w:rsidRDefault="00DC68FA" w:rsidP="00DC68FA">
      <w:pPr>
        <w:pStyle w:val="Estilo1"/>
        <w:jc w:val="center"/>
        <w:rPr>
          <w:color w:val="002060"/>
          <w:sz w:val="32"/>
          <w:szCs w:val="30"/>
        </w:rPr>
      </w:pPr>
    </w:p>
    <w:p w:rsidR="00DC68FA" w:rsidRPr="003F05DC" w:rsidRDefault="00DC68FA" w:rsidP="00DC68FA">
      <w:pPr>
        <w:pStyle w:val="Estilo1"/>
        <w:rPr>
          <w:rFonts w:ascii="Arial" w:hAnsi="Arial" w:cs="Arial"/>
          <w:color w:val="002060"/>
          <w:szCs w:val="30"/>
        </w:rPr>
      </w:pPr>
      <w:r w:rsidRPr="00BF3FB3">
        <w:rPr>
          <w:rFonts w:ascii="Arial" w:hAnsi="Arial" w:cs="Arial"/>
          <w:color w:val="002060"/>
          <w:szCs w:val="30"/>
        </w:rPr>
        <w:t>Actividades Órganos de Control Interno</w:t>
      </w:r>
      <w:r w:rsidRPr="003F05DC">
        <w:rPr>
          <w:rFonts w:ascii="Arial" w:hAnsi="Arial" w:cs="Arial"/>
          <w:color w:val="002060"/>
          <w:szCs w:val="30"/>
        </w:rPr>
        <w:t xml:space="preserve"> </w:t>
      </w:r>
    </w:p>
    <w:p w:rsidR="00DC68FA" w:rsidRPr="00D77081" w:rsidRDefault="00DC68FA" w:rsidP="00DC68FA">
      <w:pPr>
        <w:rPr>
          <w:b/>
          <w:sz w:val="28"/>
          <w:szCs w:val="28"/>
        </w:rPr>
      </w:pPr>
    </w:p>
    <w:p w:rsidR="00DC68FA" w:rsidRPr="00007B86" w:rsidRDefault="00DC68FA" w:rsidP="00DC68FA">
      <w:pPr>
        <w:rPr>
          <w:rFonts w:ascii="Arial" w:hAnsi="Arial" w:cs="Arial"/>
        </w:rPr>
      </w:pPr>
      <w:r w:rsidRPr="00007B86">
        <w:rPr>
          <w:rFonts w:ascii="Arial" w:hAnsi="Arial" w:cs="Arial"/>
        </w:rPr>
        <w:t>Actividades comunes</w:t>
      </w:r>
    </w:p>
    <w:p w:rsidR="00E12D0E" w:rsidRPr="00007B86" w:rsidRDefault="00E12D0E" w:rsidP="00DC68FA">
      <w:pPr>
        <w:rPr>
          <w:rFonts w:ascii="Arial" w:hAnsi="Arial" w:cs="Arial"/>
        </w:rPr>
      </w:pPr>
    </w:p>
    <w:p w:rsidR="00E12D0E" w:rsidRPr="00007B86" w:rsidRDefault="00DC68FA" w:rsidP="00DC68FA">
      <w:pPr>
        <w:pStyle w:val="Prrafodelista"/>
        <w:numPr>
          <w:ilvl w:val="0"/>
          <w:numId w:val="9"/>
        </w:numPr>
        <w:jc w:val="both"/>
        <w:rPr>
          <w:rFonts w:ascii="Arial" w:hAnsi="Arial" w:cs="Arial"/>
          <w:sz w:val="24"/>
          <w:szCs w:val="24"/>
        </w:rPr>
      </w:pPr>
      <w:r w:rsidRPr="00007B86">
        <w:rPr>
          <w:rFonts w:ascii="Arial" w:hAnsi="Arial" w:cs="Arial"/>
          <w:b/>
          <w:color w:val="000000"/>
          <w:sz w:val="24"/>
          <w:szCs w:val="24"/>
          <w:lang w:eastAsia="es-MX"/>
        </w:rPr>
        <w:t>Asistencia a la 5ta Feria Mun</w:t>
      </w:r>
      <w:r w:rsidR="00E12D0E" w:rsidRPr="00007B86">
        <w:rPr>
          <w:rFonts w:ascii="Arial" w:hAnsi="Arial" w:cs="Arial"/>
          <w:b/>
          <w:color w:val="000000"/>
          <w:sz w:val="24"/>
          <w:szCs w:val="24"/>
          <w:lang w:eastAsia="es-MX"/>
        </w:rPr>
        <w:t>icipal de la Transparencia.</w:t>
      </w:r>
    </w:p>
    <w:p w:rsidR="00E12D0E" w:rsidRPr="00007B86" w:rsidRDefault="00DC68FA" w:rsidP="00DC68FA">
      <w:pPr>
        <w:pStyle w:val="Prrafodelista"/>
        <w:numPr>
          <w:ilvl w:val="0"/>
          <w:numId w:val="9"/>
        </w:numPr>
        <w:jc w:val="both"/>
        <w:rPr>
          <w:rFonts w:ascii="Arial" w:hAnsi="Arial" w:cs="Arial"/>
          <w:sz w:val="24"/>
          <w:szCs w:val="24"/>
        </w:rPr>
      </w:pPr>
      <w:r w:rsidRPr="00007B86">
        <w:rPr>
          <w:rFonts w:ascii="Arial" w:hAnsi="Arial" w:cs="Arial"/>
          <w:b/>
          <w:color w:val="000000"/>
          <w:sz w:val="24"/>
          <w:szCs w:val="24"/>
          <w:lang w:eastAsia="es-MX"/>
        </w:rPr>
        <w:t>Foro de Control Interno e Integridad para una b</w:t>
      </w:r>
      <w:r w:rsidR="00E12D0E" w:rsidRPr="00007B86">
        <w:rPr>
          <w:rFonts w:ascii="Arial" w:hAnsi="Arial" w:cs="Arial"/>
          <w:b/>
          <w:color w:val="000000"/>
          <w:sz w:val="24"/>
          <w:szCs w:val="24"/>
          <w:lang w:eastAsia="es-MX"/>
        </w:rPr>
        <w:t>uena Administración Pública.</w:t>
      </w:r>
    </w:p>
    <w:p w:rsidR="00E12D0E" w:rsidRPr="00007B86" w:rsidRDefault="00DC68FA" w:rsidP="00E12D0E">
      <w:pPr>
        <w:pStyle w:val="Prrafodelista"/>
        <w:numPr>
          <w:ilvl w:val="0"/>
          <w:numId w:val="9"/>
        </w:numPr>
        <w:jc w:val="both"/>
        <w:rPr>
          <w:rFonts w:ascii="Arial" w:hAnsi="Arial" w:cs="Arial"/>
          <w:sz w:val="24"/>
          <w:szCs w:val="24"/>
        </w:rPr>
      </w:pPr>
      <w:r w:rsidRPr="00007B86">
        <w:rPr>
          <w:rFonts w:ascii="Arial" w:hAnsi="Arial" w:cs="Arial"/>
          <w:b/>
          <w:color w:val="000000"/>
          <w:sz w:val="24"/>
          <w:szCs w:val="24"/>
          <w:lang w:eastAsia="es-MX"/>
        </w:rPr>
        <w:t>Reunión mensual de retroalimentación.</w:t>
      </w:r>
    </w:p>
    <w:p w:rsidR="00E12D0E" w:rsidRDefault="00E12D0E" w:rsidP="00E12D0E">
      <w:pPr>
        <w:ind w:left="360"/>
        <w:jc w:val="both"/>
        <w:rPr>
          <w:rFonts w:ascii="Arial" w:hAnsi="Arial" w:cs="Arial"/>
        </w:rPr>
      </w:pPr>
    </w:p>
    <w:p w:rsidR="00E12D0E" w:rsidRPr="00E12D0E" w:rsidRDefault="00E12D0E" w:rsidP="00E12D0E">
      <w:pPr>
        <w:ind w:left="360"/>
        <w:jc w:val="both"/>
        <w:rPr>
          <w:rFonts w:ascii="Arial" w:hAnsi="Arial" w:cs="Arial"/>
        </w:rPr>
      </w:pPr>
    </w:p>
    <w:tbl>
      <w:tblPr>
        <w:tblW w:w="8789" w:type="dxa"/>
        <w:tblInd w:w="-10" w:type="dxa"/>
        <w:tblCellMar>
          <w:left w:w="70" w:type="dxa"/>
          <w:right w:w="70" w:type="dxa"/>
        </w:tblCellMar>
        <w:tblLook w:val="04A0" w:firstRow="1" w:lastRow="0" w:firstColumn="1" w:lastColumn="0" w:noHBand="0" w:noVBand="1"/>
      </w:tblPr>
      <w:tblGrid>
        <w:gridCol w:w="1644"/>
        <w:gridCol w:w="7145"/>
      </w:tblGrid>
      <w:tr w:rsidR="00E12D0E" w:rsidRPr="008E4DDF" w:rsidTr="00BF3FB3">
        <w:trPr>
          <w:trHeight w:val="339"/>
        </w:trPr>
        <w:tc>
          <w:tcPr>
            <w:tcW w:w="1644" w:type="dxa"/>
            <w:tcBorders>
              <w:top w:val="single" w:sz="8" w:space="0" w:color="auto"/>
              <w:left w:val="single" w:sz="8" w:space="0" w:color="auto"/>
              <w:bottom w:val="nil"/>
              <w:right w:val="single" w:sz="8" w:space="0" w:color="auto"/>
            </w:tcBorders>
            <w:shd w:val="clear" w:color="auto" w:fill="002060"/>
            <w:noWrap/>
            <w:vAlign w:val="bottom"/>
            <w:hideMark/>
          </w:tcPr>
          <w:p w:rsidR="00E12D0E" w:rsidRPr="008E4DDF" w:rsidRDefault="00E12D0E" w:rsidP="00CC7D75">
            <w:pPr>
              <w:jc w:val="center"/>
              <w:rPr>
                <w:rFonts w:ascii="FS Joey" w:hAnsi="FS Joey" w:cs="Calibri"/>
                <w:b/>
                <w:bCs/>
                <w:color w:val="FFFFFF"/>
                <w:sz w:val="20"/>
                <w:szCs w:val="20"/>
                <w:lang w:eastAsia="es-MX"/>
              </w:rPr>
            </w:pPr>
            <w:r w:rsidRPr="008E4DDF">
              <w:rPr>
                <w:rFonts w:ascii="FS Joey" w:hAnsi="FS Joey" w:cs="Calibri"/>
                <w:b/>
                <w:bCs/>
                <w:color w:val="FFFFFF"/>
                <w:sz w:val="20"/>
                <w:szCs w:val="20"/>
                <w:lang w:eastAsia="es-MX"/>
              </w:rPr>
              <w:t>ENTIDAD</w:t>
            </w:r>
          </w:p>
        </w:tc>
        <w:tc>
          <w:tcPr>
            <w:tcW w:w="7145" w:type="dxa"/>
            <w:tcBorders>
              <w:top w:val="single" w:sz="8" w:space="0" w:color="auto"/>
              <w:left w:val="nil"/>
              <w:bottom w:val="single" w:sz="4" w:space="0" w:color="auto"/>
              <w:right w:val="single" w:sz="8" w:space="0" w:color="auto"/>
            </w:tcBorders>
            <w:shd w:val="clear" w:color="auto" w:fill="002060"/>
            <w:noWrap/>
            <w:vAlign w:val="bottom"/>
            <w:hideMark/>
          </w:tcPr>
          <w:p w:rsidR="00E12D0E" w:rsidRPr="008E4DDF" w:rsidRDefault="00E12D0E" w:rsidP="00CC7D75">
            <w:pPr>
              <w:jc w:val="center"/>
              <w:rPr>
                <w:rFonts w:ascii="FS Joey" w:hAnsi="FS Joey" w:cs="Calibri"/>
                <w:b/>
                <w:bCs/>
                <w:color w:val="FFFFFF"/>
                <w:sz w:val="20"/>
                <w:szCs w:val="20"/>
                <w:lang w:eastAsia="es-MX"/>
              </w:rPr>
            </w:pPr>
            <w:r w:rsidRPr="008E4DDF">
              <w:rPr>
                <w:rFonts w:ascii="FS Joey" w:hAnsi="FS Joey" w:cs="Calibri"/>
                <w:b/>
                <w:bCs/>
                <w:color w:val="FFFFFF"/>
                <w:sz w:val="20"/>
                <w:szCs w:val="20"/>
                <w:lang w:eastAsia="es-MX"/>
              </w:rPr>
              <w:t>SINTESIS</w:t>
            </w:r>
          </w:p>
        </w:tc>
      </w:tr>
      <w:tr w:rsidR="00E12D0E" w:rsidRPr="008E4DDF" w:rsidTr="00D902DD">
        <w:trPr>
          <w:trHeight w:val="458"/>
        </w:trPr>
        <w:tc>
          <w:tcPr>
            <w:tcW w:w="1644" w:type="dxa"/>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E12D0E" w:rsidRPr="006C60B5" w:rsidRDefault="00E12D0E" w:rsidP="00CC7D75">
            <w:pPr>
              <w:jc w:val="center"/>
              <w:rPr>
                <w:rFonts w:ascii="FS Joey" w:hAnsi="FS Joey" w:cs="Calibri"/>
                <w:b/>
                <w:sz w:val="20"/>
                <w:szCs w:val="20"/>
                <w:lang w:eastAsia="es-MX"/>
              </w:rPr>
            </w:pPr>
            <w:r w:rsidRPr="006C60B5">
              <w:rPr>
                <w:rFonts w:ascii="FS Joey" w:hAnsi="FS Joey" w:cs="Calibri"/>
                <w:b/>
                <w:sz w:val="20"/>
                <w:szCs w:val="20"/>
                <w:lang w:eastAsia="es-MX"/>
              </w:rPr>
              <w:t>Sistema de Agua Potable y Alcantarillado de León</w:t>
            </w:r>
          </w:p>
        </w:tc>
        <w:tc>
          <w:tcPr>
            <w:tcW w:w="7145" w:type="dxa"/>
            <w:vMerge w:val="restart"/>
            <w:tcBorders>
              <w:top w:val="nil"/>
              <w:left w:val="single" w:sz="4" w:space="0" w:color="auto"/>
              <w:bottom w:val="single" w:sz="4" w:space="0" w:color="000000"/>
              <w:right w:val="single" w:sz="4" w:space="0" w:color="auto"/>
            </w:tcBorders>
            <w:shd w:val="clear" w:color="auto" w:fill="FFFFFF" w:themeFill="background1"/>
            <w:vAlign w:val="center"/>
            <w:hideMark/>
          </w:tcPr>
          <w:p w:rsidR="00E12D0E" w:rsidRDefault="00E12D0E" w:rsidP="00CC7D75">
            <w:pPr>
              <w:rPr>
                <w:rFonts w:ascii="FS Joey" w:hAnsi="FS Joey" w:cs="Calibri"/>
                <w:sz w:val="20"/>
                <w:szCs w:val="20"/>
                <w:lang w:eastAsia="es-MX"/>
              </w:rPr>
            </w:pPr>
            <w:r w:rsidRPr="008E4DDF">
              <w:rPr>
                <w:rFonts w:ascii="FS Joey" w:hAnsi="FS Joey" w:cs="Calibri"/>
                <w:sz w:val="20"/>
                <w:szCs w:val="20"/>
                <w:lang w:eastAsia="es-MX"/>
              </w:rPr>
              <w:t>-Colaboración en la actualización al Reglamento Interior del SAPAL.</w:t>
            </w:r>
            <w:r w:rsidRPr="008E4DDF">
              <w:rPr>
                <w:rFonts w:ascii="FS Joey" w:hAnsi="FS Joey" w:cs="Calibri"/>
                <w:sz w:val="20"/>
                <w:szCs w:val="20"/>
                <w:lang w:eastAsia="es-MX"/>
              </w:rPr>
              <w:br/>
              <w:t>-Informe de avance del Programa de Gestión Ética e Integridad Municipal corresp</w:t>
            </w:r>
            <w:r>
              <w:rPr>
                <w:rFonts w:ascii="FS Joey" w:hAnsi="FS Joey" w:cs="Calibri"/>
                <w:sz w:val="20"/>
                <w:szCs w:val="20"/>
                <w:lang w:eastAsia="es-MX"/>
              </w:rPr>
              <w:t>ondiente al tercer trimestre.</w:t>
            </w:r>
            <w:r>
              <w:rPr>
                <w:rFonts w:ascii="FS Joey" w:hAnsi="FS Joey" w:cs="Calibri"/>
                <w:sz w:val="20"/>
                <w:szCs w:val="20"/>
                <w:lang w:eastAsia="es-MX"/>
              </w:rPr>
              <w:br/>
            </w:r>
            <w:r w:rsidRPr="008E4DDF">
              <w:rPr>
                <w:rFonts w:ascii="FS Joey" w:hAnsi="FS Joey" w:cs="Calibri"/>
                <w:sz w:val="20"/>
                <w:szCs w:val="20"/>
                <w:lang w:eastAsia="es-MX"/>
              </w:rPr>
              <w:t>-Curso de Inducción sobre la Presentación de las Declaraciones de Situa</w:t>
            </w:r>
            <w:r>
              <w:rPr>
                <w:rFonts w:ascii="FS Joey" w:hAnsi="FS Joey" w:cs="Calibri"/>
                <w:sz w:val="20"/>
                <w:szCs w:val="20"/>
                <w:lang w:eastAsia="es-MX"/>
              </w:rPr>
              <w:t>ción Patrimonial y de Intereses.</w:t>
            </w:r>
            <w:r w:rsidRPr="009639AC">
              <w:rPr>
                <w:rFonts w:ascii="FS Joey" w:hAnsi="FS Joey" w:cs="Calibri"/>
                <w:sz w:val="20"/>
                <w:szCs w:val="20"/>
                <w:lang w:eastAsia="es-MX"/>
              </w:rPr>
              <w:t xml:space="preserve"> </w:t>
            </w:r>
          </w:p>
          <w:p w:rsidR="00E12D0E" w:rsidRDefault="00E12D0E" w:rsidP="00CC7D75">
            <w:pPr>
              <w:rPr>
                <w:rFonts w:ascii="FS Joey" w:hAnsi="FS Joey" w:cs="Calibri"/>
                <w:sz w:val="20"/>
                <w:szCs w:val="20"/>
                <w:lang w:eastAsia="es-MX"/>
              </w:rPr>
            </w:pPr>
            <w:r>
              <w:rPr>
                <w:rFonts w:ascii="FS Joey" w:hAnsi="FS Joey" w:cs="Calibri"/>
                <w:sz w:val="20"/>
                <w:szCs w:val="20"/>
                <w:lang w:eastAsia="es-MX"/>
              </w:rPr>
              <w:t>-</w:t>
            </w:r>
            <w:r w:rsidRPr="009639AC">
              <w:rPr>
                <w:rFonts w:ascii="FS Joey" w:hAnsi="FS Joey" w:cs="Calibri"/>
                <w:sz w:val="20"/>
                <w:szCs w:val="20"/>
                <w:lang w:eastAsia="es-MX"/>
              </w:rPr>
              <w:t>Revisión a la base de retenciones de Sueldos y Salarios 2021 (IMSS, INFONAVIT y SAR).</w:t>
            </w:r>
            <w:r>
              <w:rPr>
                <w:rFonts w:ascii="FS Joey" w:hAnsi="FS Joey" w:cs="Calibri"/>
                <w:sz w:val="20"/>
                <w:szCs w:val="20"/>
                <w:lang w:eastAsia="es-MX"/>
              </w:rPr>
              <w:t>-</w:t>
            </w:r>
            <w:r w:rsidRPr="009639AC">
              <w:rPr>
                <w:rFonts w:ascii="FS Joey" w:hAnsi="FS Joey" w:cs="Calibri"/>
                <w:sz w:val="20"/>
                <w:szCs w:val="20"/>
                <w:lang w:eastAsia="es-MX"/>
              </w:rPr>
              <w:t xml:space="preserve"> Revisión de Impuestos ejercicio 2021 (federales, estatales y retenciones). </w:t>
            </w:r>
          </w:p>
          <w:p w:rsidR="00E12D0E" w:rsidRPr="008E4DDF" w:rsidRDefault="00E12D0E" w:rsidP="00CC7D75">
            <w:pPr>
              <w:rPr>
                <w:rFonts w:ascii="FS Joey" w:hAnsi="FS Joey" w:cs="Calibri"/>
                <w:sz w:val="20"/>
                <w:szCs w:val="20"/>
                <w:lang w:eastAsia="es-MX"/>
              </w:rPr>
            </w:pPr>
            <w:r>
              <w:rPr>
                <w:rFonts w:ascii="FS Joey" w:hAnsi="FS Joey" w:cs="Calibri"/>
                <w:sz w:val="20"/>
                <w:szCs w:val="20"/>
                <w:lang w:eastAsia="es-MX"/>
              </w:rPr>
              <w:t>-</w:t>
            </w:r>
            <w:r w:rsidRPr="009639AC">
              <w:rPr>
                <w:rFonts w:ascii="FS Joey" w:hAnsi="FS Joey" w:cs="Calibri"/>
                <w:sz w:val="20"/>
                <w:szCs w:val="20"/>
                <w:lang w:eastAsia="es-MX"/>
              </w:rPr>
              <w:t>Toma física anual de inventarios de activos fijos 2021.</w:t>
            </w:r>
          </w:p>
        </w:tc>
      </w:tr>
      <w:tr w:rsidR="00E12D0E" w:rsidRPr="008E4DDF" w:rsidTr="00D902DD">
        <w:trPr>
          <w:trHeight w:val="613"/>
        </w:trPr>
        <w:tc>
          <w:tcPr>
            <w:tcW w:w="1644"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E12D0E" w:rsidRPr="008E4DDF" w:rsidRDefault="00E12D0E" w:rsidP="00CC7D75">
            <w:pPr>
              <w:rPr>
                <w:rFonts w:ascii="FS Joey" w:hAnsi="FS Joey" w:cs="Calibri"/>
                <w:b/>
                <w:bCs/>
                <w:color w:val="000000"/>
                <w:sz w:val="20"/>
                <w:szCs w:val="20"/>
                <w:lang w:eastAsia="es-MX"/>
              </w:rPr>
            </w:pPr>
          </w:p>
        </w:tc>
        <w:tc>
          <w:tcPr>
            <w:tcW w:w="7145"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E12D0E" w:rsidRPr="008E4DDF" w:rsidRDefault="00E12D0E" w:rsidP="00CC7D75">
            <w:pPr>
              <w:rPr>
                <w:rFonts w:ascii="FS Joey" w:hAnsi="FS Joey" w:cs="Calibri"/>
                <w:sz w:val="20"/>
                <w:szCs w:val="20"/>
                <w:lang w:eastAsia="es-MX"/>
              </w:rPr>
            </w:pPr>
          </w:p>
        </w:tc>
      </w:tr>
      <w:tr w:rsidR="00E12D0E" w:rsidRPr="008E4DDF" w:rsidTr="00D902DD">
        <w:trPr>
          <w:trHeight w:val="458"/>
        </w:trPr>
        <w:tc>
          <w:tcPr>
            <w:tcW w:w="1644" w:type="dxa"/>
            <w:vMerge w:val="restart"/>
            <w:tcBorders>
              <w:top w:val="nil"/>
              <w:left w:val="single" w:sz="4" w:space="0" w:color="auto"/>
              <w:bottom w:val="single" w:sz="4" w:space="0" w:color="auto"/>
              <w:right w:val="single" w:sz="4" w:space="0" w:color="auto"/>
            </w:tcBorders>
            <w:shd w:val="clear" w:color="auto" w:fill="FFFFFF" w:themeFill="background1"/>
            <w:vAlign w:val="center"/>
            <w:hideMark/>
          </w:tcPr>
          <w:p w:rsidR="00E12D0E" w:rsidRPr="008E4DDF" w:rsidRDefault="00E12D0E" w:rsidP="00CC7D75">
            <w:pPr>
              <w:jc w:val="center"/>
              <w:rPr>
                <w:rFonts w:ascii="FS Joey" w:hAnsi="FS Joey" w:cs="Calibri"/>
                <w:b/>
                <w:bCs/>
                <w:color w:val="000000"/>
                <w:sz w:val="20"/>
                <w:szCs w:val="20"/>
                <w:lang w:eastAsia="es-MX"/>
              </w:rPr>
            </w:pPr>
            <w:r w:rsidRPr="008E4DDF">
              <w:rPr>
                <w:rFonts w:ascii="FS Joey" w:hAnsi="FS Joey" w:cs="Calibri"/>
                <w:b/>
                <w:bCs/>
                <w:color w:val="000000"/>
                <w:sz w:val="20"/>
                <w:szCs w:val="20"/>
                <w:lang w:eastAsia="es-MX"/>
              </w:rPr>
              <w:t>Comisión Municipal de Cultura Física y Deporte de León</w:t>
            </w:r>
          </w:p>
        </w:tc>
        <w:tc>
          <w:tcPr>
            <w:tcW w:w="7145" w:type="dxa"/>
            <w:vMerge w:val="restart"/>
            <w:tcBorders>
              <w:top w:val="nil"/>
              <w:left w:val="single" w:sz="4" w:space="0" w:color="auto"/>
              <w:bottom w:val="single" w:sz="4" w:space="0" w:color="000000"/>
              <w:right w:val="single" w:sz="4" w:space="0" w:color="auto"/>
            </w:tcBorders>
            <w:shd w:val="clear" w:color="auto" w:fill="FFFFFF" w:themeFill="background1"/>
            <w:vAlign w:val="center"/>
            <w:hideMark/>
          </w:tcPr>
          <w:p w:rsidR="00E12D0E" w:rsidRDefault="00E12D0E" w:rsidP="00CC7D75">
            <w:pPr>
              <w:rPr>
                <w:rFonts w:ascii="FS Joey" w:hAnsi="FS Joey" w:cs="Calibri"/>
                <w:sz w:val="20"/>
                <w:szCs w:val="20"/>
                <w:lang w:eastAsia="es-MX"/>
              </w:rPr>
            </w:pPr>
            <w:r>
              <w:rPr>
                <w:rFonts w:ascii="FS Joey" w:hAnsi="FS Joey" w:cs="Calibri"/>
                <w:sz w:val="20"/>
                <w:szCs w:val="20"/>
                <w:lang w:eastAsia="es-MX"/>
              </w:rPr>
              <w:t>-</w:t>
            </w:r>
            <w:r w:rsidRPr="00927E97">
              <w:rPr>
                <w:rFonts w:ascii="FS Joey" w:hAnsi="FS Joey" w:cs="Calibri"/>
                <w:sz w:val="20"/>
                <w:szCs w:val="20"/>
                <w:lang w:eastAsia="es-MX"/>
              </w:rPr>
              <w:t>Se está dando seguimiento al convenio de Auditoría</w:t>
            </w:r>
          </w:p>
          <w:p w:rsidR="00E12D0E" w:rsidRDefault="00E12D0E" w:rsidP="00CC7D75">
            <w:pPr>
              <w:rPr>
                <w:rFonts w:ascii="FS Joey" w:hAnsi="FS Joey" w:cs="Calibri"/>
                <w:sz w:val="20"/>
                <w:szCs w:val="20"/>
                <w:lang w:eastAsia="es-MX"/>
              </w:rPr>
            </w:pPr>
            <w:r>
              <w:rPr>
                <w:rFonts w:ascii="FS Joey" w:hAnsi="FS Joey" w:cs="Calibri"/>
                <w:sz w:val="20"/>
                <w:szCs w:val="20"/>
                <w:lang w:eastAsia="es-MX"/>
              </w:rPr>
              <w:t>-</w:t>
            </w:r>
            <w:r>
              <w:t xml:space="preserve"> </w:t>
            </w:r>
            <w:r w:rsidRPr="00927E97">
              <w:rPr>
                <w:rFonts w:ascii="FS Joey" w:hAnsi="FS Joey" w:cs="Calibri"/>
                <w:sz w:val="20"/>
                <w:szCs w:val="20"/>
                <w:lang w:eastAsia="es-MX"/>
              </w:rPr>
              <w:t>Se dio cumplimiento a los Lineamientos para la Evaluación del Desempeño</w:t>
            </w:r>
            <w:r>
              <w:rPr>
                <w:rFonts w:ascii="FS Joey" w:hAnsi="FS Joey" w:cs="Calibri"/>
                <w:sz w:val="20"/>
                <w:szCs w:val="20"/>
                <w:lang w:eastAsia="es-MX"/>
              </w:rPr>
              <w:t>.</w:t>
            </w:r>
          </w:p>
          <w:p w:rsidR="00E12D0E" w:rsidRPr="008E4DDF" w:rsidRDefault="00E12D0E" w:rsidP="00CC7D75">
            <w:pPr>
              <w:rPr>
                <w:rFonts w:ascii="FS Joey" w:hAnsi="FS Joey" w:cs="Calibri"/>
                <w:sz w:val="20"/>
                <w:szCs w:val="20"/>
                <w:lang w:eastAsia="es-MX"/>
              </w:rPr>
            </w:pPr>
            <w:r>
              <w:rPr>
                <w:rFonts w:ascii="FS Joey" w:hAnsi="FS Joey" w:cs="Calibri"/>
                <w:sz w:val="20"/>
                <w:szCs w:val="20"/>
                <w:lang w:eastAsia="es-MX"/>
              </w:rPr>
              <w:t>-</w:t>
            </w:r>
            <w:r>
              <w:t xml:space="preserve"> </w:t>
            </w:r>
            <w:r w:rsidRPr="00927E97">
              <w:rPr>
                <w:rFonts w:ascii="FS Joey" w:hAnsi="FS Joey" w:cs="Calibri"/>
                <w:sz w:val="20"/>
                <w:szCs w:val="20"/>
                <w:lang w:eastAsia="es-MX"/>
              </w:rPr>
              <w:t>Seguimiento a Sesiones de Comité de Ética</w:t>
            </w:r>
            <w:r>
              <w:rPr>
                <w:rFonts w:ascii="FS Joey" w:hAnsi="FS Joey" w:cs="Calibri"/>
                <w:sz w:val="20"/>
                <w:szCs w:val="20"/>
                <w:lang w:eastAsia="es-MX"/>
              </w:rPr>
              <w:t>.</w:t>
            </w:r>
          </w:p>
        </w:tc>
      </w:tr>
      <w:tr w:rsidR="00E12D0E" w:rsidRPr="008E4DDF" w:rsidTr="00D902DD">
        <w:trPr>
          <w:trHeight w:val="665"/>
        </w:trPr>
        <w:tc>
          <w:tcPr>
            <w:tcW w:w="1644" w:type="dxa"/>
            <w:vMerge/>
            <w:tcBorders>
              <w:top w:val="nil"/>
              <w:left w:val="single" w:sz="4" w:space="0" w:color="auto"/>
              <w:bottom w:val="single" w:sz="4" w:space="0" w:color="auto"/>
              <w:right w:val="single" w:sz="4" w:space="0" w:color="auto"/>
            </w:tcBorders>
            <w:shd w:val="clear" w:color="auto" w:fill="FFFFFF" w:themeFill="background1"/>
            <w:vAlign w:val="center"/>
            <w:hideMark/>
          </w:tcPr>
          <w:p w:rsidR="00E12D0E" w:rsidRPr="008E4DDF" w:rsidRDefault="00E12D0E" w:rsidP="00CC7D75">
            <w:pPr>
              <w:rPr>
                <w:rFonts w:ascii="FS Joey" w:hAnsi="FS Joey" w:cs="Calibri"/>
                <w:b/>
                <w:bCs/>
                <w:color w:val="000000"/>
                <w:sz w:val="20"/>
                <w:szCs w:val="20"/>
                <w:lang w:eastAsia="es-MX"/>
              </w:rPr>
            </w:pPr>
          </w:p>
        </w:tc>
        <w:tc>
          <w:tcPr>
            <w:tcW w:w="7145"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E12D0E" w:rsidRPr="008E4DDF" w:rsidRDefault="00E12D0E" w:rsidP="00CC7D75">
            <w:pPr>
              <w:rPr>
                <w:rFonts w:ascii="FS Joey" w:hAnsi="FS Joey" w:cs="Calibri"/>
                <w:sz w:val="20"/>
                <w:szCs w:val="20"/>
                <w:lang w:eastAsia="es-MX"/>
              </w:rPr>
            </w:pPr>
          </w:p>
        </w:tc>
      </w:tr>
      <w:tr w:rsidR="00E12D0E" w:rsidRPr="008E4DDF" w:rsidTr="00D902DD">
        <w:trPr>
          <w:trHeight w:val="1657"/>
        </w:trPr>
        <w:tc>
          <w:tcPr>
            <w:tcW w:w="1644" w:type="dxa"/>
            <w:vMerge w:val="restart"/>
            <w:tcBorders>
              <w:top w:val="nil"/>
              <w:left w:val="single" w:sz="4" w:space="0" w:color="auto"/>
              <w:bottom w:val="single" w:sz="4" w:space="0" w:color="auto"/>
              <w:right w:val="single" w:sz="4" w:space="0" w:color="auto"/>
            </w:tcBorders>
            <w:shd w:val="clear" w:color="auto" w:fill="FFFFFF" w:themeFill="background1"/>
            <w:vAlign w:val="center"/>
            <w:hideMark/>
          </w:tcPr>
          <w:p w:rsidR="00E12D0E" w:rsidRPr="008E4DDF" w:rsidRDefault="00E12D0E" w:rsidP="00CC7D75">
            <w:pPr>
              <w:jc w:val="center"/>
              <w:rPr>
                <w:rFonts w:ascii="FS Joey" w:hAnsi="FS Joey" w:cs="Calibri"/>
                <w:b/>
                <w:bCs/>
                <w:color w:val="000000"/>
                <w:sz w:val="20"/>
                <w:szCs w:val="20"/>
                <w:lang w:eastAsia="es-MX"/>
              </w:rPr>
            </w:pPr>
            <w:r w:rsidRPr="008E4DDF">
              <w:rPr>
                <w:rFonts w:ascii="FS Joey" w:hAnsi="FS Joey" w:cs="Calibri"/>
                <w:b/>
                <w:bCs/>
                <w:color w:val="000000"/>
                <w:sz w:val="20"/>
                <w:szCs w:val="20"/>
                <w:lang w:eastAsia="es-MX"/>
              </w:rPr>
              <w:br/>
              <w:t>Sistema para el Desarrollo Integral de la Familia</w:t>
            </w:r>
          </w:p>
        </w:tc>
        <w:tc>
          <w:tcPr>
            <w:tcW w:w="7145" w:type="dxa"/>
            <w:vMerge w:val="restart"/>
            <w:tcBorders>
              <w:top w:val="nil"/>
              <w:left w:val="single" w:sz="4" w:space="0" w:color="auto"/>
              <w:bottom w:val="single" w:sz="4" w:space="0" w:color="000000"/>
              <w:right w:val="single" w:sz="4" w:space="0" w:color="auto"/>
            </w:tcBorders>
            <w:shd w:val="clear" w:color="auto" w:fill="FFFFFF" w:themeFill="background1"/>
            <w:vAlign w:val="center"/>
            <w:hideMark/>
          </w:tcPr>
          <w:p w:rsidR="00E12D0E" w:rsidRPr="008E4DDF" w:rsidRDefault="00E12D0E" w:rsidP="00CC7D75">
            <w:pPr>
              <w:rPr>
                <w:rFonts w:ascii="FS Joey" w:hAnsi="FS Joey" w:cs="Calibri"/>
                <w:sz w:val="20"/>
                <w:szCs w:val="20"/>
                <w:lang w:eastAsia="es-MX"/>
              </w:rPr>
            </w:pPr>
            <w:r w:rsidRPr="008E4DDF">
              <w:rPr>
                <w:rFonts w:ascii="FS Joey" w:hAnsi="FS Joey" w:cs="Calibri"/>
                <w:sz w:val="20"/>
                <w:szCs w:val="20"/>
                <w:lang w:eastAsia="es-MX"/>
              </w:rPr>
              <w:t>- S</w:t>
            </w:r>
            <w:r>
              <w:rPr>
                <w:rFonts w:ascii="FS Joey" w:hAnsi="FS Joey" w:cs="Calibri"/>
                <w:sz w:val="20"/>
                <w:szCs w:val="20"/>
                <w:lang w:eastAsia="es-MX"/>
              </w:rPr>
              <w:t xml:space="preserve">e realizaron arqueos de cierre </w:t>
            </w:r>
            <w:r w:rsidRPr="008E4DDF">
              <w:rPr>
                <w:rFonts w:ascii="FS Joey" w:hAnsi="FS Joey" w:cs="Calibri"/>
                <w:sz w:val="20"/>
                <w:szCs w:val="20"/>
                <w:lang w:eastAsia="es-MX"/>
              </w:rPr>
              <w:t>de ad</w:t>
            </w:r>
            <w:r>
              <w:rPr>
                <w:rFonts w:ascii="FS Joey" w:hAnsi="FS Joey" w:cs="Calibri"/>
                <w:sz w:val="20"/>
                <w:szCs w:val="20"/>
                <w:lang w:eastAsia="es-MX"/>
              </w:rPr>
              <w:t xml:space="preserve">ministración 2018-2021.      </w:t>
            </w:r>
            <w:r>
              <w:rPr>
                <w:rFonts w:ascii="FS Joey" w:hAnsi="FS Joey" w:cs="Calibri"/>
                <w:sz w:val="20"/>
                <w:szCs w:val="20"/>
                <w:lang w:eastAsia="es-MX"/>
              </w:rPr>
              <w:br/>
            </w:r>
            <w:r w:rsidRPr="008E4DDF">
              <w:rPr>
                <w:rFonts w:ascii="FS Joey" w:hAnsi="FS Joey" w:cs="Calibri"/>
                <w:sz w:val="20"/>
                <w:szCs w:val="20"/>
                <w:lang w:eastAsia="es-MX"/>
              </w:rPr>
              <w:t>-Se b</w:t>
            </w:r>
            <w:r>
              <w:rPr>
                <w:rFonts w:ascii="FS Joey" w:hAnsi="FS Joey" w:cs="Calibri"/>
                <w:sz w:val="20"/>
                <w:szCs w:val="20"/>
                <w:lang w:eastAsia="es-MX"/>
              </w:rPr>
              <w:t>rinda asesoría a la Dirección Administrativa en temas del Manual de O</w:t>
            </w:r>
            <w:r w:rsidRPr="008E4DDF">
              <w:rPr>
                <w:rFonts w:ascii="FS Joey" w:hAnsi="FS Joey" w:cs="Calibri"/>
                <w:sz w:val="20"/>
                <w:szCs w:val="20"/>
                <w:lang w:eastAsia="es-MX"/>
              </w:rPr>
              <w:t>peraciones</w:t>
            </w:r>
            <w:r>
              <w:rPr>
                <w:rFonts w:ascii="FS Joey" w:hAnsi="FS Joey" w:cs="Calibri"/>
                <w:sz w:val="20"/>
                <w:szCs w:val="20"/>
                <w:lang w:eastAsia="es-MX"/>
              </w:rPr>
              <w:t xml:space="preserve">. </w:t>
            </w:r>
            <w:r>
              <w:rPr>
                <w:rFonts w:ascii="FS Joey" w:hAnsi="FS Joey" w:cs="Calibri"/>
                <w:sz w:val="20"/>
                <w:szCs w:val="20"/>
                <w:lang w:eastAsia="es-MX"/>
              </w:rPr>
              <w:br/>
            </w:r>
            <w:r w:rsidRPr="008E4DDF">
              <w:rPr>
                <w:rFonts w:ascii="FS Joey" w:hAnsi="FS Joey" w:cs="Calibri"/>
                <w:sz w:val="20"/>
                <w:szCs w:val="20"/>
                <w:lang w:eastAsia="es-MX"/>
              </w:rPr>
              <w:t>- Se realizó una inspección por modificación y r</w:t>
            </w:r>
            <w:r>
              <w:rPr>
                <w:rFonts w:ascii="FS Joey" w:hAnsi="FS Joey" w:cs="Calibri"/>
                <w:sz w:val="20"/>
                <w:szCs w:val="20"/>
                <w:lang w:eastAsia="es-MX"/>
              </w:rPr>
              <w:t>estructuración a un club DIF.</w:t>
            </w:r>
            <w:r>
              <w:rPr>
                <w:rFonts w:ascii="FS Joey" w:hAnsi="FS Joey" w:cs="Calibri"/>
                <w:sz w:val="20"/>
                <w:szCs w:val="20"/>
                <w:lang w:eastAsia="es-MX"/>
              </w:rPr>
              <w:br/>
            </w:r>
            <w:r w:rsidRPr="008E4DDF">
              <w:rPr>
                <w:rFonts w:ascii="FS Joey" w:hAnsi="FS Joey" w:cs="Calibri"/>
                <w:sz w:val="20"/>
                <w:szCs w:val="20"/>
                <w:lang w:eastAsia="es-MX"/>
              </w:rPr>
              <w:t>- Se realiza el seguimiento a la política de interés d</w:t>
            </w:r>
            <w:r>
              <w:rPr>
                <w:rFonts w:ascii="FS Joey" w:hAnsi="FS Joey" w:cs="Calibri"/>
                <w:sz w:val="20"/>
                <w:szCs w:val="20"/>
                <w:lang w:eastAsia="es-MX"/>
              </w:rPr>
              <w:t>erivada de la reestructura del C</w:t>
            </w:r>
            <w:r w:rsidRPr="008E4DDF">
              <w:rPr>
                <w:rFonts w:ascii="FS Joey" w:hAnsi="FS Joey" w:cs="Calibri"/>
                <w:sz w:val="20"/>
                <w:szCs w:val="20"/>
                <w:lang w:eastAsia="es-MX"/>
              </w:rPr>
              <w:t>omité, para homologar las actividades j</w:t>
            </w:r>
            <w:r>
              <w:rPr>
                <w:rFonts w:ascii="FS Joey" w:hAnsi="FS Joey" w:cs="Calibri"/>
                <w:sz w:val="20"/>
                <w:szCs w:val="20"/>
                <w:lang w:eastAsia="es-MX"/>
              </w:rPr>
              <w:t>unto con  el comité de ética.</w:t>
            </w:r>
            <w:r>
              <w:rPr>
                <w:rFonts w:ascii="FS Joey" w:hAnsi="FS Joey" w:cs="Calibri"/>
                <w:sz w:val="20"/>
                <w:szCs w:val="20"/>
                <w:lang w:eastAsia="es-MX"/>
              </w:rPr>
              <w:br/>
            </w:r>
            <w:r w:rsidRPr="008E4DDF">
              <w:rPr>
                <w:rFonts w:ascii="FS Joey" w:hAnsi="FS Joey" w:cs="Calibri"/>
                <w:sz w:val="20"/>
                <w:szCs w:val="20"/>
                <w:lang w:eastAsia="es-MX"/>
              </w:rPr>
              <w:t>-Se realizó un calendario que abarca octubre y noviembre respecto a revisión física del inventario de todo DIF, por lo que se están realizando inspecciones físicas p</w:t>
            </w:r>
            <w:r>
              <w:rPr>
                <w:rFonts w:ascii="FS Joey" w:hAnsi="FS Joey" w:cs="Calibri"/>
                <w:sz w:val="20"/>
                <w:szCs w:val="20"/>
                <w:lang w:eastAsia="es-MX"/>
              </w:rPr>
              <w:t>ara verificar los resguardos.</w:t>
            </w:r>
            <w:r>
              <w:rPr>
                <w:rFonts w:ascii="FS Joey" w:hAnsi="FS Joey" w:cs="Calibri"/>
                <w:sz w:val="20"/>
                <w:szCs w:val="20"/>
                <w:lang w:eastAsia="es-MX"/>
              </w:rPr>
              <w:br/>
            </w:r>
            <w:r w:rsidRPr="008E4DDF">
              <w:rPr>
                <w:rFonts w:ascii="FS Joey" w:hAnsi="FS Joey" w:cs="Calibri"/>
                <w:sz w:val="20"/>
                <w:szCs w:val="20"/>
                <w:lang w:eastAsia="es-MX"/>
              </w:rPr>
              <w:t>-Se reali</w:t>
            </w:r>
            <w:r>
              <w:rPr>
                <w:rFonts w:ascii="FS Joey" w:hAnsi="FS Joey" w:cs="Calibri"/>
                <w:sz w:val="20"/>
                <w:szCs w:val="20"/>
                <w:lang w:eastAsia="es-MX"/>
              </w:rPr>
              <w:t>zan entregas recepción internas.</w:t>
            </w:r>
          </w:p>
        </w:tc>
      </w:tr>
      <w:tr w:rsidR="00E12D0E" w:rsidRPr="008E4DDF" w:rsidTr="00D902DD">
        <w:trPr>
          <w:trHeight w:val="458"/>
        </w:trPr>
        <w:tc>
          <w:tcPr>
            <w:tcW w:w="1644" w:type="dxa"/>
            <w:vMerge/>
            <w:tcBorders>
              <w:top w:val="nil"/>
              <w:left w:val="single" w:sz="4" w:space="0" w:color="auto"/>
              <w:bottom w:val="single" w:sz="4" w:space="0" w:color="auto"/>
              <w:right w:val="single" w:sz="4" w:space="0" w:color="auto"/>
            </w:tcBorders>
            <w:shd w:val="clear" w:color="auto" w:fill="FFFFFF" w:themeFill="background1"/>
            <w:vAlign w:val="center"/>
            <w:hideMark/>
          </w:tcPr>
          <w:p w:rsidR="00E12D0E" w:rsidRPr="008E4DDF" w:rsidRDefault="00E12D0E" w:rsidP="00CC7D75">
            <w:pPr>
              <w:rPr>
                <w:rFonts w:ascii="FS Joey" w:hAnsi="FS Joey" w:cs="Calibri"/>
                <w:b/>
                <w:bCs/>
                <w:color w:val="000000"/>
                <w:sz w:val="20"/>
                <w:szCs w:val="20"/>
                <w:lang w:eastAsia="es-MX"/>
              </w:rPr>
            </w:pPr>
          </w:p>
        </w:tc>
        <w:tc>
          <w:tcPr>
            <w:tcW w:w="7145"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E12D0E" w:rsidRPr="008E4DDF" w:rsidRDefault="00E12D0E" w:rsidP="00CC7D75">
            <w:pPr>
              <w:rPr>
                <w:rFonts w:ascii="FS Joey" w:hAnsi="FS Joey" w:cs="Calibri"/>
                <w:sz w:val="20"/>
                <w:szCs w:val="20"/>
                <w:lang w:eastAsia="es-MX"/>
              </w:rPr>
            </w:pPr>
          </w:p>
        </w:tc>
      </w:tr>
      <w:tr w:rsidR="00E12D0E" w:rsidRPr="008E4DDF" w:rsidTr="00E12D0E">
        <w:trPr>
          <w:trHeight w:val="1428"/>
        </w:trPr>
        <w:tc>
          <w:tcPr>
            <w:tcW w:w="1644" w:type="dxa"/>
            <w:tcBorders>
              <w:top w:val="nil"/>
              <w:left w:val="single" w:sz="4" w:space="0" w:color="auto"/>
              <w:bottom w:val="single" w:sz="4" w:space="0" w:color="auto"/>
              <w:right w:val="single" w:sz="4" w:space="0" w:color="auto"/>
            </w:tcBorders>
            <w:shd w:val="clear" w:color="auto" w:fill="FFFFFF" w:themeFill="background1"/>
            <w:vAlign w:val="center"/>
            <w:hideMark/>
          </w:tcPr>
          <w:p w:rsidR="00E12D0E" w:rsidRPr="008E4DDF" w:rsidRDefault="00E12D0E" w:rsidP="00CC7D75">
            <w:pPr>
              <w:jc w:val="center"/>
              <w:rPr>
                <w:rFonts w:ascii="FS Joey" w:hAnsi="FS Joey" w:cs="Calibri"/>
                <w:b/>
                <w:bCs/>
                <w:color w:val="000000"/>
                <w:sz w:val="20"/>
                <w:szCs w:val="20"/>
                <w:lang w:eastAsia="es-MX"/>
              </w:rPr>
            </w:pPr>
            <w:r w:rsidRPr="008E4DDF">
              <w:rPr>
                <w:rFonts w:ascii="FS Joey" w:hAnsi="FS Joey" w:cs="Calibri"/>
                <w:b/>
                <w:bCs/>
                <w:color w:val="000000"/>
                <w:sz w:val="20"/>
                <w:szCs w:val="20"/>
                <w:lang w:eastAsia="es-MX"/>
              </w:rPr>
              <w:br/>
              <w:t>Sistema Integral de Aseo Público</w:t>
            </w:r>
          </w:p>
        </w:tc>
        <w:tc>
          <w:tcPr>
            <w:tcW w:w="7145" w:type="dxa"/>
            <w:tcBorders>
              <w:top w:val="nil"/>
              <w:left w:val="nil"/>
              <w:bottom w:val="single" w:sz="4" w:space="0" w:color="auto"/>
              <w:right w:val="single" w:sz="4" w:space="0" w:color="auto"/>
            </w:tcBorders>
            <w:shd w:val="clear" w:color="auto" w:fill="FFFFFF" w:themeFill="background1"/>
            <w:vAlign w:val="center"/>
            <w:hideMark/>
          </w:tcPr>
          <w:p w:rsidR="00E12D0E" w:rsidRPr="008E4DDF" w:rsidRDefault="00E12D0E" w:rsidP="00CC7D75">
            <w:pPr>
              <w:rPr>
                <w:rFonts w:ascii="FS Joey" w:hAnsi="FS Joey" w:cs="Calibri"/>
                <w:sz w:val="20"/>
                <w:szCs w:val="20"/>
                <w:lang w:eastAsia="es-MX"/>
              </w:rPr>
            </w:pPr>
            <w:r w:rsidRPr="008E4DDF">
              <w:rPr>
                <w:rFonts w:ascii="FS Joey" w:hAnsi="FS Joey" w:cs="Calibri"/>
                <w:sz w:val="20"/>
                <w:szCs w:val="20"/>
                <w:lang w:eastAsia="es-MX"/>
              </w:rPr>
              <w:t xml:space="preserve">-Seguimiento de respuesta a las solicitudes de información requeridas a la Entidad por la Dirección </w:t>
            </w:r>
            <w:r>
              <w:rPr>
                <w:rFonts w:ascii="FS Joey" w:hAnsi="FS Joey" w:cs="Calibri"/>
                <w:sz w:val="20"/>
                <w:szCs w:val="20"/>
                <w:lang w:eastAsia="es-MX"/>
              </w:rPr>
              <w:t>de Auditoria de Obra Pública.</w:t>
            </w:r>
            <w:r>
              <w:rPr>
                <w:rFonts w:ascii="FS Joey" w:hAnsi="FS Joey" w:cs="Calibri"/>
                <w:sz w:val="20"/>
                <w:szCs w:val="20"/>
                <w:lang w:eastAsia="es-MX"/>
              </w:rPr>
              <w:br/>
            </w:r>
            <w:r w:rsidRPr="008E4DDF">
              <w:rPr>
                <w:rFonts w:ascii="FS Joey" w:hAnsi="FS Joey" w:cs="Calibri"/>
                <w:sz w:val="20"/>
                <w:szCs w:val="20"/>
                <w:lang w:eastAsia="es-MX"/>
              </w:rPr>
              <w:t>- Seguimiento y revisión de instrumentos jurídicos para licitación para adquisición de productos químicos, así como acompañamiento durante las etapas de la licitación y sesión del Subcomité de Adquisiciones del SIA</w:t>
            </w:r>
            <w:r>
              <w:rPr>
                <w:rFonts w:ascii="FS Joey" w:hAnsi="FS Joey" w:cs="Calibri"/>
                <w:sz w:val="20"/>
                <w:szCs w:val="20"/>
                <w:lang w:eastAsia="es-MX"/>
              </w:rPr>
              <w:t>P-LEÓN.</w:t>
            </w:r>
            <w:r>
              <w:rPr>
                <w:rFonts w:ascii="FS Joey" w:hAnsi="FS Joey" w:cs="Calibri"/>
                <w:sz w:val="20"/>
                <w:szCs w:val="20"/>
                <w:lang w:eastAsia="es-MX"/>
              </w:rPr>
              <w:br/>
            </w:r>
            <w:r w:rsidRPr="008E4DDF">
              <w:rPr>
                <w:rFonts w:ascii="FS Joey" w:hAnsi="FS Joey" w:cs="Calibri"/>
                <w:sz w:val="20"/>
                <w:szCs w:val="20"/>
                <w:lang w:eastAsia="es-MX"/>
              </w:rPr>
              <w:t>- Coordinación y apoyo de solicitud de intervención para el proceso de Entrega-Recepción Ordinaria.</w:t>
            </w:r>
          </w:p>
        </w:tc>
      </w:tr>
      <w:tr w:rsidR="00E12D0E" w:rsidRPr="008E4DDF" w:rsidTr="00D902DD">
        <w:trPr>
          <w:trHeight w:val="458"/>
        </w:trPr>
        <w:tc>
          <w:tcPr>
            <w:tcW w:w="1644" w:type="dxa"/>
            <w:vMerge w:val="restart"/>
            <w:tcBorders>
              <w:top w:val="nil"/>
              <w:left w:val="single" w:sz="4" w:space="0" w:color="auto"/>
              <w:bottom w:val="single" w:sz="4" w:space="0" w:color="auto"/>
              <w:right w:val="single" w:sz="4" w:space="0" w:color="auto"/>
            </w:tcBorders>
            <w:shd w:val="clear" w:color="auto" w:fill="FFFFFF" w:themeFill="background1"/>
            <w:vAlign w:val="center"/>
            <w:hideMark/>
          </w:tcPr>
          <w:p w:rsidR="00E12D0E" w:rsidRPr="008E4DDF" w:rsidRDefault="00E12D0E" w:rsidP="00CC7D75">
            <w:pPr>
              <w:jc w:val="center"/>
              <w:rPr>
                <w:rFonts w:ascii="FS Joey" w:hAnsi="FS Joey" w:cs="Calibri"/>
                <w:b/>
                <w:bCs/>
                <w:color w:val="000000"/>
                <w:sz w:val="20"/>
                <w:szCs w:val="20"/>
                <w:lang w:eastAsia="es-MX"/>
              </w:rPr>
            </w:pPr>
            <w:r w:rsidRPr="008E4DDF">
              <w:rPr>
                <w:rFonts w:ascii="FS Joey" w:hAnsi="FS Joey" w:cs="Calibri"/>
                <w:b/>
                <w:bCs/>
                <w:color w:val="000000"/>
                <w:sz w:val="20"/>
                <w:szCs w:val="20"/>
                <w:lang w:eastAsia="es-MX"/>
              </w:rPr>
              <w:t>Instituto Municipal de las Mujeres</w:t>
            </w:r>
          </w:p>
        </w:tc>
        <w:tc>
          <w:tcPr>
            <w:tcW w:w="7145" w:type="dxa"/>
            <w:vMerge w:val="restart"/>
            <w:tcBorders>
              <w:top w:val="nil"/>
              <w:left w:val="single" w:sz="4" w:space="0" w:color="auto"/>
              <w:bottom w:val="single" w:sz="4" w:space="0" w:color="000000"/>
              <w:right w:val="single" w:sz="4" w:space="0" w:color="auto"/>
            </w:tcBorders>
            <w:shd w:val="clear" w:color="auto" w:fill="FFFFFF" w:themeFill="background1"/>
            <w:vAlign w:val="center"/>
            <w:hideMark/>
          </w:tcPr>
          <w:p w:rsidR="00E12D0E" w:rsidRPr="008E4DDF" w:rsidRDefault="00E12D0E" w:rsidP="00CC7D75">
            <w:pPr>
              <w:rPr>
                <w:rFonts w:ascii="FS Joey" w:hAnsi="FS Joey" w:cs="Calibri"/>
                <w:sz w:val="20"/>
                <w:szCs w:val="20"/>
                <w:lang w:eastAsia="es-MX"/>
              </w:rPr>
            </w:pPr>
            <w:r w:rsidRPr="008E4DDF">
              <w:rPr>
                <w:rFonts w:ascii="FS Joey" w:hAnsi="FS Joey" w:cs="Calibri"/>
                <w:sz w:val="20"/>
                <w:szCs w:val="20"/>
                <w:lang w:eastAsia="es-MX"/>
              </w:rPr>
              <w:t xml:space="preserve">- Participación en Cursos, Talleres y Capacitaciones en materia de Control </w:t>
            </w:r>
            <w:r>
              <w:rPr>
                <w:rFonts w:ascii="FS Joey" w:hAnsi="FS Joey" w:cs="Calibri"/>
                <w:sz w:val="20"/>
                <w:szCs w:val="20"/>
                <w:lang w:eastAsia="es-MX"/>
              </w:rPr>
              <w:t xml:space="preserve">Interno y Equidad de Género. </w:t>
            </w:r>
            <w:r>
              <w:rPr>
                <w:rFonts w:ascii="FS Joey" w:hAnsi="FS Joey" w:cs="Calibri"/>
                <w:sz w:val="20"/>
                <w:szCs w:val="20"/>
                <w:lang w:eastAsia="es-MX"/>
              </w:rPr>
              <w:br/>
            </w:r>
            <w:r w:rsidRPr="008E4DDF">
              <w:rPr>
                <w:rFonts w:ascii="FS Joey" w:hAnsi="FS Joey" w:cs="Calibri"/>
                <w:sz w:val="20"/>
                <w:szCs w:val="20"/>
                <w:lang w:eastAsia="es-MX"/>
              </w:rPr>
              <w:t>- Asesoría en la presentación de las Declaraciones Patrimoniales por Conclusión del Encargo y gestión de Actos de Entrega Recepción Ordinaria.</w:t>
            </w:r>
          </w:p>
        </w:tc>
      </w:tr>
      <w:tr w:rsidR="00E12D0E" w:rsidRPr="008E4DDF" w:rsidTr="00D902DD">
        <w:trPr>
          <w:trHeight w:val="516"/>
        </w:trPr>
        <w:tc>
          <w:tcPr>
            <w:tcW w:w="1644" w:type="dxa"/>
            <w:vMerge/>
            <w:tcBorders>
              <w:top w:val="nil"/>
              <w:left w:val="single" w:sz="4" w:space="0" w:color="auto"/>
              <w:bottom w:val="single" w:sz="4" w:space="0" w:color="auto"/>
              <w:right w:val="single" w:sz="4" w:space="0" w:color="auto"/>
            </w:tcBorders>
            <w:shd w:val="clear" w:color="auto" w:fill="FFFFFF" w:themeFill="background1"/>
            <w:vAlign w:val="center"/>
            <w:hideMark/>
          </w:tcPr>
          <w:p w:rsidR="00E12D0E" w:rsidRPr="008E4DDF" w:rsidRDefault="00E12D0E" w:rsidP="00CC7D75">
            <w:pPr>
              <w:rPr>
                <w:rFonts w:ascii="FS Joey" w:hAnsi="FS Joey" w:cs="Calibri"/>
                <w:b/>
                <w:bCs/>
                <w:color w:val="000000"/>
                <w:sz w:val="20"/>
                <w:szCs w:val="20"/>
                <w:lang w:eastAsia="es-MX"/>
              </w:rPr>
            </w:pPr>
          </w:p>
        </w:tc>
        <w:tc>
          <w:tcPr>
            <w:tcW w:w="7145" w:type="dxa"/>
            <w:vMerge/>
            <w:tcBorders>
              <w:top w:val="nil"/>
              <w:left w:val="single" w:sz="4" w:space="0" w:color="auto"/>
              <w:bottom w:val="single" w:sz="4" w:space="0" w:color="auto"/>
              <w:right w:val="single" w:sz="4" w:space="0" w:color="auto"/>
            </w:tcBorders>
            <w:shd w:val="clear" w:color="auto" w:fill="FFFFFF" w:themeFill="background1"/>
            <w:vAlign w:val="center"/>
            <w:hideMark/>
          </w:tcPr>
          <w:p w:rsidR="00E12D0E" w:rsidRPr="008E4DDF" w:rsidRDefault="00E12D0E" w:rsidP="00CC7D75">
            <w:pPr>
              <w:rPr>
                <w:rFonts w:ascii="FS Joey" w:hAnsi="FS Joey" w:cs="Calibri"/>
                <w:sz w:val="20"/>
                <w:szCs w:val="20"/>
                <w:lang w:eastAsia="es-MX"/>
              </w:rPr>
            </w:pPr>
          </w:p>
        </w:tc>
      </w:tr>
      <w:tr w:rsidR="00E12D0E" w:rsidRPr="008E4DDF" w:rsidTr="00E12D0E">
        <w:trPr>
          <w:trHeight w:val="1955"/>
        </w:trPr>
        <w:tc>
          <w:tcPr>
            <w:tcW w:w="1644"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E12D0E" w:rsidRPr="008E4DDF" w:rsidRDefault="00E12D0E" w:rsidP="00CC7D75">
            <w:pPr>
              <w:jc w:val="center"/>
              <w:rPr>
                <w:rFonts w:ascii="FS Joey" w:hAnsi="FS Joey" w:cs="Calibri"/>
                <w:b/>
                <w:bCs/>
                <w:color w:val="000000"/>
                <w:sz w:val="20"/>
                <w:szCs w:val="20"/>
                <w:lang w:eastAsia="es-MX"/>
              </w:rPr>
            </w:pPr>
            <w:r w:rsidRPr="008E4DDF">
              <w:rPr>
                <w:rFonts w:ascii="FS Joey" w:hAnsi="FS Joey" w:cs="Calibri"/>
                <w:b/>
                <w:bCs/>
                <w:color w:val="000000"/>
                <w:sz w:val="20"/>
                <w:szCs w:val="20"/>
                <w:lang w:eastAsia="es-MX"/>
              </w:rPr>
              <w:t>Academia Metropolitana de Seguridad Pública</w:t>
            </w:r>
          </w:p>
        </w:tc>
        <w:tc>
          <w:tcPr>
            <w:tcW w:w="7145" w:type="dxa"/>
            <w:tcBorders>
              <w:top w:val="single" w:sz="4" w:space="0" w:color="auto"/>
              <w:left w:val="nil"/>
              <w:bottom w:val="single" w:sz="4" w:space="0" w:color="auto"/>
              <w:right w:val="single" w:sz="4" w:space="0" w:color="auto"/>
            </w:tcBorders>
            <w:shd w:val="clear" w:color="auto" w:fill="FFFFFF" w:themeFill="background1"/>
            <w:hideMark/>
          </w:tcPr>
          <w:p w:rsidR="00E12D0E" w:rsidRDefault="00E12D0E" w:rsidP="00CC7D75">
            <w:pPr>
              <w:rPr>
                <w:rFonts w:ascii="FS Joey" w:hAnsi="FS Joey" w:cs="Calibri"/>
                <w:sz w:val="20"/>
                <w:szCs w:val="20"/>
                <w:lang w:eastAsia="es-MX"/>
              </w:rPr>
            </w:pPr>
            <w:r w:rsidRPr="008E4DDF">
              <w:rPr>
                <w:rFonts w:ascii="FS Joey" w:hAnsi="FS Joey" w:cs="Calibri"/>
                <w:sz w:val="20"/>
                <w:szCs w:val="20"/>
                <w:lang w:eastAsia="es-MX"/>
              </w:rPr>
              <w:t>-Participación y revisión de la información correspondiente a las sesiones del Conse</w:t>
            </w:r>
            <w:r>
              <w:rPr>
                <w:rFonts w:ascii="FS Joey" w:hAnsi="FS Joey" w:cs="Calibri"/>
                <w:sz w:val="20"/>
                <w:szCs w:val="20"/>
                <w:lang w:eastAsia="es-MX"/>
              </w:rPr>
              <w:t xml:space="preserve">jo Directivo de la Academia. </w:t>
            </w:r>
            <w:r>
              <w:rPr>
                <w:rFonts w:ascii="FS Joey" w:hAnsi="FS Joey" w:cs="Calibri"/>
                <w:sz w:val="20"/>
                <w:szCs w:val="20"/>
                <w:lang w:eastAsia="es-MX"/>
              </w:rPr>
              <w:br/>
            </w:r>
            <w:r w:rsidRPr="008E4DDF">
              <w:rPr>
                <w:rFonts w:ascii="FS Joey" w:hAnsi="FS Joey" w:cs="Calibri"/>
                <w:sz w:val="20"/>
                <w:szCs w:val="20"/>
                <w:lang w:eastAsia="es-MX"/>
              </w:rPr>
              <w:t>- Se participa en visitas de verificación con auditor adscrito a la Contraloría Municipal, para verificar la asistencia de los policías a curso</w:t>
            </w:r>
            <w:r>
              <w:rPr>
                <w:rFonts w:ascii="FS Joey" w:hAnsi="FS Joey" w:cs="Calibri"/>
                <w:sz w:val="20"/>
                <w:szCs w:val="20"/>
                <w:lang w:eastAsia="es-MX"/>
              </w:rPr>
              <w:t xml:space="preserve">s impartidos en la Academia. </w:t>
            </w:r>
            <w:r>
              <w:rPr>
                <w:rFonts w:ascii="FS Joey" w:hAnsi="FS Joey" w:cs="Calibri"/>
                <w:sz w:val="20"/>
                <w:szCs w:val="20"/>
                <w:lang w:eastAsia="es-MX"/>
              </w:rPr>
              <w:br/>
            </w:r>
            <w:r w:rsidRPr="008E4DDF">
              <w:rPr>
                <w:rFonts w:ascii="FS Joey" w:hAnsi="FS Joey" w:cs="Calibri"/>
                <w:sz w:val="20"/>
                <w:szCs w:val="20"/>
                <w:lang w:eastAsia="es-MX"/>
              </w:rPr>
              <w:t xml:space="preserve">- Se participa como testigo en Auditorías de Obra Pública: </w:t>
            </w:r>
            <w:r w:rsidRPr="008E4DDF">
              <w:rPr>
                <w:rFonts w:ascii="FS Joey" w:hAnsi="FS Joey" w:cs="Calibri"/>
                <w:sz w:val="20"/>
                <w:szCs w:val="20"/>
                <w:lang w:eastAsia="es-MX"/>
              </w:rPr>
              <w:br/>
              <w:t xml:space="preserve">Auditorías de Obra Ejecutada y Auditoría en Obra en Proceso, ambas acciones ejecutadas en las instalaciones de la Academia Metropolitana.                                                                                                                         </w:t>
            </w:r>
            <w:r>
              <w:rPr>
                <w:rFonts w:ascii="FS Joey" w:hAnsi="FS Joey" w:cs="Calibri"/>
                <w:sz w:val="20"/>
                <w:szCs w:val="20"/>
                <w:lang w:eastAsia="es-MX"/>
              </w:rPr>
              <w:t xml:space="preserve">                              </w:t>
            </w:r>
            <w:r w:rsidRPr="008E4DDF">
              <w:rPr>
                <w:rFonts w:ascii="FS Joey" w:hAnsi="FS Joey" w:cs="Calibri"/>
                <w:sz w:val="20"/>
                <w:szCs w:val="20"/>
                <w:lang w:eastAsia="es-MX"/>
              </w:rPr>
              <w:t>-Apoyo en Proceso de</w:t>
            </w:r>
            <w:r>
              <w:rPr>
                <w:rFonts w:ascii="FS Joey" w:hAnsi="FS Joey" w:cs="Calibri"/>
                <w:sz w:val="20"/>
                <w:szCs w:val="20"/>
                <w:lang w:eastAsia="es-MX"/>
              </w:rPr>
              <w:t xml:space="preserve"> Entrega Recepción Ordinaria.</w:t>
            </w:r>
          </w:p>
          <w:p w:rsidR="00E12D0E" w:rsidRPr="008E4DDF" w:rsidRDefault="00E12D0E" w:rsidP="00CC7D75">
            <w:pPr>
              <w:rPr>
                <w:rFonts w:ascii="FS Joey" w:hAnsi="FS Joey" w:cs="Calibri"/>
                <w:sz w:val="20"/>
                <w:szCs w:val="20"/>
                <w:lang w:eastAsia="es-MX"/>
              </w:rPr>
            </w:pPr>
            <w:r w:rsidRPr="008E4DDF">
              <w:rPr>
                <w:rFonts w:ascii="FS Joey" w:hAnsi="FS Joey" w:cs="Calibri"/>
                <w:sz w:val="20"/>
                <w:szCs w:val="20"/>
                <w:lang w:eastAsia="es-MX"/>
              </w:rPr>
              <w:t xml:space="preserve">- Se trabaja en propuesta de Reforma del Reglamento de la Academia Metropolitana de Seguridad Pública. </w:t>
            </w:r>
          </w:p>
        </w:tc>
      </w:tr>
      <w:tr w:rsidR="00E12D0E" w:rsidRPr="008E4DDF" w:rsidTr="00D902DD">
        <w:trPr>
          <w:trHeight w:val="575"/>
        </w:trPr>
        <w:tc>
          <w:tcPr>
            <w:tcW w:w="1644" w:type="dxa"/>
            <w:tcBorders>
              <w:top w:val="nil"/>
              <w:left w:val="single" w:sz="4" w:space="0" w:color="auto"/>
              <w:bottom w:val="single" w:sz="4" w:space="0" w:color="auto"/>
              <w:right w:val="single" w:sz="4" w:space="0" w:color="auto"/>
            </w:tcBorders>
            <w:shd w:val="clear" w:color="auto" w:fill="FFFFFF" w:themeFill="background1"/>
            <w:vAlign w:val="center"/>
            <w:hideMark/>
          </w:tcPr>
          <w:p w:rsidR="00E12D0E" w:rsidRPr="008E4DDF" w:rsidRDefault="00E12D0E" w:rsidP="00CC7D75">
            <w:pPr>
              <w:jc w:val="center"/>
              <w:rPr>
                <w:rFonts w:ascii="FS Joey" w:hAnsi="FS Joey" w:cs="Calibri"/>
                <w:b/>
                <w:bCs/>
                <w:color w:val="000000"/>
                <w:sz w:val="20"/>
                <w:szCs w:val="20"/>
                <w:lang w:eastAsia="es-MX"/>
              </w:rPr>
            </w:pPr>
            <w:r w:rsidRPr="008E4DDF">
              <w:rPr>
                <w:rFonts w:ascii="FS Joey" w:hAnsi="FS Joey" w:cs="Calibri"/>
                <w:b/>
                <w:bCs/>
                <w:color w:val="000000"/>
                <w:sz w:val="20"/>
                <w:szCs w:val="20"/>
                <w:lang w:eastAsia="es-MX"/>
              </w:rPr>
              <w:t>Patronato de la Feria de León</w:t>
            </w:r>
          </w:p>
        </w:tc>
        <w:tc>
          <w:tcPr>
            <w:tcW w:w="7145" w:type="dxa"/>
            <w:tcBorders>
              <w:top w:val="nil"/>
              <w:left w:val="nil"/>
              <w:bottom w:val="single" w:sz="4" w:space="0" w:color="auto"/>
              <w:right w:val="single" w:sz="4" w:space="0" w:color="auto"/>
            </w:tcBorders>
            <w:shd w:val="clear" w:color="auto" w:fill="FFFFFF" w:themeFill="background1"/>
            <w:hideMark/>
          </w:tcPr>
          <w:p w:rsidR="00E12D0E" w:rsidRPr="008E4DDF" w:rsidRDefault="00E12D0E" w:rsidP="00CC7D75">
            <w:pPr>
              <w:rPr>
                <w:rFonts w:ascii="FS Joey" w:hAnsi="FS Joey" w:cs="Calibri"/>
                <w:color w:val="000000"/>
                <w:sz w:val="20"/>
                <w:szCs w:val="20"/>
                <w:lang w:eastAsia="es-MX"/>
              </w:rPr>
            </w:pPr>
            <w:r w:rsidRPr="008E4DDF">
              <w:rPr>
                <w:rFonts w:ascii="FS Joey" w:hAnsi="FS Joey" w:cs="Calibri"/>
                <w:color w:val="000000"/>
                <w:sz w:val="20"/>
                <w:szCs w:val="20"/>
                <w:lang w:eastAsia="es-MX"/>
              </w:rPr>
              <w:t xml:space="preserve">- Atención a las Auditorías  </w:t>
            </w:r>
            <w:r>
              <w:rPr>
                <w:rFonts w:ascii="FS Joey" w:hAnsi="FS Joey" w:cs="Calibri"/>
                <w:color w:val="000000"/>
                <w:sz w:val="20"/>
                <w:szCs w:val="20"/>
                <w:lang w:eastAsia="es-MX"/>
              </w:rPr>
              <w:t>practicadas</w:t>
            </w:r>
            <w:r w:rsidRPr="008E4DDF">
              <w:rPr>
                <w:rFonts w:ascii="FS Joey" w:hAnsi="FS Joey" w:cs="Calibri"/>
                <w:color w:val="000000"/>
                <w:sz w:val="20"/>
                <w:szCs w:val="20"/>
                <w:lang w:eastAsia="es-MX"/>
              </w:rPr>
              <w:t xml:space="preserve"> por la Dirección de Auditoría, Contable y Financiera y  la Dirección de Evaluación a</w:t>
            </w:r>
            <w:r>
              <w:rPr>
                <w:rFonts w:ascii="FS Joey" w:hAnsi="FS Joey" w:cs="Calibri"/>
                <w:color w:val="000000"/>
                <w:sz w:val="20"/>
                <w:szCs w:val="20"/>
                <w:lang w:eastAsia="es-MX"/>
              </w:rPr>
              <w:t>l Sistema de Control Interno.</w:t>
            </w:r>
            <w:r>
              <w:rPr>
                <w:rFonts w:ascii="FS Joey" w:hAnsi="FS Joey" w:cs="Calibri"/>
                <w:color w:val="000000"/>
                <w:sz w:val="20"/>
                <w:szCs w:val="20"/>
                <w:lang w:eastAsia="es-MX"/>
              </w:rPr>
              <w:br/>
              <w:t>- Apoyo en Entrega Recepción O</w:t>
            </w:r>
            <w:r w:rsidRPr="008E4DDF">
              <w:rPr>
                <w:rFonts w:ascii="FS Joey" w:hAnsi="FS Joey" w:cs="Calibri"/>
                <w:color w:val="000000"/>
                <w:sz w:val="20"/>
                <w:szCs w:val="20"/>
                <w:lang w:eastAsia="es-MX"/>
              </w:rPr>
              <w:t>rdinaria.</w:t>
            </w:r>
          </w:p>
        </w:tc>
      </w:tr>
      <w:tr w:rsidR="00E12D0E" w:rsidRPr="008E4DDF" w:rsidTr="00E12D0E">
        <w:trPr>
          <w:trHeight w:val="1652"/>
        </w:trPr>
        <w:tc>
          <w:tcPr>
            <w:tcW w:w="1644" w:type="dxa"/>
            <w:tcBorders>
              <w:top w:val="nil"/>
              <w:left w:val="single" w:sz="4" w:space="0" w:color="auto"/>
              <w:bottom w:val="single" w:sz="4" w:space="0" w:color="auto"/>
              <w:right w:val="single" w:sz="4" w:space="0" w:color="auto"/>
            </w:tcBorders>
            <w:shd w:val="clear" w:color="auto" w:fill="FFFFFF" w:themeFill="background1"/>
            <w:vAlign w:val="center"/>
            <w:hideMark/>
          </w:tcPr>
          <w:p w:rsidR="00E12D0E" w:rsidRPr="008E4DDF" w:rsidRDefault="00E12D0E" w:rsidP="00CC7D75">
            <w:pPr>
              <w:jc w:val="center"/>
              <w:rPr>
                <w:rFonts w:ascii="FS Joey" w:hAnsi="FS Joey" w:cs="Calibri"/>
                <w:b/>
                <w:bCs/>
                <w:color w:val="000000"/>
                <w:sz w:val="20"/>
                <w:szCs w:val="20"/>
                <w:lang w:eastAsia="es-MX"/>
              </w:rPr>
            </w:pPr>
            <w:r w:rsidRPr="008E4DDF">
              <w:rPr>
                <w:rFonts w:ascii="FS Joey" w:hAnsi="FS Joey" w:cs="Calibri"/>
                <w:b/>
                <w:bCs/>
                <w:color w:val="000000"/>
                <w:sz w:val="20"/>
                <w:szCs w:val="20"/>
                <w:lang w:eastAsia="es-MX"/>
              </w:rPr>
              <w:t>Patronato del parque Explora</w:t>
            </w:r>
          </w:p>
        </w:tc>
        <w:tc>
          <w:tcPr>
            <w:tcW w:w="7145" w:type="dxa"/>
            <w:tcBorders>
              <w:top w:val="nil"/>
              <w:left w:val="nil"/>
              <w:bottom w:val="single" w:sz="4" w:space="0" w:color="auto"/>
              <w:right w:val="single" w:sz="4" w:space="0" w:color="auto"/>
            </w:tcBorders>
            <w:shd w:val="clear" w:color="auto" w:fill="FFFFFF" w:themeFill="background1"/>
            <w:hideMark/>
          </w:tcPr>
          <w:p w:rsidR="00E12D0E" w:rsidRDefault="00E12D0E" w:rsidP="00CC7D75">
            <w:pPr>
              <w:rPr>
                <w:rFonts w:ascii="FS Joey" w:hAnsi="FS Joey" w:cs="Calibri"/>
                <w:color w:val="000000"/>
                <w:sz w:val="20"/>
                <w:szCs w:val="20"/>
                <w:lang w:eastAsia="es-MX"/>
              </w:rPr>
            </w:pPr>
            <w:r>
              <w:rPr>
                <w:rFonts w:ascii="FS Joey" w:hAnsi="FS Joey" w:cs="Calibri"/>
                <w:color w:val="000000"/>
                <w:sz w:val="20"/>
                <w:szCs w:val="20"/>
                <w:lang w:eastAsia="es-MX"/>
              </w:rPr>
              <w:t>-Se da seguimiento a la auditoría de Control Interno.</w:t>
            </w:r>
            <w:r>
              <w:rPr>
                <w:rFonts w:ascii="FS Joey" w:hAnsi="FS Joey" w:cs="Calibri"/>
                <w:color w:val="000000"/>
                <w:sz w:val="20"/>
                <w:szCs w:val="20"/>
                <w:lang w:eastAsia="es-MX"/>
              </w:rPr>
              <w:br/>
            </w:r>
            <w:r w:rsidRPr="008E4DDF">
              <w:rPr>
                <w:rFonts w:ascii="FS Joey" w:hAnsi="FS Joey" w:cs="Calibri"/>
                <w:color w:val="000000"/>
                <w:sz w:val="20"/>
                <w:szCs w:val="20"/>
                <w:lang w:eastAsia="es-MX"/>
              </w:rPr>
              <w:t>-Verificación financiera de los recursos autorizados a ejercer para el c</w:t>
            </w:r>
            <w:r>
              <w:rPr>
                <w:rFonts w:ascii="FS Joey" w:hAnsi="FS Joey" w:cs="Calibri"/>
                <w:color w:val="000000"/>
                <w:sz w:val="20"/>
                <w:szCs w:val="20"/>
                <w:lang w:eastAsia="es-MX"/>
              </w:rPr>
              <w:t>umplimiento del proyecto CEA.</w:t>
            </w:r>
            <w:r>
              <w:rPr>
                <w:rFonts w:ascii="FS Joey" w:hAnsi="FS Joey" w:cs="Calibri"/>
                <w:color w:val="000000"/>
                <w:sz w:val="20"/>
                <w:szCs w:val="20"/>
                <w:lang w:eastAsia="es-MX"/>
              </w:rPr>
              <w:br/>
            </w:r>
            <w:r w:rsidRPr="008E4DDF">
              <w:rPr>
                <w:rFonts w:ascii="FS Joey" w:hAnsi="FS Joey" w:cs="Calibri"/>
                <w:color w:val="000000"/>
                <w:sz w:val="20"/>
                <w:szCs w:val="20"/>
                <w:lang w:eastAsia="es-MX"/>
              </w:rPr>
              <w:t>-En materia de Obra pública, se realizaron visitas periódicas de seguimiento a la obra</w:t>
            </w:r>
            <w:r>
              <w:rPr>
                <w:rFonts w:ascii="FS Joey" w:hAnsi="FS Joey" w:cs="Calibri"/>
                <w:color w:val="000000"/>
                <w:sz w:val="20"/>
                <w:szCs w:val="20"/>
                <w:lang w:eastAsia="es-MX"/>
              </w:rPr>
              <w:t xml:space="preserve"> en proceso "CEA -LALIBÉLULA".</w:t>
            </w:r>
          </w:p>
          <w:p w:rsidR="00E12D0E" w:rsidRPr="008E4DDF" w:rsidRDefault="00E12D0E" w:rsidP="00CC7D75">
            <w:pPr>
              <w:rPr>
                <w:rFonts w:ascii="FS Joey" w:hAnsi="FS Joey" w:cs="Calibri"/>
                <w:color w:val="000000"/>
                <w:sz w:val="20"/>
                <w:szCs w:val="20"/>
                <w:lang w:eastAsia="es-MX"/>
              </w:rPr>
            </w:pPr>
            <w:r w:rsidRPr="008E4DDF">
              <w:rPr>
                <w:rFonts w:ascii="FS Joey" w:hAnsi="FS Joey" w:cs="Calibri"/>
                <w:color w:val="000000"/>
                <w:sz w:val="20"/>
                <w:szCs w:val="20"/>
                <w:lang w:eastAsia="es-MX"/>
              </w:rPr>
              <w:t>- Asi</w:t>
            </w:r>
            <w:r>
              <w:rPr>
                <w:rFonts w:ascii="FS Joey" w:hAnsi="FS Joey" w:cs="Calibri"/>
                <w:color w:val="000000"/>
                <w:sz w:val="20"/>
                <w:szCs w:val="20"/>
                <w:lang w:eastAsia="es-MX"/>
              </w:rPr>
              <w:t>stencia a Reunión de la Sesión O</w:t>
            </w:r>
            <w:r w:rsidRPr="008E4DDF">
              <w:rPr>
                <w:rFonts w:ascii="FS Joey" w:hAnsi="FS Joey" w:cs="Calibri"/>
                <w:color w:val="000000"/>
                <w:sz w:val="20"/>
                <w:szCs w:val="20"/>
                <w:lang w:eastAsia="es-MX"/>
              </w:rPr>
              <w:t>rdinar</w:t>
            </w:r>
            <w:r>
              <w:rPr>
                <w:rFonts w:ascii="FS Joey" w:hAnsi="FS Joey" w:cs="Calibri"/>
                <w:color w:val="000000"/>
                <w:sz w:val="20"/>
                <w:szCs w:val="20"/>
                <w:lang w:eastAsia="es-MX"/>
              </w:rPr>
              <w:t>ia del Patronato de Explora.</w:t>
            </w:r>
            <w:r>
              <w:rPr>
                <w:rFonts w:ascii="FS Joey" w:hAnsi="FS Joey" w:cs="Calibri"/>
                <w:color w:val="000000"/>
                <w:sz w:val="20"/>
                <w:szCs w:val="20"/>
                <w:lang w:eastAsia="es-MX"/>
              </w:rPr>
              <w:br/>
            </w:r>
            <w:r w:rsidRPr="008E4DDF">
              <w:rPr>
                <w:rFonts w:ascii="FS Joey" w:hAnsi="FS Joey" w:cs="Calibri"/>
                <w:color w:val="000000"/>
                <w:sz w:val="20"/>
                <w:szCs w:val="20"/>
                <w:lang w:eastAsia="es-MX"/>
              </w:rPr>
              <w:t>-Asistencia y parti</w:t>
            </w:r>
            <w:r>
              <w:rPr>
                <w:rFonts w:ascii="FS Joey" w:hAnsi="FS Joey" w:cs="Calibri"/>
                <w:color w:val="000000"/>
                <w:sz w:val="20"/>
                <w:szCs w:val="20"/>
                <w:lang w:eastAsia="es-MX"/>
              </w:rPr>
              <w:t>cipación a la reunión del Subcomité de A</w:t>
            </w:r>
            <w:r w:rsidRPr="008E4DDF">
              <w:rPr>
                <w:rFonts w:ascii="FS Joey" w:hAnsi="FS Joey" w:cs="Calibri"/>
                <w:color w:val="000000"/>
                <w:sz w:val="20"/>
                <w:szCs w:val="20"/>
                <w:lang w:eastAsia="es-MX"/>
              </w:rPr>
              <w:t>dquisiciones; se autoriza publicación de bases de licitación pública nacional en materia de adquisiciones</w:t>
            </w:r>
          </w:p>
        </w:tc>
      </w:tr>
      <w:tr w:rsidR="00E12D0E" w:rsidRPr="008E4DDF" w:rsidTr="00D902DD">
        <w:trPr>
          <w:trHeight w:val="1429"/>
        </w:trPr>
        <w:tc>
          <w:tcPr>
            <w:tcW w:w="1644" w:type="dxa"/>
            <w:tcBorders>
              <w:top w:val="nil"/>
              <w:left w:val="single" w:sz="4" w:space="0" w:color="auto"/>
              <w:bottom w:val="single" w:sz="4" w:space="0" w:color="auto"/>
              <w:right w:val="single" w:sz="4" w:space="0" w:color="auto"/>
            </w:tcBorders>
            <w:shd w:val="clear" w:color="auto" w:fill="FFFFFF" w:themeFill="background1"/>
            <w:vAlign w:val="center"/>
            <w:hideMark/>
          </w:tcPr>
          <w:p w:rsidR="00E12D0E" w:rsidRPr="008E4DDF" w:rsidRDefault="00E12D0E" w:rsidP="00CC7D75">
            <w:pPr>
              <w:jc w:val="center"/>
              <w:rPr>
                <w:rFonts w:ascii="FS Joey" w:hAnsi="FS Joey" w:cs="Calibri"/>
                <w:b/>
                <w:bCs/>
                <w:color w:val="000000"/>
                <w:sz w:val="20"/>
                <w:szCs w:val="20"/>
                <w:lang w:eastAsia="es-MX"/>
              </w:rPr>
            </w:pPr>
            <w:r w:rsidRPr="008E4DDF">
              <w:rPr>
                <w:rFonts w:ascii="FS Joey" w:hAnsi="FS Joey" w:cs="Calibri"/>
                <w:b/>
                <w:bCs/>
                <w:color w:val="000000"/>
                <w:sz w:val="20"/>
                <w:szCs w:val="20"/>
                <w:lang w:eastAsia="es-MX"/>
              </w:rPr>
              <w:t>Patronato del Parque Ecológico Metropolitano de León</w:t>
            </w:r>
          </w:p>
        </w:tc>
        <w:tc>
          <w:tcPr>
            <w:tcW w:w="7145" w:type="dxa"/>
            <w:tcBorders>
              <w:top w:val="nil"/>
              <w:left w:val="nil"/>
              <w:bottom w:val="single" w:sz="4" w:space="0" w:color="auto"/>
              <w:right w:val="single" w:sz="4" w:space="0" w:color="auto"/>
            </w:tcBorders>
            <w:shd w:val="clear" w:color="auto" w:fill="FFFFFF" w:themeFill="background1"/>
            <w:hideMark/>
          </w:tcPr>
          <w:p w:rsidR="00E12D0E" w:rsidRPr="008E4DDF" w:rsidRDefault="00E12D0E" w:rsidP="00CC7D75">
            <w:pPr>
              <w:ind w:left="-70"/>
              <w:rPr>
                <w:rFonts w:ascii="FS Joey" w:hAnsi="FS Joey" w:cs="Calibri"/>
                <w:sz w:val="20"/>
                <w:szCs w:val="20"/>
                <w:lang w:eastAsia="es-MX"/>
              </w:rPr>
            </w:pPr>
            <w:r w:rsidRPr="008E4DDF">
              <w:rPr>
                <w:rFonts w:ascii="FS Joey" w:hAnsi="FS Joey" w:cs="Calibri"/>
                <w:sz w:val="20"/>
                <w:szCs w:val="20"/>
                <w:lang w:eastAsia="es-MX"/>
              </w:rPr>
              <w:t xml:space="preserve">- </w:t>
            </w:r>
            <w:r>
              <w:rPr>
                <w:rFonts w:ascii="FS Joey" w:hAnsi="FS Joey" w:cs="Calibri"/>
                <w:sz w:val="20"/>
                <w:szCs w:val="20"/>
                <w:lang w:eastAsia="es-MX"/>
              </w:rPr>
              <w:t>S</w:t>
            </w:r>
            <w:r w:rsidRPr="008E4DDF">
              <w:rPr>
                <w:rFonts w:ascii="FS Joey" w:hAnsi="FS Joey" w:cs="Calibri"/>
                <w:sz w:val="20"/>
                <w:szCs w:val="20"/>
                <w:lang w:eastAsia="es-MX"/>
              </w:rPr>
              <w:t xml:space="preserve">e llevaron a cabo arqueos aleatorios en los distintos accesos del Parque; con la finalidad de </w:t>
            </w:r>
            <w:r>
              <w:rPr>
                <w:rFonts w:ascii="FS Joey" w:hAnsi="FS Joey" w:cs="Calibri"/>
                <w:sz w:val="20"/>
                <w:szCs w:val="20"/>
                <w:lang w:eastAsia="es-MX"/>
              </w:rPr>
              <w:t>eficientar los recursos públicos.</w:t>
            </w:r>
            <w:r>
              <w:rPr>
                <w:rFonts w:ascii="FS Joey" w:hAnsi="FS Joey" w:cs="Calibri"/>
                <w:sz w:val="20"/>
                <w:szCs w:val="20"/>
                <w:lang w:eastAsia="es-MX"/>
              </w:rPr>
              <w:br/>
            </w:r>
            <w:r w:rsidRPr="008E4DDF">
              <w:rPr>
                <w:rFonts w:ascii="FS Joey" w:hAnsi="FS Joey" w:cs="Calibri"/>
                <w:sz w:val="20"/>
                <w:szCs w:val="20"/>
                <w:lang w:eastAsia="es-MX"/>
              </w:rPr>
              <w:t>- Se dio acompañamiento y vigilancia en la integración de las evidencias del tercer trimestre (julio-septi</w:t>
            </w:r>
            <w:r>
              <w:rPr>
                <w:rFonts w:ascii="FS Joey" w:hAnsi="FS Joey" w:cs="Calibri"/>
                <w:sz w:val="20"/>
                <w:szCs w:val="20"/>
                <w:lang w:eastAsia="es-MX"/>
              </w:rPr>
              <w:t>embre) del Programa de Ética.</w:t>
            </w:r>
            <w:r>
              <w:rPr>
                <w:rFonts w:ascii="FS Joey" w:hAnsi="FS Joey" w:cs="Calibri"/>
                <w:sz w:val="20"/>
                <w:szCs w:val="20"/>
                <w:lang w:eastAsia="es-MX"/>
              </w:rPr>
              <w:br/>
            </w:r>
            <w:r w:rsidRPr="008E4DDF">
              <w:rPr>
                <w:rFonts w:ascii="FS Joey" w:hAnsi="FS Joey" w:cs="Calibri"/>
                <w:sz w:val="20"/>
                <w:szCs w:val="20"/>
                <w:lang w:eastAsia="es-MX"/>
              </w:rPr>
              <w:t>- Se llevaron a cabo varias visitas de campo-verificación en atención al próximo desarrollo del Festi</w:t>
            </w:r>
            <w:r>
              <w:rPr>
                <w:rFonts w:ascii="FS Joey" w:hAnsi="FS Joey" w:cs="Calibri"/>
                <w:sz w:val="20"/>
                <w:szCs w:val="20"/>
                <w:lang w:eastAsia="es-MX"/>
              </w:rPr>
              <w:t xml:space="preserve">val Internacional del Globo. </w:t>
            </w:r>
            <w:r>
              <w:rPr>
                <w:rFonts w:ascii="FS Joey" w:hAnsi="FS Joey" w:cs="Calibri"/>
                <w:sz w:val="20"/>
                <w:szCs w:val="20"/>
                <w:lang w:eastAsia="es-MX"/>
              </w:rPr>
              <w:br/>
            </w:r>
            <w:r w:rsidRPr="008E4DDF">
              <w:rPr>
                <w:rFonts w:ascii="FS Joey" w:hAnsi="FS Joey" w:cs="Calibri"/>
                <w:sz w:val="20"/>
                <w:szCs w:val="20"/>
                <w:lang w:eastAsia="es-MX"/>
              </w:rPr>
              <w:t>-  Apoyo en Proceso de Ent</w:t>
            </w:r>
            <w:r>
              <w:rPr>
                <w:rFonts w:ascii="FS Joey" w:hAnsi="FS Joey" w:cs="Calibri"/>
                <w:sz w:val="20"/>
                <w:szCs w:val="20"/>
                <w:lang w:eastAsia="es-MX"/>
              </w:rPr>
              <w:t>rega Recepción O</w:t>
            </w:r>
            <w:r w:rsidRPr="008E4DDF">
              <w:rPr>
                <w:rFonts w:ascii="FS Joey" w:hAnsi="FS Joey" w:cs="Calibri"/>
                <w:sz w:val="20"/>
                <w:szCs w:val="20"/>
                <w:lang w:eastAsia="es-MX"/>
              </w:rPr>
              <w:t>rdinaria.</w:t>
            </w:r>
          </w:p>
        </w:tc>
      </w:tr>
      <w:tr w:rsidR="00E12D0E" w:rsidRPr="008E4DDF" w:rsidTr="00E12D0E">
        <w:trPr>
          <w:trHeight w:val="1680"/>
        </w:trPr>
        <w:tc>
          <w:tcPr>
            <w:tcW w:w="1644" w:type="dxa"/>
            <w:tcBorders>
              <w:top w:val="nil"/>
              <w:left w:val="single" w:sz="4" w:space="0" w:color="auto"/>
              <w:bottom w:val="single" w:sz="4" w:space="0" w:color="auto"/>
              <w:right w:val="single" w:sz="4" w:space="0" w:color="auto"/>
            </w:tcBorders>
            <w:shd w:val="clear" w:color="auto" w:fill="FFFFFF" w:themeFill="background1"/>
            <w:vAlign w:val="center"/>
            <w:hideMark/>
          </w:tcPr>
          <w:p w:rsidR="00E12D0E" w:rsidRPr="008E4DDF" w:rsidRDefault="00E12D0E" w:rsidP="00CC7D75">
            <w:pPr>
              <w:jc w:val="center"/>
              <w:rPr>
                <w:rFonts w:ascii="FS Joey" w:hAnsi="FS Joey" w:cs="Calibri"/>
                <w:b/>
                <w:bCs/>
                <w:color w:val="000000"/>
                <w:sz w:val="20"/>
                <w:szCs w:val="20"/>
                <w:lang w:eastAsia="es-MX"/>
              </w:rPr>
            </w:pPr>
            <w:r w:rsidRPr="008E4DDF">
              <w:rPr>
                <w:rFonts w:ascii="FS Joey" w:hAnsi="FS Joey" w:cs="Calibri"/>
                <w:b/>
                <w:bCs/>
                <w:color w:val="000000"/>
                <w:sz w:val="20"/>
                <w:szCs w:val="20"/>
                <w:lang w:eastAsia="es-MX"/>
              </w:rPr>
              <w:t>Instituto Municipal de la Vivienda</w:t>
            </w:r>
          </w:p>
        </w:tc>
        <w:tc>
          <w:tcPr>
            <w:tcW w:w="7145" w:type="dxa"/>
            <w:tcBorders>
              <w:top w:val="nil"/>
              <w:left w:val="nil"/>
              <w:bottom w:val="single" w:sz="4" w:space="0" w:color="auto"/>
              <w:right w:val="single" w:sz="4" w:space="0" w:color="auto"/>
            </w:tcBorders>
            <w:shd w:val="clear" w:color="auto" w:fill="FFFFFF" w:themeFill="background1"/>
            <w:hideMark/>
          </w:tcPr>
          <w:p w:rsidR="00E12D0E" w:rsidRDefault="00E12D0E" w:rsidP="00CC7D75">
            <w:pPr>
              <w:rPr>
                <w:rFonts w:ascii="FS Joey" w:hAnsi="FS Joey" w:cs="Calibri"/>
                <w:sz w:val="20"/>
                <w:szCs w:val="20"/>
                <w:lang w:eastAsia="es-MX"/>
              </w:rPr>
            </w:pPr>
            <w:r w:rsidRPr="008E4DDF">
              <w:rPr>
                <w:rFonts w:ascii="FS Joey" w:hAnsi="FS Joey" w:cs="Calibri"/>
                <w:sz w:val="20"/>
                <w:szCs w:val="20"/>
                <w:lang w:eastAsia="es-MX"/>
              </w:rPr>
              <w:t>-Verificar que los importes registrados en los recibos de nómina se encuentren conciliados con los timbra</w:t>
            </w:r>
            <w:r>
              <w:rPr>
                <w:rFonts w:ascii="FS Joey" w:hAnsi="FS Joey" w:cs="Calibri"/>
                <w:sz w:val="20"/>
                <w:szCs w:val="20"/>
                <w:lang w:eastAsia="es-MX"/>
              </w:rPr>
              <w:t>dos.</w:t>
            </w:r>
            <w:r>
              <w:rPr>
                <w:rFonts w:ascii="FS Joey" w:hAnsi="FS Joey" w:cs="Calibri"/>
                <w:sz w:val="20"/>
                <w:szCs w:val="20"/>
                <w:lang w:eastAsia="es-MX"/>
              </w:rPr>
              <w:br/>
            </w:r>
            <w:r w:rsidRPr="008E4DDF">
              <w:rPr>
                <w:rFonts w:ascii="FS Joey" w:hAnsi="FS Joey" w:cs="Calibri"/>
                <w:sz w:val="20"/>
                <w:szCs w:val="20"/>
                <w:lang w:eastAsia="es-MX"/>
              </w:rPr>
              <w:t>-Asesoría en los procedimientos de baja de bienes del Instituto y  de enajena</w:t>
            </w:r>
            <w:r>
              <w:rPr>
                <w:rFonts w:ascii="FS Joey" w:hAnsi="FS Joey" w:cs="Calibri"/>
                <w:sz w:val="20"/>
                <w:szCs w:val="20"/>
                <w:lang w:eastAsia="es-MX"/>
              </w:rPr>
              <w:t>ción mediante subasta pública.</w:t>
            </w:r>
          </w:p>
          <w:p w:rsidR="00E12D0E" w:rsidRPr="008E4DDF" w:rsidRDefault="00E12D0E" w:rsidP="00CC7D75">
            <w:pPr>
              <w:rPr>
                <w:rFonts w:ascii="FS Joey" w:hAnsi="FS Joey" w:cs="Calibri"/>
                <w:sz w:val="20"/>
                <w:szCs w:val="20"/>
                <w:lang w:eastAsia="es-MX"/>
              </w:rPr>
            </w:pPr>
            <w:r w:rsidRPr="008E4DDF">
              <w:rPr>
                <w:rFonts w:ascii="FS Joey" w:hAnsi="FS Joey" w:cs="Calibri"/>
                <w:sz w:val="20"/>
                <w:szCs w:val="20"/>
                <w:lang w:eastAsia="es-MX"/>
              </w:rPr>
              <w:t>- Participación en la licitación simplifica</w:t>
            </w:r>
            <w:r>
              <w:rPr>
                <w:rFonts w:ascii="FS Joey" w:hAnsi="FS Joey" w:cs="Calibri"/>
                <w:sz w:val="20"/>
                <w:szCs w:val="20"/>
                <w:lang w:eastAsia="es-MX"/>
              </w:rPr>
              <w:t>da de Obra Pública del IMUVI.</w:t>
            </w:r>
            <w:r>
              <w:rPr>
                <w:rFonts w:ascii="FS Joey" w:hAnsi="FS Joey" w:cs="Calibri"/>
                <w:sz w:val="20"/>
                <w:szCs w:val="20"/>
                <w:lang w:eastAsia="es-MX"/>
              </w:rPr>
              <w:br/>
            </w:r>
            <w:r w:rsidRPr="008E4DDF">
              <w:rPr>
                <w:rFonts w:ascii="FS Joey" w:hAnsi="FS Joey" w:cs="Calibri"/>
                <w:sz w:val="20"/>
                <w:szCs w:val="20"/>
                <w:lang w:eastAsia="es-MX"/>
              </w:rPr>
              <w:t>-Seguimiento al avance de Obra en Conjunto "Las Améri</w:t>
            </w:r>
            <w:r>
              <w:rPr>
                <w:rFonts w:ascii="FS Joey" w:hAnsi="FS Joey" w:cs="Calibri"/>
                <w:sz w:val="20"/>
                <w:szCs w:val="20"/>
                <w:lang w:eastAsia="es-MX"/>
              </w:rPr>
              <w:t>cas".</w:t>
            </w:r>
            <w:r>
              <w:rPr>
                <w:rFonts w:ascii="FS Joey" w:hAnsi="FS Joey" w:cs="Calibri"/>
                <w:sz w:val="20"/>
                <w:szCs w:val="20"/>
                <w:lang w:eastAsia="es-MX"/>
              </w:rPr>
              <w:br/>
              <w:t>- Participación en actos de Entrega-R</w:t>
            </w:r>
            <w:r w:rsidRPr="008E4DDF">
              <w:rPr>
                <w:rFonts w:ascii="FS Joey" w:hAnsi="FS Joey" w:cs="Calibri"/>
                <w:sz w:val="20"/>
                <w:szCs w:val="20"/>
                <w:lang w:eastAsia="es-MX"/>
              </w:rPr>
              <w:t>ecepción de las obras públicas y servicios relacionados con las mismas.</w:t>
            </w:r>
          </w:p>
        </w:tc>
      </w:tr>
      <w:tr w:rsidR="00E12D0E" w:rsidRPr="008E4DDF" w:rsidTr="00D902DD">
        <w:trPr>
          <w:trHeight w:val="639"/>
        </w:trPr>
        <w:tc>
          <w:tcPr>
            <w:tcW w:w="1644" w:type="dxa"/>
            <w:tcBorders>
              <w:top w:val="nil"/>
              <w:left w:val="single" w:sz="4" w:space="0" w:color="auto"/>
              <w:bottom w:val="single" w:sz="4" w:space="0" w:color="auto"/>
              <w:right w:val="single" w:sz="4" w:space="0" w:color="auto"/>
            </w:tcBorders>
            <w:shd w:val="clear" w:color="auto" w:fill="FFFFFF" w:themeFill="background1"/>
            <w:vAlign w:val="center"/>
            <w:hideMark/>
          </w:tcPr>
          <w:p w:rsidR="00E12D0E" w:rsidRPr="008E4DDF" w:rsidRDefault="00E12D0E" w:rsidP="00CC7D75">
            <w:pPr>
              <w:jc w:val="center"/>
              <w:rPr>
                <w:rFonts w:ascii="FS Joey" w:hAnsi="FS Joey" w:cs="Calibri"/>
                <w:b/>
                <w:bCs/>
                <w:color w:val="000000"/>
                <w:sz w:val="20"/>
                <w:szCs w:val="20"/>
                <w:lang w:eastAsia="es-MX"/>
              </w:rPr>
            </w:pPr>
            <w:r w:rsidRPr="008E4DDF">
              <w:rPr>
                <w:rFonts w:ascii="FS Joey" w:hAnsi="FS Joey" w:cs="Calibri"/>
                <w:b/>
                <w:bCs/>
                <w:color w:val="000000"/>
                <w:sz w:val="20"/>
                <w:szCs w:val="20"/>
                <w:lang w:eastAsia="es-MX"/>
              </w:rPr>
              <w:t>Instituto Municipal de la juventud</w:t>
            </w:r>
          </w:p>
        </w:tc>
        <w:tc>
          <w:tcPr>
            <w:tcW w:w="7145" w:type="dxa"/>
            <w:tcBorders>
              <w:top w:val="nil"/>
              <w:left w:val="nil"/>
              <w:bottom w:val="single" w:sz="4" w:space="0" w:color="auto"/>
              <w:right w:val="single" w:sz="4" w:space="0" w:color="auto"/>
            </w:tcBorders>
            <w:shd w:val="clear" w:color="auto" w:fill="FFFFFF" w:themeFill="background1"/>
            <w:hideMark/>
          </w:tcPr>
          <w:p w:rsidR="00E12D0E" w:rsidRPr="008E4DDF" w:rsidRDefault="00E12D0E" w:rsidP="00CC7D75">
            <w:pPr>
              <w:rPr>
                <w:rFonts w:ascii="FS Joey" w:hAnsi="FS Joey" w:cs="Calibri"/>
                <w:color w:val="000000"/>
                <w:sz w:val="20"/>
                <w:szCs w:val="20"/>
                <w:lang w:eastAsia="es-MX"/>
              </w:rPr>
            </w:pPr>
            <w:r w:rsidRPr="008E4DDF">
              <w:rPr>
                <w:rFonts w:ascii="FS Joey" w:hAnsi="FS Joey" w:cs="Calibri"/>
                <w:color w:val="000000"/>
                <w:sz w:val="20"/>
                <w:szCs w:val="20"/>
                <w:lang w:eastAsia="es-MX"/>
              </w:rPr>
              <w:t>-Elaboración de acta de Preselección de ganadores del Prem</w:t>
            </w:r>
            <w:r>
              <w:rPr>
                <w:rFonts w:ascii="FS Joey" w:hAnsi="FS Joey" w:cs="Calibri"/>
                <w:color w:val="000000"/>
                <w:sz w:val="20"/>
                <w:szCs w:val="20"/>
                <w:lang w:eastAsia="es-MX"/>
              </w:rPr>
              <w:t>io Municipal Juventudes 2021.</w:t>
            </w:r>
            <w:r>
              <w:rPr>
                <w:rFonts w:ascii="FS Joey" w:hAnsi="FS Joey" w:cs="Calibri"/>
                <w:color w:val="000000"/>
                <w:sz w:val="20"/>
                <w:szCs w:val="20"/>
                <w:lang w:eastAsia="es-MX"/>
              </w:rPr>
              <w:br/>
            </w:r>
            <w:r w:rsidRPr="008E4DDF">
              <w:rPr>
                <w:rFonts w:ascii="FS Joey" w:hAnsi="FS Joey" w:cs="Calibri"/>
                <w:color w:val="000000"/>
                <w:sz w:val="20"/>
                <w:szCs w:val="20"/>
                <w:lang w:eastAsia="es-MX"/>
              </w:rPr>
              <w:t>- Notificación del Informes Finales de la Revisión derivado a las auditorías en materia de Control Interno</w:t>
            </w:r>
            <w:r>
              <w:rPr>
                <w:rFonts w:ascii="FS Joey" w:hAnsi="FS Joey" w:cs="Calibri"/>
                <w:color w:val="000000"/>
                <w:sz w:val="20"/>
                <w:szCs w:val="20"/>
                <w:lang w:eastAsia="es-MX"/>
              </w:rPr>
              <w:t>.</w:t>
            </w:r>
          </w:p>
        </w:tc>
      </w:tr>
      <w:tr w:rsidR="00E12D0E" w:rsidRPr="008E4DDF" w:rsidTr="00E12D0E">
        <w:trPr>
          <w:trHeight w:val="1090"/>
        </w:trPr>
        <w:tc>
          <w:tcPr>
            <w:tcW w:w="1644" w:type="dxa"/>
            <w:tcBorders>
              <w:top w:val="nil"/>
              <w:left w:val="single" w:sz="4" w:space="0" w:color="auto"/>
              <w:bottom w:val="single" w:sz="4" w:space="0" w:color="auto"/>
              <w:right w:val="single" w:sz="4" w:space="0" w:color="auto"/>
            </w:tcBorders>
            <w:shd w:val="clear" w:color="auto" w:fill="FFFFFF" w:themeFill="background1"/>
            <w:vAlign w:val="center"/>
            <w:hideMark/>
          </w:tcPr>
          <w:p w:rsidR="00E12D0E" w:rsidRPr="008E4DDF" w:rsidRDefault="00E12D0E" w:rsidP="00CC7D75">
            <w:pPr>
              <w:jc w:val="center"/>
              <w:rPr>
                <w:rFonts w:ascii="FS Joey" w:hAnsi="FS Joey" w:cs="Calibri"/>
                <w:b/>
                <w:bCs/>
                <w:color w:val="000000"/>
                <w:sz w:val="20"/>
                <w:szCs w:val="20"/>
                <w:lang w:eastAsia="es-MX"/>
              </w:rPr>
            </w:pPr>
            <w:r w:rsidRPr="008E4DDF">
              <w:rPr>
                <w:rFonts w:ascii="FS Joey" w:hAnsi="FS Joey" w:cs="Calibri"/>
                <w:b/>
                <w:bCs/>
                <w:color w:val="000000"/>
                <w:sz w:val="20"/>
                <w:szCs w:val="20"/>
                <w:lang w:eastAsia="es-MX"/>
              </w:rPr>
              <w:t>Instituto Municipal de Planeación</w:t>
            </w:r>
          </w:p>
        </w:tc>
        <w:tc>
          <w:tcPr>
            <w:tcW w:w="7145" w:type="dxa"/>
            <w:tcBorders>
              <w:top w:val="nil"/>
              <w:left w:val="nil"/>
              <w:bottom w:val="single" w:sz="4" w:space="0" w:color="auto"/>
              <w:right w:val="single" w:sz="4" w:space="0" w:color="auto"/>
            </w:tcBorders>
            <w:shd w:val="clear" w:color="auto" w:fill="FFFFFF" w:themeFill="background1"/>
            <w:hideMark/>
          </w:tcPr>
          <w:p w:rsidR="00E12D0E" w:rsidRPr="008E4DDF" w:rsidRDefault="00E12D0E" w:rsidP="00CC7D75">
            <w:pPr>
              <w:rPr>
                <w:rFonts w:ascii="FS Joey" w:hAnsi="FS Joey" w:cs="Calibri"/>
                <w:color w:val="000000"/>
                <w:sz w:val="20"/>
                <w:szCs w:val="20"/>
                <w:lang w:eastAsia="es-MX"/>
              </w:rPr>
            </w:pPr>
            <w:r w:rsidRPr="008E4DDF">
              <w:rPr>
                <w:rFonts w:ascii="FS Joey" w:hAnsi="FS Joey" w:cs="Calibri"/>
                <w:color w:val="000000"/>
                <w:sz w:val="20"/>
                <w:szCs w:val="20"/>
                <w:lang w:eastAsia="es-MX"/>
              </w:rPr>
              <w:t>-Se revisó en conjunto con la Dirección Administrativa y Recursos Humanos la estructura y contenido del procedimiento de Compras, debido a que se realizó una actualización del sistema de g</w:t>
            </w:r>
            <w:r>
              <w:rPr>
                <w:rFonts w:ascii="FS Joey" w:hAnsi="FS Joey" w:cs="Calibri"/>
                <w:color w:val="000000"/>
                <w:sz w:val="20"/>
                <w:szCs w:val="20"/>
                <w:lang w:eastAsia="es-MX"/>
              </w:rPr>
              <w:t>estión de calidad del IMPLAN.</w:t>
            </w:r>
            <w:r>
              <w:rPr>
                <w:rFonts w:ascii="FS Joey" w:hAnsi="FS Joey" w:cs="Calibri"/>
                <w:color w:val="000000"/>
                <w:sz w:val="20"/>
                <w:szCs w:val="20"/>
                <w:lang w:eastAsia="es-MX"/>
              </w:rPr>
              <w:br/>
            </w:r>
            <w:r w:rsidRPr="008E4DDF">
              <w:rPr>
                <w:rFonts w:ascii="FS Joey" w:hAnsi="FS Joey" w:cs="Calibri"/>
                <w:color w:val="000000"/>
                <w:sz w:val="20"/>
                <w:szCs w:val="20"/>
                <w:lang w:eastAsia="es-MX"/>
              </w:rPr>
              <w:t>- Seguimiento a la entrega trimestral de la información fi</w:t>
            </w:r>
            <w:r>
              <w:rPr>
                <w:rFonts w:ascii="FS Joey" w:hAnsi="FS Joey" w:cs="Calibri"/>
                <w:color w:val="000000"/>
                <w:sz w:val="20"/>
                <w:szCs w:val="20"/>
                <w:lang w:eastAsia="es-MX"/>
              </w:rPr>
              <w:t>nanciera y de cuenta pública.</w:t>
            </w:r>
            <w:r>
              <w:rPr>
                <w:rFonts w:ascii="FS Joey" w:hAnsi="FS Joey" w:cs="Calibri"/>
                <w:color w:val="000000"/>
                <w:sz w:val="20"/>
                <w:szCs w:val="20"/>
                <w:lang w:eastAsia="es-MX"/>
              </w:rPr>
              <w:br/>
            </w:r>
            <w:r w:rsidRPr="008E4DDF">
              <w:rPr>
                <w:rFonts w:ascii="FS Joey" w:hAnsi="FS Joey" w:cs="Calibri"/>
                <w:color w:val="000000"/>
                <w:sz w:val="20"/>
                <w:szCs w:val="20"/>
                <w:lang w:eastAsia="es-MX"/>
              </w:rPr>
              <w:t>- Se participó como testigo de</w:t>
            </w:r>
            <w:r>
              <w:rPr>
                <w:rFonts w:ascii="FS Joey" w:hAnsi="FS Joey" w:cs="Calibri"/>
                <w:color w:val="000000"/>
                <w:sz w:val="20"/>
                <w:szCs w:val="20"/>
                <w:lang w:eastAsia="es-MX"/>
              </w:rPr>
              <w:t>l proceso de Entrega-Recepción O</w:t>
            </w:r>
            <w:r w:rsidRPr="008E4DDF">
              <w:rPr>
                <w:rFonts w:ascii="FS Joey" w:hAnsi="FS Joey" w:cs="Calibri"/>
                <w:color w:val="000000"/>
                <w:sz w:val="20"/>
                <w:szCs w:val="20"/>
                <w:lang w:eastAsia="es-MX"/>
              </w:rPr>
              <w:t>rdinaria.</w:t>
            </w:r>
          </w:p>
        </w:tc>
      </w:tr>
      <w:tr w:rsidR="00E12D0E" w:rsidRPr="006C60B5" w:rsidTr="00D902DD">
        <w:trPr>
          <w:trHeight w:val="583"/>
        </w:trPr>
        <w:tc>
          <w:tcPr>
            <w:tcW w:w="1644" w:type="dxa"/>
            <w:vMerge w:val="restart"/>
            <w:tcBorders>
              <w:top w:val="nil"/>
              <w:left w:val="single" w:sz="4" w:space="0" w:color="auto"/>
              <w:bottom w:val="single" w:sz="4" w:space="0" w:color="auto"/>
              <w:right w:val="single" w:sz="4" w:space="0" w:color="auto"/>
            </w:tcBorders>
            <w:shd w:val="clear" w:color="auto" w:fill="FFFFFF" w:themeFill="background1"/>
            <w:vAlign w:val="center"/>
            <w:hideMark/>
          </w:tcPr>
          <w:p w:rsidR="00E12D0E" w:rsidRPr="008E4DDF" w:rsidRDefault="00E12D0E" w:rsidP="00CC7D75">
            <w:pPr>
              <w:jc w:val="center"/>
              <w:rPr>
                <w:rFonts w:ascii="FS Joey" w:hAnsi="FS Joey" w:cs="Calibri"/>
                <w:b/>
                <w:bCs/>
                <w:color w:val="000000"/>
                <w:sz w:val="20"/>
                <w:szCs w:val="20"/>
                <w:lang w:eastAsia="es-MX"/>
              </w:rPr>
            </w:pPr>
            <w:r w:rsidRPr="008E4DDF">
              <w:rPr>
                <w:rFonts w:ascii="FS Joey" w:hAnsi="FS Joey" w:cs="Calibri"/>
                <w:b/>
                <w:bCs/>
                <w:color w:val="000000"/>
                <w:sz w:val="20"/>
                <w:szCs w:val="20"/>
                <w:lang w:eastAsia="es-MX"/>
              </w:rPr>
              <w:t>Instituto Cultural de León</w:t>
            </w:r>
          </w:p>
        </w:tc>
        <w:tc>
          <w:tcPr>
            <w:tcW w:w="7145" w:type="dxa"/>
            <w:vMerge w:val="restart"/>
            <w:tcBorders>
              <w:top w:val="nil"/>
              <w:left w:val="single" w:sz="4" w:space="0" w:color="auto"/>
              <w:bottom w:val="single" w:sz="4" w:space="0" w:color="000000"/>
              <w:right w:val="single" w:sz="4" w:space="0" w:color="auto"/>
            </w:tcBorders>
            <w:shd w:val="clear" w:color="auto" w:fill="FFFFFF" w:themeFill="background1"/>
            <w:hideMark/>
          </w:tcPr>
          <w:p w:rsidR="00E12D0E" w:rsidRPr="006C60B5" w:rsidRDefault="00E12D0E" w:rsidP="002E4858">
            <w:pPr>
              <w:rPr>
                <w:rFonts w:ascii="FS Joey" w:hAnsi="FS Joey" w:cs="Calibri"/>
                <w:color w:val="000000"/>
                <w:sz w:val="20"/>
                <w:szCs w:val="20"/>
                <w:lang w:eastAsia="es-MX"/>
              </w:rPr>
            </w:pPr>
            <w:r>
              <w:rPr>
                <w:rFonts w:ascii="FS Joey" w:hAnsi="FS Joey" w:cs="Calibri"/>
                <w:color w:val="000000"/>
                <w:sz w:val="20"/>
                <w:szCs w:val="20"/>
                <w:lang w:eastAsia="es-MX"/>
              </w:rPr>
              <w:t>- Se realizaron</w:t>
            </w:r>
            <w:r w:rsidRPr="008E4DDF">
              <w:rPr>
                <w:rFonts w:ascii="FS Joey" w:hAnsi="FS Joey" w:cs="Calibri"/>
                <w:color w:val="000000"/>
                <w:sz w:val="20"/>
                <w:szCs w:val="20"/>
                <w:lang w:eastAsia="es-MX"/>
              </w:rPr>
              <w:t xml:space="preserve"> arqueos de fondo fijo e ingresos en ca</w:t>
            </w:r>
            <w:r>
              <w:rPr>
                <w:rFonts w:ascii="FS Joey" w:hAnsi="FS Joey" w:cs="Calibri"/>
                <w:color w:val="000000"/>
                <w:sz w:val="20"/>
                <w:szCs w:val="20"/>
                <w:lang w:eastAsia="es-MX"/>
              </w:rPr>
              <w:t>da Dirección de Área del ICL.</w:t>
            </w:r>
            <w:r>
              <w:rPr>
                <w:rFonts w:ascii="FS Joey" w:hAnsi="FS Joey" w:cs="Calibri"/>
                <w:color w:val="000000"/>
                <w:sz w:val="20"/>
                <w:szCs w:val="20"/>
                <w:lang w:eastAsia="es-MX"/>
              </w:rPr>
              <w:br/>
            </w:r>
            <w:r w:rsidRPr="008E4DDF">
              <w:rPr>
                <w:rFonts w:ascii="FS Joey" w:hAnsi="FS Joey" w:cs="Calibri"/>
                <w:color w:val="000000"/>
                <w:sz w:val="20"/>
                <w:szCs w:val="20"/>
                <w:lang w:eastAsia="es-MX"/>
              </w:rPr>
              <w:t>-Fungir como enlace en la auditoría de atribuciones al Instituto Cultural de León, para la entrega de i</w:t>
            </w:r>
            <w:r>
              <w:rPr>
                <w:rFonts w:ascii="FS Joey" w:hAnsi="FS Joey" w:cs="Calibri"/>
                <w:color w:val="000000"/>
                <w:sz w:val="20"/>
                <w:szCs w:val="20"/>
                <w:lang w:eastAsia="es-MX"/>
              </w:rPr>
              <w:t>nformación en tiempo y forma.</w:t>
            </w:r>
            <w:r>
              <w:rPr>
                <w:rFonts w:ascii="FS Joey" w:hAnsi="FS Joey" w:cs="Calibri"/>
                <w:color w:val="000000"/>
                <w:sz w:val="20"/>
                <w:szCs w:val="20"/>
                <w:lang w:eastAsia="es-MX"/>
              </w:rPr>
              <w:br/>
            </w:r>
            <w:r w:rsidRPr="008E4DDF">
              <w:rPr>
                <w:rFonts w:ascii="FS Joey" w:hAnsi="FS Joey" w:cs="Calibri"/>
                <w:color w:val="000000"/>
                <w:sz w:val="20"/>
                <w:szCs w:val="20"/>
                <w:lang w:eastAsia="es-MX"/>
              </w:rPr>
              <w:t>-Se solicitó la intervención por oficio, de la  Dirección de Auditoría Contable y Financiera de la Contraloría Municipal, para la destrucción d</w:t>
            </w:r>
            <w:r>
              <w:rPr>
                <w:rFonts w:ascii="FS Joey" w:hAnsi="FS Joey" w:cs="Calibri"/>
                <w:color w:val="000000"/>
                <w:sz w:val="20"/>
                <w:szCs w:val="20"/>
                <w:lang w:eastAsia="es-MX"/>
              </w:rPr>
              <w:t>e dos sellos institucionales.</w:t>
            </w:r>
            <w:r>
              <w:rPr>
                <w:rFonts w:ascii="FS Joey" w:hAnsi="FS Joey" w:cs="Calibri"/>
                <w:color w:val="000000"/>
                <w:sz w:val="20"/>
                <w:szCs w:val="20"/>
                <w:lang w:eastAsia="es-MX"/>
              </w:rPr>
              <w:br/>
            </w:r>
            <w:r w:rsidRPr="008E4DDF">
              <w:rPr>
                <w:rFonts w:ascii="FS Joey" w:hAnsi="FS Joey" w:cs="Calibri"/>
                <w:color w:val="000000"/>
                <w:sz w:val="20"/>
                <w:szCs w:val="20"/>
                <w:lang w:eastAsia="es-MX"/>
              </w:rPr>
              <w:t xml:space="preserve">-En coordinación con la Dirección de Auditoría de Obra Pública </w:t>
            </w:r>
            <w:r w:rsidR="00007B86" w:rsidRPr="00007B86">
              <w:rPr>
                <w:rFonts w:ascii="FS Joey" w:hAnsi="FS Joey" w:cs="Calibri"/>
                <w:color w:val="000000"/>
                <w:sz w:val="20"/>
                <w:szCs w:val="20"/>
                <w:lang w:eastAsia="es-MX"/>
              </w:rPr>
              <w:t>se asistió</w:t>
            </w:r>
            <w:r w:rsidRPr="008E4DDF">
              <w:rPr>
                <w:rFonts w:ascii="FS Joey" w:hAnsi="FS Joey" w:cs="Calibri"/>
                <w:color w:val="000000"/>
                <w:sz w:val="20"/>
                <w:szCs w:val="20"/>
                <w:lang w:eastAsia="es-MX"/>
              </w:rPr>
              <w:t xml:space="preserve"> a la entrega física d</w:t>
            </w:r>
            <w:r>
              <w:rPr>
                <w:rFonts w:ascii="FS Joey" w:hAnsi="FS Joey" w:cs="Calibri"/>
                <w:color w:val="000000"/>
                <w:sz w:val="20"/>
                <w:szCs w:val="20"/>
                <w:lang w:eastAsia="es-MX"/>
              </w:rPr>
              <w:t>e la obra "Mecánica Teatral".</w:t>
            </w:r>
            <w:r>
              <w:rPr>
                <w:rFonts w:ascii="FS Joey" w:hAnsi="FS Joey" w:cs="Calibri"/>
                <w:color w:val="000000"/>
                <w:sz w:val="20"/>
                <w:szCs w:val="20"/>
                <w:lang w:eastAsia="es-MX"/>
              </w:rPr>
              <w:br/>
            </w:r>
            <w:r w:rsidRPr="008E4DDF">
              <w:rPr>
                <w:rFonts w:ascii="FS Joey" w:hAnsi="FS Joey" w:cs="Calibri"/>
                <w:color w:val="000000"/>
                <w:sz w:val="20"/>
                <w:szCs w:val="20"/>
                <w:lang w:eastAsia="es-MX"/>
              </w:rPr>
              <w:t>- Seguimiento a la entrega trimestral de la información financiera y de cuenta pública, pa</w:t>
            </w:r>
            <w:r>
              <w:rPr>
                <w:rFonts w:ascii="FS Joey" w:hAnsi="FS Joey" w:cs="Calibri"/>
                <w:color w:val="000000"/>
                <w:sz w:val="20"/>
                <w:szCs w:val="20"/>
                <w:lang w:eastAsia="es-MX"/>
              </w:rPr>
              <w:t>ra cumplir en tiempo y forma.</w:t>
            </w:r>
            <w:r>
              <w:rPr>
                <w:rFonts w:ascii="FS Joey" w:hAnsi="FS Joey" w:cs="Calibri"/>
                <w:color w:val="000000"/>
                <w:sz w:val="20"/>
                <w:szCs w:val="20"/>
                <w:lang w:eastAsia="es-MX"/>
              </w:rPr>
              <w:br/>
            </w:r>
            <w:r w:rsidRPr="008E4DDF">
              <w:rPr>
                <w:rFonts w:ascii="FS Joey" w:hAnsi="FS Joey" w:cs="Calibri"/>
                <w:color w:val="000000"/>
                <w:sz w:val="20"/>
                <w:szCs w:val="20"/>
                <w:lang w:eastAsia="es-MX"/>
              </w:rPr>
              <w:t>-Asignación del cargo como Enlace de Contralorí</w:t>
            </w:r>
            <w:r>
              <w:rPr>
                <w:rFonts w:ascii="FS Joey" w:hAnsi="FS Joey" w:cs="Calibri"/>
                <w:color w:val="000000"/>
                <w:sz w:val="20"/>
                <w:szCs w:val="20"/>
                <w:lang w:eastAsia="es-MX"/>
              </w:rPr>
              <w:t>a Social ente PROFEST.</w:t>
            </w:r>
            <w:r>
              <w:rPr>
                <w:rFonts w:ascii="FS Joey" w:hAnsi="FS Joey" w:cs="Calibri"/>
                <w:color w:val="000000"/>
                <w:sz w:val="20"/>
                <w:szCs w:val="20"/>
                <w:lang w:eastAsia="es-MX"/>
              </w:rPr>
              <w:br/>
            </w:r>
            <w:r w:rsidRPr="008E4DDF">
              <w:rPr>
                <w:rFonts w:ascii="FS Joey" w:hAnsi="FS Joey" w:cs="Calibri"/>
                <w:color w:val="000000"/>
                <w:sz w:val="20"/>
                <w:szCs w:val="20"/>
                <w:lang w:eastAsia="es-MX"/>
              </w:rPr>
              <w:t>- Se capacitó a través de la plataforma zoom, a 2</w:t>
            </w:r>
            <w:r w:rsidR="00ED09FE">
              <w:rPr>
                <w:rFonts w:ascii="FS Joey" w:hAnsi="FS Joey" w:cs="Calibri"/>
                <w:color w:val="000000"/>
                <w:sz w:val="20"/>
                <w:szCs w:val="20"/>
                <w:lang w:eastAsia="es-MX"/>
              </w:rPr>
              <w:t>05</w:t>
            </w:r>
            <w:r w:rsidRPr="008E4DDF">
              <w:rPr>
                <w:rFonts w:ascii="FS Joey" w:hAnsi="FS Joey" w:cs="Calibri"/>
                <w:color w:val="000000"/>
                <w:sz w:val="20"/>
                <w:szCs w:val="20"/>
                <w:lang w:eastAsia="es-MX"/>
              </w:rPr>
              <w:t xml:space="preserve"> servidores públi</w:t>
            </w:r>
            <w:r>
              <w:rPr>
                <w:rFonts w:ascii="FS Joey" w:hAnsi="FS Joey" w:cs="Calibri"/>
                <w:color w:val="000000"/>
                <w:sz w:val="20"/>
                <w:szCs w:val="20"/>
                <w:lang w:eastAsia="es-MX"/>
              </w:rPr>
              <w:t xml:space="preserve">cos de cada una de </w:t>
            </w:r>
            <w:r w:rsidR="009833FE">
              <w:rPr>
                <w:rFonts w:ascii="FS Joey" w:hAnsi="FS Joey" w:cs="Calibri"/>
                <w:color w:val="000000"/>
                <w:sz w:val="20"/>
                <w:szCs w:val="20"/>
                <w:lang w:eastAsia="es-MX"/>
              </w:rPr>
              <w:t xml:space="preserve">las Direcciones de Área del ICL, </w:t>
            </w:r>
            <w:r w:rsidR="002E4858">
              <w:rPr>
                <w:rFonts w:ascii="FS Joey" w:hAnsi="FS Joey" w:cs="Calibri"/>
                <w:color w:val="000000"/>
                <w:sz w:val="20"/>
                <w:szCs w:val="20"/>
                <w:lang w:eastAsia="es-MX"/>
              </w:rPr>
              <w:t>con el tema “</w:t>
            </w:r>
            <w:r w:rsidR="009833FE">
              <w:rPr>
                <w:rFonts w:ascii="FS Joey" w:hAnsi="FS Joey" w:cs="Calibri"/>
                <w:color w:val="000000"/>
                <w:sz w:val="20"/>
                <w:szCs w:val="20"/>
                <w:lang w:eastAsia="es-MX"/>
              </w:rPr>
              <w:t>Sistema de Quejas y Denuncias</w:t>
            </w:r>
            <w:r w:rsidR="002E4858">
              <w:rPr>
                <w:rFonts w:ascii="FS Joey" w:hAnsi="FS Joey" w:cs="Calibri"/>
                <w:color w:val="000000"/>
                <w:sz w:val="20"/>
                <w:szCs w:val="20"/>
                <w:lang w:eastAsia="es-MX"/>
              </w:rPr>
              <w:t>”</w:t>
            </w:r>
            <w:r w:rsidR="009833FE">
              <w:rPr>
                <w:rFonts w:ascii="FS Joey" w:hAnsi="FS Joey" w:cs="Calibri"/>
                <w:color w:val="000000"/>
                <w:sz w:val="20"/>
                <w:szCs w:val="20"/>
                <w:lang w:eastAsia="es-MX"/>
              </w:rPr>
              <w:t>.</w:t>
            </w:r>
          </w:p>
        </w:tc>
      </w:tr>
      <w:tr w:rsidR="00E12D0E" w:rsidRPr="008E4DDF" w:rsidTr="00D902DD">
        <w:trPr>
          <w:trHeight w:val="3097"/>
        </w:trPr>
        <w:tc>
          <w:tcPr>
            <w:tcW w:w="1644" w:type="dxa"/>
            <w:vMerge/>
            <w:tcBorders>
              <w:top w:val="nil"/>
              <w:left w:val="single" w:sz="4" w:space="0" w:color="auto"/>
              <w:bottom w:val="single" w:sz="4" w:space="0" w:color="auto"/>
              <w:right w:val="single" w:sz="4" w:space="0" w:color="auto"/>
            </w:tcBorders>
            <w:shd w:val="clear" w:color="auto" w:fill="FFFFFF" w:themeFill="background1"/>
            <w:vAlign w:val="center"/>
            <w:hideMark/>
          </w:tcPr>
          <w:p w:rsidR="00E12D0E" w:rsidRPr="008E4DDF" w:rsidRDefault="00E12D0E" w:rsidP="00CC7D75">
            <w:pPr>
              <w:rPr>
                <w:rFonts w:ascii="FS Joey" w:hAnsi="FS Joey" w:cs="Calibri"/>
                <w:b/>
                <w:bCs/>
                <w:color w:val="000000"/>
                <w:sz w:val="20"/>
                <w:szCs w:val="20"/>
                <w:lang w:eastAsia="es-MX"/>
              </w:rPr>
            </w:pPr>
          </w:p>
        </w:tc>
        <w:tc>
          <w:tcPr>
            <w:tcW w:w="7145" w:type="dxa"/>
            <w:vMerge/>
            <w:tcBorders>
              <w:top w:val="nil"/>
              <w:left w:val="single" w:sz="4" w:space="0" w:color="auto"/>
              <w:bottom w:val="single" w:sz="4" w:space="0" w:color="000000"/>
              <w:right w:val="single" w:sz="4" w:space="0" w:color="auto"/>
            </w:tcBorders>
            <w:shd w:val="clear" w:color="auto" w:fill="FFFFFF" w:themeFill="background1"/>
            <w:vAlign w:val="center"/>
            <w:hideMark/>
          </w:tcPr>
          <w:p w:rsidR="00E12D0E" w:rsidRPr="008E4DDF" w:rsidRDefault="00E12D0E" w:rsidP="00CC7D75">
            <w:pPr>
              <w:rPr>
                <w:rFonts w:ascii="FS Joey" w:hAnsi="FS Joey" w:cs="Calibri"/>
                <w:color w:val="000000"/>
                <w:sz w:val="20"/>
                <w:szCs w:val="20"/>
                <w:lang w:eastAsia="es-MX"/>
              </w:rPr>
            </w:pPr>
          </w:p>
        </w:tc>
      </w:tr>
      <w:tr w:rsidR="00E12D0E" w:rsidRPr="008E4DDF" w:rsidTr="00E12D0E">
        <w:trPr>
          <w:trHeight w:val="1276"/>
        </w:trPr>
        <w:tc>
          <w:tcPr>
            <w:tcW w:w="1644" w:type="dxa"/>
            <w:tcBorders>
              <w:top w:val="nil"/>
              <w:left w:val="single" w:sz="4" w:space="0" w:color="auto"/>
              <w:bottom w:val="single" w:sz="4" w:space="0" w:color="auto"/>
              <w:right w:val="single" w:sz="4" w:space="0" w:color="auto"/>
            </w:tcBorders>
            <w:shd w:val="clear" w:color="auto" w:fill="FFFFFF" w:themeFill="background1"/>
            <w:vAlign w:val="center"/>
            <w:hideMark/>
          </w:tcPr>
          <w:p w:rsidR="00E12D0E" w:rsidRPr="008E4DDF" w:rsidRDefault="00E12D0E" w:rsidP="00CC7D75">
            <w:pPr>
              <w:jc w:val="center"/>
              <w:rPr>
                <w:rFonts w:ascii="FS Joey" w:hAnsi="FS Joey" w:cs="Calibri"/>
                <w:b/>
                <w:bCs/>
                <w:color w:val="000000"/>
                <w:sz w:val="20"/>
                <w:szCs w:val="20"/>
                <w:lang w:eastAsia="es-MX"/>
              </w:rPr>
            </w:pPr>
            <w:r w:rsidRPr="008E4DDF">
              <w:rPr>
                <w:rFonts w:ascii="FS Joey" w:hAnsi="FS Joey" w:cs="Calibri"/>
                <w:b/>
                <w:bCs/>
                <w:color w:val="000000"/>
                <w:sz w:val="20"/>
                <w:szCs w:val="20"/>
                <w:lang w:eastAsia="es-MX"/>
              </w:rPr>
              <w:t>Patronato del Heroico Cuerpo de Bomberos</w:t>
            </w:r>
          </w:p>
        </w:tc>
        <w:tc>
          <w:tcPr>
            <w:tcW w:w="7145" w:type="dxa"/>
            <w:tcBorders>
              <w:top w:val="nil"/>
              <w:left w:val="nil"/>
              <w:bottom w:val="nil"/>
              <w:right w:val="single" w:sz="4" w:space="0" w:color="auto"/>
            </w:tcBorders>
            <w:shd w:val="clear" w:color="auto" w:fill="FFFFFF" w:themeFill="background1"/>
            <w:vAlign w:val="bottom"/>
            <w:hideMark/>
          </w:tcPr>
          <w:p w:rsidR="00E12D0E" w:rsidRPr="008E4DDF" w:rsidRDefault="00E12D0E" w:rsidP="00CC7D75">
            <w:pPr>
              <w:spacing w:after="260"/>
              <w:rPr>
                <w:rFonts w:ascii="FS Joey" w:hAnsi="FS Joey" w:cs="Calibri"/>
                <w:color w:val="000000"/>
                <w:sz w:val="20"/>
                <w:szCs w:val="20"/>
                <w:lang w:eastAsia="es-MX"/>
              </w:rPr>
            </w:pPr>
            <w:r>
              <w:rPr>
                <w:rFonts w:ascii="FS Joey" w:hAnsi="FS Joey" w:cs="Calibri"/>
                <w:color w:val="000000"/>
                <w:sz w:val="20"/>
                <w:szCs w:val="20"/>
                <w:lang w:eastAsia="es-MX"/>
              </w:rPr>
              <w:br/>
              <w:t>-</w:t>
            </w:r>
            <w:r w:rsidRPr="008E4DDF">
              <w:rPr>
                <w:rFonts w:ascii="FS Joey" w:hAnsi="FS Joey" w:cs="Calibri"/>
                <w:color w:val="000000"/>
                <w:sz w:val="20"/>
                <w:szCs w:val="20"/>
                <w:lang w:eastAsia="es-MX"/>
              </w:rPr>
              <w:t xml:space="preserve">Conclusión de la revisión del proceso a la Coordinación de </w:t>
            </w:r>
            <w:r>
              <w:rPr>
                <w:rFonts w:ascii="FS Joey" w:hAnsi="FS Joey" w:cs="Calibri"/>
                <w:color w:val="000000"/>
                <w:sz w:val="20"/>
                <w:szCs w:val="20"/>
                <w:lang w:eastAsia="es-MX"/>
              </w:rPr>
              <w:t xml:space="preserve">Capacitación del Patronato. </w:t>
            </w:r>
            <w:r>
              <w:rPr>
                <w:rFonts w:ascii="FS Joey" w:hAnsi="FS Joey" w:cs="Calibri"/>
                <w:color w:val="000000"/>
                <w:sz w:val="20"/>
                <w:szCs w:val="20"/>
                <w:lang w:eastAsia="es-MX"/>
              </w:rPr>
              <w:br/>
              <w:t>-</w:t>
            </w:r>
            <w:r w:rsidRPr="008E4DDF">
              <w:rPr>
                <w:rFonts w:ascii="FS Joey" w:hAnsi="FS Joey" w:cs="Calibri"/>
                <w:color w:val="000000"/>
                <w:sz w:val="20"/>
                <w:szCs w:val="20"/>
                <w:lang w:eastAsia="es-MX"/>
              </w:rPr>
              <w:t>Se inició con la revisión del proceso a la Coordinac</w:t>
            </w:r>
            <w:r>
              <w:rPr>
                <w:rFonts w:ascii="FS Joey" w:hAnsi="FS Joey" w:cs="Calibri"/>
                <w:color w:val="000000"/>
                <w:sz w:val="20"/>
                <w:szCs w:val="20"/>
                <w:lang w:eastAsia="es-MX"/>
              </w:rPr>
              <w:t>ión de Prevención del Patronato</w:t>
            </w:r>
          </w:p>
        </w:tc>
      </w:tr>
      <w:tr w:rsidR="00E12D0E" w:rsidRPr="008E4DDF" w:rsidTr="00D902DD">
        <w:trPr>
          <w:trHeight w:val="850"/>
        </w:trPr>
        <w:tc>
          <w:tcPr>
            <w:tcW w:w="1644" w:type="dxa"/>
            <w:tcBorders>
              <w:top w:val="nil"/>
              <w:left w:val="single" w:sz="4" w:space="0" w:color="auto"/>
              <w:bottom w:val="single" w:sz="4" w:space="0" w:color="auto"/>
              <w:right w:val="single" w:sz="4" w:space="0" w:color="auto"/>
            </w:tcBorders>
            <w:shd w:val="clear" w:color="auto" w:fill="FFFFFF" w:themeFill="background1"/>
            <w:vAlign w:val="center"/>
            <w:hideMark/>
          </w:tcPr>
          <w:p w:rsidR="00E12D0E" w:rsidRPr="008E4DDF" w:rsidRDefault="00E12D0E" w:rsidP="00CC7D75">
            <w:pPr>
              <w:jc w:val="center"/>
              <w:rPr>
                <w:rFonts w:ascii="FS Joey" w:hAnsi="FS Joey" w:cs="Calibri"/>
                <w:b/>
                <w:bCs/>
                <w:color w:val="000000"/>
                <w:sz w:val="20"/>
                <w:szCs w:val="20"/>
                <w:lang w:eastAsia="es-MX"/>
              </w:rPr>
            </w:pPr>
            <w:r w:rsidRPr="008E4DDF">
              <w:rPr>
                <w:rFonts w:ascii="FS Joey" w:hAnsi="FS Joey" w:cs="Calibri"/>
                <w:b/>
                <w:bCs/>
                <w:color w:val="000000"/>
                <w:sz w:val="20"/>
                <w:szCs w:val="20"/>
                <w:lang w:eastAsia="es-MX"/>
              </w:rPr>
              <w:t>Patronato del Parque Zoológico de León</w:t>
            </w:r>
          </w:p>
        </w:tc>
        <w:tc>
          <w:tcPr>
            <w:tcW w:w="7145" w:type="dxa"/>
            <w:tcBorders>
              <w:top w:val="single" w:sz="4" w:space="0" w:color="auto"/>
              <w:left w:val="nil"/>
              <w:bottom w:val="single" w:sz="4" w:space="0" w:color="auto"/>
              <w:right w:val="single" w:sz="4" w:space="0" w:color="auto"/>
            </w:tcBorders>
            <w:shd w:val="clear" w:color="auto" w:fill="FFFFFF" w:themeFill="background1"/>
            <w:hideMark/>
          </w:tcPr>
          <w:p w:rsidR="00E12D0E" w:rsidRPr="008E4DDF" w:rsidRDefault="00E12D0E" w:rsidP="00CC7D75">
            <w:pPr>
              <w:rPr>
                <w:rFonts w:ascii="FS Joey" w:hAnsi="FS Joey" w:cs="Calibri"/>
                <w:color w:val="000000"/>
                <w:sz w:val="20"/>
                <w:szCs w:val="20"/>
                <w:lang w:eastAsia="es-MX"/>
              </w:rPr>
            </w:pPr>
            <w:r>
              <w:rPr>
                <w:rFonts w:ascii="FS Joey" w:hAnsi="FS Joey" w:cs="Calibri"/>
                <w:color w:val="000000"/>
                <w:sz w:val="20"/>
                <w:szCs w:val="20"/>
                <w:lang w:eastAsia="es-MX"/>
              </w:rPr>
              <w:t>-</w:t>
            </w:r>
            <w:r w:rsidRPr="008E4DDF">
              <w:rPr>
                <w:rFonts w:ascii="FS Joey" w:hAnsi="FS Joey" w:cs="Calibri"/>
                <w:color w:val="000000"/>
                <w:sz w:val="20"/>
                <w:szCs w:val="20"/>
                <w:lang w:eastAsia="es-MX"/>
              </w:rPr>
              <w:t xml:space="preserve">Seguimiento  </w:t>
            </w:r>
            <w:r>
              <w:rPr>
                <w:rFonts w:ascii="FS Joey" w:hAnsi="FS Joey" w:cs="Calibri"/>
                <w:color w:val="000000"/>
                <w:sz w:val="20"/>
                <w:szCs w:val="20"/>
                <w:lang w:eastAsia="es-MX"/>
              </w:rPr>
              <w:t xml:space="preserve">a la </w:t>
            </w:r>
            <w:r w:rsidRPr="008E4DDF">
              <w:rPr>
                <w:rFonts w:ascii="FS Joey" w:hAnsi="FS Joey" w:cs="Calibri"/>
                <w:color w:val="000000"/>
                <w:sz w:val="20"/>
                <w:szCs w:val="20"/>
                <w:lang w:eastAsia="es-MX"/>
              </w:rPr>
              <w:t xml:space="preserve">Auditoria  </w:t>
            </w:r>
            <w:r>
              <w:rPr>
                <w:rFonts w:ascii="FS Joey" w:hAnsi="FS Joey" w:cs="Calibri"/>
                <w:color w:val="000000"/>
                <w:sz w:val="20"/>
                <w:szCs w:val="20"/>
                <w:lang w:eastAsia="es-MX"/>
              </w:rPr>
              <w:t>en materia de Control Interno.</w:t>
            </w:r>
            <w:r>
              <w:rPr>
                <w:rFonts w:ascii="FS Joey" w:hAnsi="FS Joey" w:cs="Calibri"/>
                <w:color w:val="000000"/>
                <w:sz w:val="20"/>
                <w:szCs w:val="20"/>
                <w:lang w:eastAsia="es-MX"/>
              </w:rPr>
              <w:br/>
            </w:r>
            <w:r w:rsidRPr="008E4DDF">
              <w:rPr>
                <w:rFonts w:ascii="FS Joey" w:hAnsi="FS Joey" w:cs="Calibri"/>
                <w:color w:val="000000"/>
                <w:sz w:val="20"/>
                <w:szCs w:val="20"/>
                <w:lang w:eastAsia="es-MX"/>
              </w:rPr>
              <w:t>-Conciliación y Actualización de Inventarios y Depreciaciones del Zoo: Fauna, Mobiliario y Equipo, Equipo de Transporte, Equipo de Cómputo, Equipo de</w:t>
            </w:r>
            <w:r>
              <w:rPr>
                <w:rFonts w:ascii="FS Joey" w:hAnsi="FS Joey" w:cs="Calibri"/>
                <w:color w:val="000000"/>
                <w:sz w:val="20"/>
                <w:szCs w:val="20"/>
                <w:lang w:eastAsia="es-MX"/>
              </w:rPr>
              <w:t xml:space="preserve"> Seguridad y Construcciones.</w:t>
            </w:r>
            <w:r>
              <w:rPr>
                <w:rFonts w:ascii="FS Joey" w:hAnsi="FS Joey" w:cs="Calibri"/>
                <w:color w:val="000000"/>
                <w:sz w:val="20"/>
                <w:szCs w:val="20"/>
                <w:lang w:eastAsia="es-MX"/>
              </w:rPr>
              <w:br/>
            </w:r>
            <w:r w:rsidRPr="008E4DDF">
              <w:rPr>
                <w:rFonts w:ascii="FS Joey" w:hAnsi="FS Joey" w:cs="Calibri"/>
                <w:color w:val="000000"/>
                <w:sz w:val="20"/>
                <w:szCs w:val="20"/>
                <w:lang w:eastAsia="es-MX"/>
              </w:rPr>
              <w:t>-Seguimiento a la Constru</w:t>
            </w:r>
            <w:r>
              <w:rPr>
                <w:rFonts w:ascii="FS Joey" w:hAnsi="FS Joey" w:cs="Calibri"/>
                <w:color w:val="000000"/>
                <w:sz w:val="20"/>
                <w:szCs w:val="20"/>
                <w:lang w:eastAsia="es-MX"/>
              </w:rPr>
              <w:t>cción del Tanque para manatíes.</w:t>
            </w:r>
          </w:p>
        </w:tc>
      </w:tr>
    </w:tbl>
    <w:p w:rsidR="00E12D0E" w:rsidRPr="00E12D0E" w:rsidRDefault="00E12D0E" w:rsidP="00E12D0E">
      <w:pPr>
        <w:jc w:val="both"/>
        <w:rPr>
          <w:rFonts w:ascii="Arial" w:hAnsi="Arial" w:cs="Arial"/>
        </w:rPr>
      </w:pPr>
    </w:p>
    <w:p w:rsidR="00DC68FA" w:rsidRDefault="00DC68FA" w:rsidP="00A430B5">
      <w:pPr>
        <w:jc w:val="both"/>
        <w:rPr>
          <w:rFonts w:ascii="Arial" w:hAnsi="Arial" w:cs="Arial"/>
        </w:rPr>
      </w:pPr>
    </w:p>
    <w:p w:rsidR="00DC68FA" w:rsidRDefault="00DC68FA" w:rsidP="00A430B5">
      <w:pPr>
        <w:jc w:val="both"/>
        <w:rPr>
          <w:rFonts w:ascii="Arial" w:hAnsi="Arial" w:cs="Arial"/>
        </w:rPr>
      </w:pPr>
    </w:p>
    <w:p w:rsidR="00E12D0E" w:rsidRDefault="00E12D0E" w:rsidP="00A430B5">
      <w:pPr>
        <w:jc w:val="both"/>
        <w:rPr>
          <w:rFonts w:ascii="Arial" w:hAnsi="Arial" w:cs="Arial"/>
        </w:rPr>
      </w:pPr>
    </w:p>
    <w:p w:rsidR="00E12D0E" w:rsidRDefault="00E12D0E" w:rsidP="00A430B5">
      <w:pPr>
        <w:jc w:val="both"/>
        <w:rPr>
          <w:rFonts w:ascii="Arial" w:hAnsi="Arial" w:cs="Arial"/>
        </w:rPr>
      </w:pPr>
    </w:p>
    <w:p w:rsidR="00E12D0E" w:rsidRDefault="00E12D0E" w:rsidP="00A430B5">
      <w:pPr>
        <w:jc w:val="both"/>
        <w:rPr>
          <w:rFonts w:ascii="Arial" w:hAnsi="Arial" w:cs="Arial"/>
        </w:rPr>
      </w:pPr>
    </w:p>
    <w:p w:rsidR="00E12D0E" w:rsidRDefault="00E12D0E" w:rsidP="00A430B5">
      <w:pPr>
        <w:jc w:val="both"/>
        <w:rPr>
          <w:rFonts w:ascii="Arial" w:hAnsi="Arial" w:cs="Arial"/>
        </w:rPr>
      </w:pPr>
    </w:p>
    <w:p w:rsidR="00E12D0E" w:rsidRDefault="00E12D0E" w:rsidP="00A430B5">
      <w:pPr>
        <w:jc w:val="both"/>
        <w:rPr>
          <w:rFonts w:ascii="Arial" w:hAnsi="Arial" w:cs="Arial"/>
        </w:rPr>
      </w:pPr>
    </w:p>
    <w:p w:rsidR="00E12D0E" w:rsidRDefault="00E12D0E" w:rsidP="00A430B5">
      <w:pPr>
        <w:jc w:val="both"/>
        <w:rPr>
          <w:rFonts w:ascii="Arial" w:hAnsi="Arial" w:cs="Arial"/>
        </w:rPr>
      </w:pPr>
    </w:p>
    <w:p w:rsidR="00E12D0E" w:rsidRDefault="00E12D0E" w:rsidP="00A430B5">
      <w:pPr>
        <w:jc w:val="both"/>
        <w:rPr>
          <w:rFonts w:ascii="Arial" w:hAnsi="Arial" w:cs="Arial"/>
        </w:rPr>
      </w:pPr>
    </w:p>
    <w:p w:rsidR="00E12D0E" w:rsidRDefault="00E12D0E" w:rsidP="00A430B5">
      <w:pPr>
        <w:jc w:val="both"/>
        <w:rPr>
          <w:rFonts w:ascii="Arial" w:hAnsi="Arial" w:cs="Arial"/>
        </w:rPr>
      </w:pPr>
    </w:p>
    <w:p w:rsidR="00E12D0E" w:rsidRDefault="00E12D0E" w:rsidP="00A430B5">
      <w:pPr>
        <w:jc w:val="both"/>
        <w:rPr>
          <w:rFonts w:ascii="Arial" w:hAnsi="Arial" w:cs="Arial"/>
        </w:rPr>
      </w:pPr>
    </w:p>
    <w:p w:rsidR="00E12D0E" w:rsidRDefault="00E12D0E" w:rsidP="00A430B5">
      <w:pPr>
        <w:jc w:val="both"/>
        <w:rPr>
          <w:rFonts w:ascii="Arial" w:hAnsi="Arial" w:cs="Arial"/>
        </w:rPr>
      </w:pPr>
    </w:p>
    <w:p w:rsidR="00E12D0E" w:rsidRDefault="00E12D0E" w:rsidP="00A430B5">
      <w:pPr>
        <w:jc w:val="both"/>
        <w:rPr>
          <w:rFonts w:ascii="Arial" w:hAnsi="Arial" w:cs="Arial"/>
        </w:rPr>
      </w:pPr>
    </w:p>
    <w:p w:rsidR="00E12D0E" w:rsidRDefault="00E12D0E" w:rsidP="00A430B5">
      <w:pPr>
        <w:jc w:val="both"/>
        <w:rPr>
          <w:rFonts w:ascii="Arial" w:hAnsi="Arial" w:cs="Arial"/>
        </w:rPr>
      </w:pPr>
    </w:p>
    <w:p w:rsidR="00E12D0E" w:rsidRDefault="00E12D0E" w:rsidP="00A430B5">
      <w:pPr>
        <w:jc w:val="both"/>
        <w:rPr>
          <w:rFonts w:ascii="Arial" w:hAnsi="Arial" w:cs="Arial"/>
        </w:rPr>
      </w:pPr>
    </w:p>
    <w:p w:rsidR="00E12D0E" w:rsidRDefault="00E12D0E" w:rsidP="00A430B5">
      <w:pPr>
        <w:jc w:val="both"/>
        <w:rPr>
          <w:rFonts w:ascii="Arial" w:hAnsi="Arial" w:cs="Arial"/>
        </w:rPr>
      </w:pPr>
    </w:p>
    <w:p w:rsidR="00E12D0E" w:rsidRDefault="00E12D0E" w:rsidP="00A430B5">
      <w:pPr>
        <w:jc w:val="both"/>
        <w:rPr>
          <w:rFonts w:ascii="Arial" w:hAnsi="Arial" w:cs="Arial"/>
        </w:rPr>
      </w:pPr>
    </w:p>
    <w:p w:rsidR="00E12D0E" w:rsidRDefault="00E12D0E" w:rsidP="00A430B5">
      <w:pPr>
        <w:jc w:val="both"/>
        <w:rPr>
          <w:rFonts w:ascii="Arial" w:hAnsi="Arial" w:cs="Arial"/>
        </w:rPr>
      </w:pPr>
    </w:p>
    <w:p w:rsidR="00E12D0E" w:rsidRDefault="00E12D0E" w:rsidP="00A430B5">
      <w:pPr>
        <w:jc w:val="both"/>
        <w:rPr>
          <w:rFonts w:ascii="Arial" w:hAnsi="Arial" w:cs="Arial"/>
        </w:rPr>
      </w:pPr>
    </w:p>
    <w:p w:rsidR="00E12D0E" w:rsidRDefault="00E12D0E" w:rsidP="00A430B5">
      <w:pPr>
        <w:jc w:val="both"/>
        <w:rPr>
          <w:rFonts w:ascii="Arial" w:hAnsi="Arial" w:cs="Arial"/>
        </w:rPr>
      </w:pPr>
    </w:p>
    <w:p w:rsidR="00E12D0E" w:rsidRDefault="00E12D0E" w:rsidP="00A430B5">
      <w:pPr>
        <w:jc w:val="both"/>
        <w:rPr>
          <w:rFonts w:ascii="Arial" w:hAnsi="Arial" w:cs="Arial"/>
        </w:rPr>
      </w:pPr>
    </w:p>
    <w:p w:rsidR="00E12D0E" w:rsidRDefault="00E12D0E" w:rsidP="00A430B5">
      <w:pPr>
        <w:jc w:val="both"/>
        <w:rPr>
          <w:rFonts w:ascii="Arial" w:hAnsi="Arial" w:cs="Arial"/>
        </w:rPr>
      </w:pPr>
    </w:p>
    <w:p w:rsidR="00E12D0E" w:rsidRDefault="00E12D0E" w:rsidP="00A430B5">
      <w:pPr>
        <w:jc w:val="both"/>
        <w:rPr>
          <w:rFonts w:ascii="Arial" w:hAnsi="Arial" w:cs="Arial"/>
        </w:rPr>
      </w:pPr>
    </w:p>
    <w:p w:rsidR="00E12D0E" w:rsidRDefault="00E12D0E" w:rsidP="00A430B5">
      <w:pPr>
        <w:jc w:val="both"/>
        <w:rPr>
          <w:rFonts w:ascii="Arial" w:hAnsi="Arial" w:cs="Arial"/>
        </w:rPr>
      </w:pPr>
    </w:p>
    <w:p w:rsidR="00E12D0E" w:rsidRDefault="00E12D0E" w:rsidP="00A430B5">
      <w:pPr>
        <w:jc w:val="both"/>
        <w:rPr>
          <w:rFonts w:ascii="Arial" w:hAnsi="Arial" w:cs="Arial"/>
        </w:rPr>
      </w:pPr>
    </w:p>
    <w:p w:rsidR="00E12D0E" w:rsidRDefault="00E12D0E" w:rsidP="00E12D0E">
      <w:pPr>
        <w:jc w:val="center"/>
        <w:rPr>
          <w:rFonts w:ascii="Arial" w:hAnsi="Arial" w:cs="Arial"/>
          <w:b/>
          <w:color w:val="002060"/>
          <w:sz w:val="32"/>
          <w:szCs w:val="30"/>
        </w:rPr>
      </w:pPr>
      <w:r w:rsidRPr="00BF3FB3">
        <w:rPr>
          <w:rFonts w:ascii="Arial" w:hAnsi="Arial" w:cs="Arial"/>
          <w:b/>
          <w:color w:val="002060"/>
          <w:sz w:val="32"/>
          <w:szCs w:val="30"/>
        </w:rPr>
        <w:t>Anexo 1 Programa de Auditorías Contables y Financieras 2021</w:t>
      </w:r>
    </w:p>
    <w:p w:rsidR="00E12D0E" w:rsidRDefault="00E12D0E" w:rsidP="00E12D0E">
      <w:pPr>
        <w:jc w:val="center"/>
        <w:rPr>
          <w:rFonts w:ascii="Arial" w:hAnsi="Arial" w:cs="Arial"/>
          <w:b/>
          <w:color w:val="002060"/>
          <w:sz w:val="32"/>
          <w:szCs w:val="30"/>
        </w:rPr>
      </w:pPr>
      <w:r>
        <w:rPr>
          <w:noProof/>
          <w:lang w:eastAsia="es-MX"/>
        </w:rPr>
        <w:drawing>
          <wp:anchor distT="0" distB="0" distL="114300" distR="114300" simplePos="0" relativeHeight="251735040" behindDoc="0" locked="0" layoutInCell="1" allowOverlap="1" wp14:anchorId="0618A655" wp14:editId="7AB1C4DF">
            <wp:simplePos x="0" y="0"/>
            <wp:positionH relativeFrom="margin">
              <wp:align>right</wp:align>
            </wp:positionH>
            <wp:positionV relativeFrom="paragraph">
              <wp:posOffset>367030</wp:posOffset>
            </wp:positionV>
            <wp:extent cx="5612130" cy="2961640"/>
            <wp:effectExtent l="0" t="0" r="7620" b="0"/>
            <wp:wrapSquare wrapText="bothSides"/>
            <wp:docPr id="20"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
                      <a:extLst>
                        <a:ext uri="{28A0092B-C50C-407E-A947-70E740481C1C}">
                          <a14:useLocalDpi xmlns:a14="http://schemas.microsoft.com/office/drawing/2010/main" val="0"/>
                        </a:ext>
                      </a:extLst>
                    </a:blip>
                    <a:stretch>
                      <a:fillRect/>
                    </a:stretch>
                  </pic:blipFill>
                  <pic:spPr>
                    <a:xfrm>
                      <a:off x="0" y="0"/>
                      <a:ext cx="5612130" cy="2961640"/>
                    </a:xfrm>
                    <a:prstGeom prst="rect">
                      <a:avLst/>
                    </a:prstGeom>
                  </pic:spPr>
                </pic:pic>
              </a:graphicData>
            </a:graphic>
          </wp:anchor>
        </w:drawing>
      </w:r>
    </w:p>
    <w:p w:rsidR="00E12D0E" w:rsidRPr="004448E2" w:rsidRDefault="00E12D0E" w:rsidP="00E12D0E">
      <w:pPr>
        <w:jc w:val="center"/>
        <w:rPr>
          <w:noProof/>
          <w:lang w:eastAsia="en-US"/>
        </w:rPr>
      </w:pPr>
    </w:p>
    <w:p w:rsidR="00E12D0E" w:rsidRPr="004448E2" w:rsidRDefault="00E12D0E" w:rsidP="00E12D0E">
      <w:pPr>
        <w:jc w:val="center"/>
        <w:rPr>
          <w:noProof/>
          <w:lang w:eastAsia="en-US"/>
        </w:rPr>
      </w:pPr>
    </w:p>
    <w:p w:rsidR="00E12D0E" w:rsidRPr="004448E2" w:rsidRDefault="00E12D0E" w:rsidP="00E12D0E">
      <w:pPr>
        <w:jc w:val="center"/>
        <w:rPr>
          <w:noProof/>
          <w:lang w:eastAsia="en-US"/>
        </w:rPr>
      </w:pPr>
    </w:p>
    <w:p w:rsidR="00E12D0E" w:rsidRPr="004448E2" w:rsidRDefault="00E12D0E" w:rsidP="00E12D0E">
      <w:pPr>
        <w:jc w:val="center"/>
        <w:rPr>
          <w:noProof/>
          <w:lang w:eastAsia="en-US"/>
        </w:rPr>
      </w:pPr>
    </w:p>
    <w:p w:rsidR="00E12D0E" w:rsidRPr="004448E2" w:rsidRDefault="00E12D0E" w:rsidP="00E12D0E">
      <w:pPr>
        <w:jc w:val="center"/>
        <w:rPr>
          <w:noProof/>
          <w:lang w:eastAsia="en-US"/>
        </w:rPr>
      </w:pPr>
    </w:p>
    <w:p w:rsidR="00E12D0E" w:rsidRPr="004448E2" w:rsidRDefault="00E12D0E" w:rsidP="00E12D0E">
      <w:pPr>
        <w:jc w:val="center"/>
        <w:rPr>
          <w:noProof/>
          <w:lang w:eastAsia="en-US"/>
        </w:rPr>
      </w:pPr>
    </w:p>
    <w:p w:rsidR="00E12D0E" w:rsidRPr="004448E2" w:rsidRDefault="00E12D0E" w:rsidP="00E12D0E">
      <w:pPr>
        <w:jc w:val="center"/>
        <w:rPr>
          <w:noProof/>
          <w:lang w:eastAsia="en-US"/>
        </w:rPr>
      </w:pPr>
    </w:p>
    <w:p w:rsidR="00E12D0E" w:rsidRPr="004448E2" w:rsidRDefault="00E12D0E" w:rsidP="00E12D0E">
      <w:pPr>
        <w:jc w:val="center"/>
        <w:rPr>
          <w:noProof/>
          <w:lang w:eastAsia="en-US"/>
        </w:rPr>
      </w:pPr>
    </w:p>
    <w:p w:rsidR="00E12D0E" w:rsidRPr="004448E2" w:rsidRDefault="00E12D0E" w:rsidP="00E12D0E">
      <w:pPr>
        <w:jc w:val="center"/>
        <w:rPr>
          <w:noProof/>
          <w:lang w:eastAsia="en-US"/>
        </w:rPr>
      </w:pPr>
    </w:p>
    <w:p w:rsidR="00E12D0E" w:rsidRPr="004448E2" w:rsidRDefault="00E12D0E" w:rsidP="00E12D0E">
      <w:pPr>
        <w:jc w:val="center"/>
        <w:rPr>
          <w:noProof/>
          <w:lang w:eastAsia="en-US"/>
        </w:rPr>
      </w:pPr>
    </w:p>
    <w:p w:rsidR="00E12D0E" w:rsidRPr="004448E2" w:rsidRDefault="00E12D0E" w:rsidP="00E12D0E">
      <w:pPr>
        <w:jc w:val="center"/>
        <w:rPr>
          <w:noProof/>
          <w:lang w:eastAsia="en-US"/>
        </w:rPr>
      </w:pPr>
    </w:p>
    <w:p w:rsidR="00E12D0E" w:rsidRPr="004448E2" w:rsidRDefault="00E12D0E" w:rsidP="00E12D0E">
      <w:pPr>
        <w:jc w:val="center"/>
        <w:rPr>
          <w:noProof/>
          <w:lang w:eastAsia="en-US"/>
        </w:rPr>
      </w:pPr>
    </w:p>
    <w:p w:rsidR="00E12D0E" w:rsidRPr="004448E2" w:rsidRDefault="00E12D0E" w:rsidP="00E12D0E">
      <w:pPr>
        <w:jc w:val="center"/>
        <w:rPr>
          <w:noProof/>
          <w:lang w:eastAsia="en-US"/>
        </w:rPr>
      </w:pPr>
    </w:p>
    <w:p w:rsidR="00E12D0E" w:rsidRPr="004448E2" w:rsidRDefault="00E12D0E" w:rsidP="00E12D0E">
      <w:pPr>
        <w:jc w:val="center"/>
        <w:rPr>
          <w:noProof/>
          <w:lang w:eastAsia="en-US"/>
        </w:rPr>
      </w:pPr>
    </w:p>
    <w:p w:rsidR="00E12D0E" w:rsidRPr="004448E2" w:rsidRDefault="00E12D0E" w:rsidP="00E12D0E">
      <w:pPr>
        <w:jc w:val="center"/>
        <w:rPr>
          <w:noProof/>
          <w:lang w:eastAsia="en-US"/>
        </w:rPr>
      </w:pPr>
    </w:p>
    <w:p w:rsidR="00E12D0E" w:rsidRPr="004448E2" w:rsidRDefault="00E12D0E" w:rsidP="00E12D0E">
      <w:pPr>
        <w:jc w:val="center"/>
        <w:rPr>
          <w:noProof/>
          <w:lang w:eastAsia="en-US"/>
        </w:rPr>
      </w:pPr>
    </w:p>
    <w:p w:rsidR="00E12D0E" w:rsidRPr="004448E2" w:rsidRDefault="00E12D0E" w:rsidP="00E12D0E">
      <w:pPr>
        <w:jc w:val="center"/>
        <w:rPr>
          <w:noProof/>
          <w:lang w:eastAsia="en-US"/>
        </w:rPr>
      </w:pPr>
    </w:p>
    <w:p w:rsidR="00E12D0E" w:rsidRPr="004448E2" w:rsidRDefault="00E12D0E" w:rsidP="00E12D0E">
      <w:pPr>
        <w:jc w:val="center"/>
        <w:rPr>
          <w:noProof/>
          <w:lang w:eastAsia="en-US"/>
        </w:rPr>
      </w:pPr>
    </w:p>
    <w:p w:rsidR="00E12D0E" w:rsidRPr="004448E2" w:rsidRDefault="00E12D0E" w:rsidP="00E12D0E">
      <w:pPr>
        <w:jc w:val="center"/>
        <w:rPr>
          <w:noProof/>
          <w:lang w:eastAsia="en-US"/>
        </w:rPr>
      </w:pPr>
    </w:p>
    <w:p w:rsidR="00E12D0E" w:rsidRPr="004448E2" w:rsidRDefault="00E12D0E" w:rsidP="00E12D0E">
      <w:pPr>
        <w:jc w:val="center"/>
        <w:rPr>
          <w:noProof/>
          <w:lang w:eastAsia="en-US"/>
        </w:rPr>
      </w:pPr>
    </w:p>
    <w:p w:rsidR="00E12D0E" w:rsidRPr="004448E2" w:rsidRDefault="00E12D0E" w:rsidP="00E12D0E">
      <w:pPr>
        <w:jc w:val="center"/>
        <w:rPr>
          <w:noProof/>
          <w:lang w:eastAsia="en-US"/>
        </w:rPr>
      </w:pPr>
    </w:p>
    <w:p w:rsidR="00E12D0E" w:rsidRPr="004448E2" w:rsidRDefault="00E12D0E" w:rsidP="00E12D0E">
      <w:pPr>
        <w:jc w:val="center"/>
        <w:rPr>
          <w:noProof/>
          <w:lang w:eastAsia="en-US"/>
        </w:rPr>
      </w:pPr>
    </w:p>
    <w:p w:rsidR="00E12D0E" w:rsidRPr="004448E2" w:rsidRDefault="00E12D0E" w:rsidP="00E12D0E">
      <w:pPr>
        <w:jc w:val="center"/>
        <w:rPr>
          <w:noProof/>
          <w:lang w:eastAsia="en-US"/>
        </w:rPr>
      </w:pPr>
    </w:p>
    <w:p w:rsidR="00E12D0E" w:rsidRPr="004448E2" w:rsidRDefault="00E12D0E" w:rsidP="00E12D0E">
      <w:pPr>
        <w:jc w:val="center"/>
        <w:rPr>
          <w:noProof/>
          <w:lang w:eastAsia="en-US"/>
        </w:rPr>
      </w:pPr>
    </w:p>
    <w:p w:rsidR="00E12D0E" w:rsidRPr="004448E2" w:rsidRDefault="00E12D0E" w:rsidP="00E12D0E">
      <w:pPr>
        <w:jc w:val="center"/>
        <w:rPr>
          <w:noProof/>
          <w:lang w:eastAsia="en-US"/>
        </w:rPr>
      </w:pPr>
    </w:p>
    <w:p w:rsidR="00E12D0E" w:rsidRDefault="00E12D0E" w:rsidP="00E12D0E">
      <w:pPr>
        <w:jc w:val="center"/>
        <w:rPr>
          <w:rFonts w:ascii="Gotham Rounded Bold" w:hAnsi="Gotham Rounded Bold"/>
          <w:b/>
          <w:bCs/>
          <w:color w:val="002060"/>
          <w:kern w:val="1"/>
          <w:sz w:val="32"/>
          <w:szCs w:val="30"/>
          <w:lang w:eastAsia="es-ES"/>
        </w:rPr>
      </w:pPr>
      <w:r w:rsidRPr="00BF3FB3">
        <w:rPr>
          <w:rFonts w:ascii="Gotham Rounded Bold" w:hAnsi="Gotham Rounded Bold"/>
          <w:b/>
          <w:bCs/>
          <w:color w:val="002060"/>
          <w:kern w:val="1"/>
          <w:sz w:val="32"/>
          <w:szCs w:val="30"/>
          <w:lang w:eastAsia="es-ES"/>
        </w:rPr>
        <w:t>Anexo 2 Programa de Auditorías de Obra Pública 2021</w:t>
      </w:r>
    </w:p>
    <w:p w:rsidR="00E12D0E" w:rsidRDefault="00E12D0E" w:rsidP="00E12D0E">
      <w:pPr>
        <w:jc w:val="center"/>
        <w:rPr>
          <w:rFonts w:ascii="Gotham Rounded Bold" w:hAnsi="Gotham Rounded Bold"/>
          <w:b/>
          <w:bCs/>
          <w:color w:val="002060"/>
          <w:kern w:val="1"/>
          <w:sz w:val="32"/>
          <w:szCs w:val="30"/>
          <w:lang w:eastAsia="es-ES"/>
        </w:rPr>
      </w:pPr>
    </w:p>
    <w:tbl>
      <w:tblPr>
        <w:tblW w:w="9488" w:type="dxa"/>
        <w:tblLayout w:type="fixed"/>
        <w:tblLook w:val="04A0" w:firstRow="1" w:lastRow="0" w:firstColumn="1" w:lastColumn="0" w:noHBand="0" w:noVBand="1"/>
      </w:tblPr>
      <w:tblGrid>
        <w:gridCol w:w="410"/>
        <w:gridCol w:w="1848"/>
        <w:gridCol w:w="1134"/>
        <w:gridCol w:w="709"/>
        <w:gridCol w:w="992"/>
        <w:gridCol w:w="567"/>
        <w:gridCol w:w="993"/>
        <w:gridCol w:w="57"/>
        <w:gridCol w:w="786"/>
        <w:gridCol w:w="999"/>
        <w:gridCol w:w="993"/>
      </w:tblGrid>
      <w:tr w:rsidR="00E12D0E" w:rsidRPr="006E40BE" w:rsidTr="00CC7D75">
        <w:trPr>
          <w:trHeight w:val="315"/>
        </w:trPr>
        <w:tc>
          <w:tcPr>
            <w:tcW w:w="9488" w:type="dxa"/>
            <w:gridSpan w:val="11"/>
            <w:tcBorders>
              <w:top w:val="single" w:sz="8" w:space="0" w:color="auto"/>
              <w:left w:val="single" w:sz="8" w:space="0" w:color="auto"/>
              <w:bottom w:val="single" w:sz="8" w:space="0" w:color="auto"/>
              <w:right w:val="single" w:sz="8" w:space="0" w:color="000000"/>
            </w:tcBorders>
            <w:shd w:val="clear" w:color="000000" w:fill="203764"/>
            <w:noWrap/>
            <w:vAlign w:val="center"/>
            <w:hideMark/>
          </w:tcPr>
          <w:p w:rsidR="00E12D0E" w:rsidRPr="006E40BE" w:rsidRDefault="00E12D0E" w:rsidP="00CC7D75">
            <w:pPr>
              <w:jc w:val="center"/>
              <w:rPr>
                <w:rFonts w:ascii="Calibri" w:hAnsi="Calibri" w:cs="Calibri"/>
                <w:b/>
                <w:bCs/>
                <w:color w:val="FFFFFF"/>
                <w:sz w:val="22"/>
                <w:szCs w:val="22"/>
                <w:lang w:eastAsia="en-US"/>
              </w:rPr>
            </w:pPr>
            <w:r w:rsidRPr="006E40BE">
              <w:rPr>
                <w:rFonts w:ascii="Calibri" w:hAnsi="Calibri" w:cs="Calibri"/>
                <w:b/>
                <w:bCs/>
                <w:color w:val="FFFFFF"/>
                <w:sz w:val="22"/>
                <w:szCs w:val="22"/>
                <w:lang w:eastAsia="en-US"/>
              </w:rPr>
              <w:t>DIRECCIÓN DE AUDITORÍA DE OBRA PÚBLICA</w:t>
            </w:r>
          </w:p>
        </w:tc>
      </w:tr>
      <w:tr w:rsidR="00E12D0E" w:rsidRPr="006E40BE" w:rsidTr="00CC7D75">
        <w:trPr>
          <w:trHeight w:val="315"/>
        </w:trPr>
        <w:tc>
          <w:tcPr>
            <w:tcW w:w="9488" w:type="dxa"/>
            <w:gridSpan w:val="11"/>
            <w:tcBorders>
              <w:top w:val="single" w:sz="8" w:space="0" w:color="auto"/>
              <w:left w:val="single" w:sz="8" w:space="0" w:color="auto"/>
              <w:bottom w:val="nil"/>
              <w:right w:val="single" w:sz="8" w:space="0" w:color="000000"/>
            </w:tcBorders>
            <w:shd w:val="clear" w:color="000000" w:fill="203764"/>
            <w:noWrap/>
            <w:vAlign w:val="center"/>
            <w:hideMark/>
          </w:tcPr>
          <w:p w:rsidR="00E12D0E" w:rsidRPr="006E40BE" w:rsidRDefault="00E12D0E" w:rsidP="00CC7D75">
            <w:pPr>
              <w:jc w:val="center"/>
              <w:rPr>
                <w:rFonts w:ascii="Calibri" w:hAnsi="Calibri" w:cs="Calibri"/>
                <w:b/>
                <w:bCs/>
                <w:color w:val="FFFFFF"/>
                <w:sz w:val="22"/>
                <w:szCs w:val="22"/>
                <w:lang w:eastAsia="en-US"/>
              </w:rPr>
            </w:pPr>
            <w:r w:rsidRPr="006E40BE">
              <w:rPr>
                <w:rFonts w:ascii="Calibri" w:hAnsi="Calibri" w:cs="Calibri"/>
                <w:b/>
                <w:bCs/>
                <w:color w:val="FFFFFF"/>
                <w:sz w:val="22"/>
                <w:szCs w:val="22"/>
                <w:lang w:eastAsia="en-US"/>
              </w:rPr>
              <w:t xml:space="preserve"> PROGRAMA DE AUDITORÍA DE OBRA PERIODO 2021</w:t>
            </w:r>
          </w:p>
        </w:tc>
      </w:tr>
      <w:tr w:rsidR="00E12D0E" w:rsidRPr="006E40BE" w:rsidTr="00CC7D75">
        <w:trPr>
          <w:trHeight w:val="315"/>
        </w:trPr>
        <w:tc>
          <w:tcPr>
            <w:tcW w:w="2258" w:type="dxa"/>
            <w:gridSpan w:val="2"/>
            <w:vMerge w:val="restart"/>
            <w:tcBorders>
              <w:top w:val="single" w:sz="8" w:space="0" w:color="auto"/>
              <w:left w:val="single" w:sz="8" w:space="0" w:color="auto"/>
              <w:bottom w:val="single" w:sz="8" w:space="0" w:color="000000"/>
              <w:right w:val="single" w:sz="8" w:space="0" w:color="000000"/>
            </w:tcBorders>
            <w:shd w:val="clear" w:color="auto" w:fill="auto"/>
            <w:noWrap/>
            <w:vAlign w:val="center"/>
            <w:hideMark/>
          </w:tcPr>
          <w:p w:rsidR="00E12D0E" w:rsidRPr="006E40BE" w:rsidRDefault="00E12D0E" w:rsidP="00CC7D75">
            <w:pPr>
              <w:jc w:val="center"/>
              <w:rPr>
                <w:rFonts w:ascii="Calibri" w:hAnsi="Calibri" w:cs="Calibri"/>
                <w:b/>
                <w:bCs/>
                <w:color w:val="000000"/>
                <w:sz w:val="16"/>
                <w:szCs w:val="16"/>
                <w:lang w:val="en-US" w:eastAsia="en-US"/>
              </w:rPr>
            </w:pPr>
            <w:r w:rsidRPr="006E40BE">
              <w:rPr>
                <w:rFonts w:ascii="Calibri" w:hAnsi="Calibri" w:cs="Calibri"/>
                <w:b/>
                <w:bCs/>
                <w:color w:val="000000"/>
                <w:sz w:val="16"/>
                <w:szCs w:val="16"/>
                <w:lang w:val="en-US" w:eastAsia="en-US"/>
              </w:rPr>
              <w:t>AUDITORÍA</w:t>
            </w:r>
          </w:p>
        </w:tc>
        <w:tc>
          <w:tcPr>
            <w:tcW w:w="1134" w:type="dxa"/>
            <w:tcBorders>
              <w:top w:val="nil"/>
              <w:left w:val="nil"/>
              <w:bottom w:val="nil"/>
              <w:right w:val="single" w:sz="8" w:space="0" w:color="auto"/>
            </w:tcBorders>
            <w:shd w:val="clear" w:color="auto" w:fill="auto"/>
            <w:noWrap/>
            <w:vAlign w:val="center"/>
            <w:hideMark/>
          </w:tcPr>
          <w:p w:rsidR="00E12D0E" w:rsidRPr="006E40BE" w:rsidRDefault="00E12D0E" w:rsidP="00CC7D75">
            <w:pPr>
              <w:jc w:val="center"/>
              <w:rPr>
                <w:rFonts w:ascii="Calibri" w:hAnsi="Calibri" w:cs="Calibri"/>
                <w:b/>
                <w:bCs/>
                <w:color w:val="000000"/>
                <w:sz w:val="16"/>
                <w:szCs w:val="16"/>
                <w:lang w:val="en-US" w:eastAsia="en-US"/>
              </w:rPr>
            </w:pPr>
            <w:r w:rsidRPr="006E40BE">
              <w:rPr>
                <w:rFonts w:ascii="Calibri" w:hAnsi="Calibri" w:cs="Calibri"/>
                <w:b/>
                <w:bCs/>
                <w:color w:val="000000"/>
                <w:sz w:val="16"/>
                <w:szCs w:val="16"/>
                <w:lang w:val="en-US" w:eastAsia="en-US"/>
              </w:rPr>
              <w:t>Notificada</w:t>
            </w:r>
          </w:p>
        </w:tc>
        <w:tc>
          <w:tcPr>
            <w:tcW w:w="2268" w:type="dxa"/>
            <w:gridSpan w:val="3"/>
            <w:tcBorders>
              <w:top w:val="single" w:sz="8" w:space="0" w:color="auto"/>
              <w:left w:val="nil"/>
              <w:bottom w:val="single" w:sz="8" w:space="0" w:color="auto"/>
              <w:right w:val="single" w:sz="8" w:space="0" w:color="000000"/>
            </w:tcBorders>
            <w:shd w:val="clear" w:color="auto" w:fill="auto"/>
            <w:noWrap/>
            <w:vAlign w:val="center"/>
            <w:hideMark/>
          </w:tcPr>
          <w:p w:rsidR="00E12D0E" w:rsidRPr="006E40BE" w:rsidRDefault="00E12D0E" w:rsidP="00CC7D75">
            <w:pPr>
              <w:jc w:val="center"/>
              <w:rPr>
                <w:rFonts w:ascii="Calibri" w:hAnsi="Calibri" w:cs="Calibri"/>
                <w:b/>
                <w:bCs/>
                <w:color w:val="000000"/>
                <w:sz w:val="16"/>
                <w:szCs w:val="16"/>
                <w:lang w:val="en-US" w:eastAsia="en-US"/>
              </w:rPr>
            </w:pPr>
            <w:r w:rsidRPr="006E40BE">
              <w:rPr>
                <w:rFonts w:ascii="Calibri" w:hAnsi="Calibri" w:cs="Calibri"/>
                <w:b/>
                <w:bCs/>
                <w:color w:val="000000"/>
                <w:sz w:val="16"/>
                <w:szCs w:val="16"/>
                <w:lang w:val="en-US" w:eastAsia="en-US"/>
              </w:rPr>
              <w:t>EN PROCESO</w:t>
            </w:r>
          </w:p>
        </w:tc>
        <w:tc>
          <w:tcPr>
            <w:tcW w:w="993" w:type="dxa"/>
            <w:vMerge w:val="restart"/>
            <w:tcBorders>
              <w:top w:val="single" w:sz="8" w:space="0" w:color="auto"/>
              <w:left w:val="nil"/>
              <w:bottom w:val="single" w:sz="8" w:space="0" w:color="000000"/>
              <w:right w:val="single" w:sz="8" w:space="0" w:color="auto"/>
            </w:tcBorders>
            <w:shd w:val="clear" w:color="auto" w:fill="auto"/>
            <w:noWrap/>
            <w:vAlign w:val="center"/>
            <w:hideMark/>
          </w:tcPr>
          <w:p w:rsidR="00E12D0E" w:rsidRPr="006E40BE" w:rsidRDefault="00E12D0E" w:rsidP="00CC7D75">
            <w:pPr>
              <w:jc w:val="center"/>
              <w:rPr>
                <w:rFonts w:ascii="Calibri" w:hAnsi="Calibri" w:cs="Calibri"/>
                <w:b/>
                <w:bCs/>
                <w:color w:val="000000"/>
                <w:sz w:val="16"/>
                <w:szCs w:val="16"/>
                <w:lang w:val="en-US" w:eastAsia="en-US"/>
              </w:rPr>
            </w:pPr>
            <w:r w:rsidRPr="006E40BE">
              <w:rPr>
                <w:rFonts w:ascii="Calibri" w:hAnsi="Calibri" w:cs="Calibri"/>
                <w:b/>
                <w:bCs/>
                <w:color w:val="000000"/>
                <w:sz w:val="16"/>
                <w:szCs w:val="16"/>
                <w:lang w:val="en-US" w:eastAsia="en-US"/>
              </w:rPr>
              <w:t>Concluida</w:t>
            </w:r>
          </w:p>
        </w:tc>
        <w:tc>
          <w:tcPr>
            <w:tcW w:w="843" w:type="dxa"/>
            <w:gridSpan w:val="2"/>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E12D0E" w:rsidRPr="006E40BE" w:rsidRDefault="00E12D0E" w:rsidP="00CC7D75">
            <w:pPr>
              <w:jc w:val="center"/>
              <w:rPr>
                <w:rFonts w:ascii="Calibri" w:hAnsi="Calibri" w:cs="Calibri"/>
                <w:b/>
                <w:bCs/>
                <w:color w:val="000000"/>
                <w:sz w:val="16"/>
                <w:szCs w:val="16"/>
                <w:lang w:val="en-US" w:eastAsia="en-US"/>
              </w:rPr>
            </w:pPr>
            <w:r w:rsidRPr="006E40BE">
              <w:rPr>
                <w:rFonts w:ascii="Calibri" w:hAnsi="Calibri" w:cs="Calibri"/>
                <w:b/>
                <w:bCs/>
                <w:color w:val="000000"/>
                <w:sz w:val="16"/>
                <w:szCs w:val="16"/>
                <w:lang w:val="en-US" w:eastAsia="en-US"/>
              </w:rPr>
              <w:t>Etapa para solventar</w:t>
            </w:r>
          </w:p>
        </w:tc>
        <w:tc>
          <w:tcPr>
            <w:tcW w:w="999"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E12D0E" w:rsidRPr="006E40BE" w:rsidRDefault="00E12D0E" w:rsidP="00CC7D75">
            <w:pPr>
              <w:jc w:val="center"/>
              <w:rPr>
                <w:rFonts w:ascii="Calibri" w:hAnsi="Calibri" w:cs="Calibri"/>
                <w:b/>
                <w:bCs/>
                <w:color w:val="000000"/>
                <w:sz w:val="16"/>
                <w:szCs w:val="16"/>
                <w:lang w:val="en-US" w:eastAsia="en-US"/>
              </w:rPr>
            </w:pPr>
            <w:r w:rsidRPr="006E40BE">
              <w:rPr>
                <w:rFonts w:ascii="Calibri" w:hAnsi="Calibri" w:cs="Calibri"/>
                <w:b/>
                <w:bCs/>
                <w:color w:val="000000"/>
                <w:sz w:val="16"/>
                <w:szCs w:val="16"/>
                <w:lang w:val="en-US" w:eastAsia="en-US"/>
              </w:rPr>
              <w:t>Resolución final</w:t>
            </w:r>
          </w:p>
        </w:tc>
        <w:tc>
          <w:tcPr>
            <w:tcW w:w="993" w:type="dxa"/>
            <w:tcBorders>
              <w:top w:val="nil"/>
              <w:left w:val="nil"/>
              <w:bottom w:val="nil"/>
              <w:right w:val="single" w:sz="8" w:space="0" w:color="auto"/>
            </w:tcBorders>
            <w:shd w:val="clear" w:color="auto" w:fill="auto"/>
            <w:vAlign w:val="center"/>
            <w:hideMark/>
          </w:tcPr>
          <w:p w:rsidR="00E12D0E" w:rsidRPr="006E40BE" w:rsidRDefault="00E12D0E" w:rsidP="00CC7D75">
            <w:pPr>
              <w:jc w:val="center"/>
              <w:rPr>
                <w:rFonts w:ascii="Calibri" w:hAnsi="Calibri" w:cs="Calibri"/>
                <w:b/>
                <w:bCs/>
                <w:color w:val="000000"/>
                <w:sz w:val="16"/>
                <w:szCs w:val="16"/>
                <w:lang w:val="en-US" w:eastAsia="en-US"/>
              </w:rPr>
            </w:pPr>
            <w:r w:rsidRPr="006E40BE">
              <w:rPr>
                <w:rFonts w:ascii="Calibri" w:hAnsi="Calibri" w:cs="Calibri"/>
                <w:b/>
                <w:bCs/>
                <w:color w:val="000000"/>
                <w:sz w:val="16"/>
                <w:szCs w:val="16"/>
                <w:lang w:val="en-US" w:eastAsia="en-US"/>
              </w:rPr>
              <w:t>fecha</w:t>
            </w:r>
          </w:p>
        </w:tc>
      </w:tr>
      <w:tr w:rsidR="00E12D0E" w:rsidRPr="006E40BE" w:rsidTr="00CC7D75">
        <w:trPr>
          <w:trHeight w:val="450"/>
        </w:trPr>
        <w:tc>
          <w:tcPr>
            <w:tcW w:w="2258" w:type="dxa"/>
            <w:gridSpan w:val="2"/>
            <w:vMerge/>
            <w:tcBorders>
              <w:top w:val="single" w:sz="8" w:space="0" w:color="auto"/>
              <w:left w:val="single" w:sz="8" w:space="0" w:color="auto"/>
              <w:bottom w:val="single" w:sz="8" w:space="0" w:color="000000"/>
              <w:right w:val="single" w:sz="8" w:space="0" w:color="000000"/>
            </w:tcBorders>
            <w:vAlign w:val="center"/>
            <w:hideMark/>
          </w:tcPr>
          <w:p w:rsidR="00E12D0E" w:rsidRPr="006E40BE" w:rsidRDefault="00E12D0E" w:rsidP="00CC7D75">
            <w:pPr>
              <w:rPr>
                <w:rFonts w:ascii="Calibri" w:hAnsi="Calibri" w:cs="Calibri"/>
                <w:b/>
                <w:bCs/>
                <w:color w:val="000000"/>
                <w:sz w:val="16"/>
                <w:szCs w:val="16"/>
                <w:lang w:val="en-US" w:eastAsia="en-US"/>
              </w:rPr>
            </w:pPr>
          </w:p>
        </w:tc>
        <w:tc>
          <w:tcPr>
            <w:tcW w:w="1134" w:type="dxa"/>
            <w:tcBorders>
              <w:top w:val="nil"/>
              <w:left w:val="nil"/>
              <w:bottom w:val="single" w:sz="8" w:space="0" w:color="auto"/>
              <w:right w:val="single" w:sz="8" w:space="0" w:color="auto"/>
            </w:tcBorders>
            <w:shd w:val="clear" w:color="auto" w:fill="auto"/>
            <w:noWrap/>
            <w:vAlign w:val="center"/>
            <w:hideMark/>
          </w:tcPr>
          <w:p w:rsidR="00E12D0E" w:rsidRPr="006E40BE" w:rsidRDefault="00E12D0E" w:rsidP="00CC7D75">
            <w:pPr>
              <w:jc w:val="center"/>
              <w:rPr>
                <w:rFonts w:ascii="Calibri" w:hAnsi="Calibri" w:cs="Calibri"/>
                <w:b/>
                <w:bCs/>
                <w:color w:val="000000"/>
                <w:sz w:val="16"/>
                <w:szCs w:val="16"/>
                <w:lang w:val="en-US" w:eastAsia="en-US"/>
              </w:rPr>
            </w:pPr>
            <w:r w:rsidRPr="006E40BE">
              <w:rPr>
                <w:rFonts w:ascii="Calibri" w:hAnsi="Calibri" w:cs="Calibri"/>
                <w:b/>
                <w:bCs/>
                <w:color w:val="000000"/>
                <w:sz w:val="16"/>
                <w:szCs w:val="16"/>
                <w:lang w:val="en-US" w:eastAsia="en-US"/>
              </w:rPr>
              <w:t>de inicio</w:t>
            </w:r>
          </w:p>
        </w:tc>
        <w:tc>
          <w:tcPr>
            <w:tcW w:w="709" w:type="dxa"/>
            <w:tcBorders>
              <w:top w:val="nil"/>
              <w:left w:val="nil"/>
              <w:bottom w:val="single" w:sz="8" w:space="0" w:color="auto"/>
              <w:right w:val="single" w:sz="8" w:space="0" w:color="auto"/>
            </w:tcBorders>
            <w:shd w:val="clear" w:color="auto" w:fill="auto"/>
            <w:noWrap/>
            <w:vAlign w:val="center"/>
            <w:hideMark/>
          </w:tcPr>
          <w:p w:rsidR="00E12D0E" w:rsidRPr="006E40BE" w:rsidRDefault="00E12D0E" w:rsidP="00CC7D75">
            <w:pPr>
              <w:jc w:val="center"/>
              <w:rPr>
                <w:rFonts w:ascii="Calibri" w:hAnsi="Calibri" w:cs="Calibri"/>
                <w:b/>
                <w:bCs/>
                <w:color w:val="000000"/>
                <w:sz w:val="16"/>
                <w:szCs w:val="16"/>
                <w:lang w:val="en-US" w:eastAsia="en-US"/>
              </w:rPr>
            </w:pPr>
            <w:r w:rsidRPr="006E40BE">
              <w:rPr>
                <w:rFonts w:ascii="Calibri" w:hAnsi="Calibri" w:cs="Calibri"/>
                <w:b/>
                <w:bCs/>
                <w:color w:val="000000"/>
                <w:sz w:val="16"/>
                <w:szCs w:val="16"/>
                <w:lang w:val="en-US" w:eastAsia="en-US"/>
              </w:rPr>
              <w:t>Inicial</w:t>
            </w:r>
          </w:p>
        </w:tc>
        <w:tc>
          <w:tcPr>
            <w:tcW w:w="992" w:type="dxa"/>
            <w:tcBorders>
              <w:top w:val="nil"/>
              <w:left w:val="nil"/>
              <w:bottom w:val="single" w:sz="8" w:space="0" w:color="auto"/>
              <w:right w:val="single" w:sz="8" w:space="0" w:color="auto"/>
            </w:tcBorders>
            <w:shd w:val="clear" w:color="auto" w:fill="auto"/>
            <w:noWrap/>
            <w:vAlign w:val="center"/>
            <w:hideMark/>
          </w:tcPr>
          <w:p w:rsidR="00E12D0E" w:rsidRPr="006E40BE" w:rsidRDefault="00E12D0E" w:rsidP="00CC7D75">
            <w:pPr>
              <w:jc w:val="center"/>
              <w:rPr>
                <w:rFonts w:ascii="Calibri" w:hAnsi="Calibri" w:cs="Calibri"/>
                <w:b/>
                <w:bCs/>
                <w:color w:val="000000"/>
                <w:sz w:val="16"/>
                <w:szCs w:val="16"/>
                <w:lang w:val="en-US" w:eastAsia="en-US"/>
              </w:rPr>
            </w:pPr>
            <w:r w:rsidRPr="006E40BE">
              <w:rPr>
                <w:rFonts w:ascii="Calibri" w:hAnsi="Calibri" w:cs="Calibri"/>
                <w:b/>
                <w:bCs/>
                <w:color w:val="000000"/>
                <w:sz w:val="16"/>
                <w:szCs w:val="16"/>
                <w:lang w:val="en-US" w:eastAsia="en-US"/>
              </w:rPr>
              <w:t>Intermedio</w:t>
            </w:r>
          </w:p>
        </w:tc>
        <w:tc>
          <w:tcPr>
            <w:tcW w:w="567" w:type="dxa"/>
            <w:tcBorders>
              <w:top w:val="nil"/>
              <w:left w:val="nil"/>
              <w:bottom w:val="single" w:sz="8" w:space="0" w:color="auto"/>
              <w:right w:val="single" w:sz="8" w:space="0" w:color="auto"/>
            </w:tcBorders>
            <w:shd w:val="clear" w:color="auto" w:fill="auto"/>
            <w:noWrap/>
            <w:vAlign w:val="center"/>
            <w:hideMark/>
          </w:tcPr>
          <w:p w:rsidR="00E12D0E" w:rsidRPr="006E40BE" w:rsidRDefault="00E12D0E" w:rsidP="00CC7D75">
            <w:pPr>
              <w:jc w:val="center"/>
              <w:rPr>
                <w:rFonts w:ascii="Calibri" w:hAnsi="Calibri" w:cs="Calibri"/>
                <w:b/>
                <w:bCs/>
                <w:color w:val="000000"/>
                <w:sz w:val="16"/>
                <w:szCs w:val="16"/>
                <w:lang w:val="en-US" w:eastAsia="en-US"/>
              </w:rPr>
            </w:pPr>
            <w:r w:rsidRPr="006E40BE">
              <w:rPr>
                <w:rFonts w:ascii="Calibri" w:hAnsi="Calibri" w:cs="Calibri"/>
                <w:b/>
                <w:bCs/>
                <w:color w:val="000000"/>
                <w:sz w:val="16"/>
                <w:szCs w:val="16"/>
                <w:lang w:val="en-US" w:eastAsia="en-US"/>
              </w:rPr>
              <w:t>Final</w:t>
            </w:r>
          </w:p>
        </w:tc>
        <w:tc>
          <w:tcPr>
            <w:tcW w:w="993" w:type="dxa"/>
            <w:vMerge/>
            <w:tcBorders>
              <w:top w:val="single" w:sz="8" w:space="0" w:color="auto"/>
              <w:left w:val="nil"/>
              <w:bottom w:val="single" w:sz="8" w:space="0" w:color="000000"/>
              <w:right w:val="single" w:sz="8" w:space="0" w:color="auto"/>
            </w:tcBorders>
            <w:vAlign w:val="center"/>
            <w:hideMark/>
          </w:tcPr>
          <w:p w:rsidR="00E12D0E" w:rsidRPr="006E40BE" w:rsidRDefault="00E12D0E" w:rsidP="00CC7D75">
            <w:pPr>
              <w:rPr>
                <w:rFonts w:ascii="Calibri" w:hAnsi="Calibri" w:cs="Calibri"/>
                <w:b/>
                <w:bCs/>
                <w:color w:val="000000"/>
                <w:sz w:val="16"/>
                <w:szCs w:val="16"/>
                <w:lang w:val="en-US" w:eastAsia="en-US"/>
              </w:rPr>
            </w:pPr>
          </w:p>
        </w:tc>
        <w:tc>
          <w:tcPr>
            <w:tcW w:w="843" w:type="dxa"/>
            <w:gridSpan w:val="2"/>
            <w:vMerge/>
            <w:tcBorders>
              <w:top w:val="single" w:sz="8" w:space="0" w:color="auto"/>
              <w:left w:val="single" w:sz="8" w:space="0" w:color="auto"/>
              <w:bottom w:val="single" w:sz="8" w:space="0" w:color="000000"/>
              <w:right w:val="single" w:sz="8" w:space="0" w:color="auto"/>
            </w:tcBorders>
            <w:vAlign w:val="center"/>
            <w:hideMark/>
          </w:tcPr>
          <w:p w:rsidR="00E12D0E" w:rsidRPr="006E40BE" w:rsidRDefault="00E12D0E" w:rsidP="00CC7D75">
            <w:pPr>
              <w:rPr>
                <w:rFonts w:ascii="Calibri" w:hAnsi="Calibri" w:cs="Calibri"/>
                <w:b/>
                <w:bCs/>
                <w:color w:val="000000"/>
                <w:sz w:val="16"/>
                <w:szCs w:val="16"/>
                <w:lang w:val="en-US" w:eastAsia="en-US"/>
              </w:rPr>
            </w:pPr>
          </w:p>
        </w:tc>
        <w:tc>
          <w:tcPr>
            <w:tcW w:w="999" w:type="dxa"/>
            <w:vMerge/>
            <w:tcBorders>
              <w:top w:val="single" w:sz="8" w:space="0" w:color="auto"/>
              <w:left w:val="single" w:sz="8" w:space="0" w:color="auto"/>
              <w:bottom w:val="single" w:sz="8" w:space="0" w:color="000000"/>
              <w:right w:val="single" w:sz="8" w:space="0" w:color="auto"/>
            </w:tcBorders>
            <w:vAlign w:val="center"/>
            <w:hideMark/>
          </w:tcPr>
          <w:p w:rsidR="00E12D0E" w:rsidRPr="006E40BE" w:rsidRDefault="00E12D0E" w:rsidP="00CC7D75">
            <w:pPr>
              <w:rPr>
                <w:rFonts w:ascii="Calibri" w:hAnsi="Calibri" w:cs="Calibri"/>
                <w:b/>
                <w:bCs/>
                <w:color w:val="000000"/>
                <w:sz w:val="16"/>
                <w:szCs w:val="16"/>
                <w:lang w:val="en-US" w:eastAsia="en-US"/>
              </w:rPr>
            </w:pPr>
          </w:p>
        </w:tc>
        <w:tc>
          <w:tcPr>
            <w:tcW w:w="993" w:type="dxa"/>
            <w:tcBorders>
              <w:top w:val="nil"/>
              <w:left w:val="nil"/>
              <w:bottom w:val="single" w:sz="8" w:space="0" w:color="000000"/>
              <w:right w:val="single" w:sz="8" w:space="0" w:color="auto"/>
            </w:tcBorders>
            <w:shd w:val="clear" w:color="auto" w:fill="auto"/>
            <w:vAlign w:val="center"/>
            <w:hideMark/>
          </w:tcPr>
          <w:p w:rsidR="00E12D0E" w:rsidRPr="006E40BE" w:rsidRDefault="00E12D0E" w:rsidP="00CC7D75">
            <w:pPr>
              <w:jc w:val="center"/>
              <w:rPr>
                <w:rFonts w:ascii="Calibri" w:hAnsi="Calibri" w:cs="Calibri"/>
                <w:b/>
                <w:bCs/>
                <w:color w:val="000000"/>
                <w:sz w:val="16"/>
                <w:szCs w:val="16"/>
                <w:lang w:val="en-US" w:eastAsia="en-US"/>
              </w:rPr>
            </w:pPr>
            <w:r w:rsidRPr="006E40BE">
              <w:rPr>
                <w:rFonts w:ascii="Calibri" w:hAnsi="Calibri" w:cs="Calibri"/>
                <w:b/>
                <w:bCs/>
                <w:color w:val="000000"/>
                <w:sz w:val="16"/>
                <w:szCs w:val="16"/>
                <w:lang w:val="en-US" w:eastAsia="en-US"/>
              </w:rPr>
              <w:t>resolución</w:t>
            </w:r>
          </w:p>
        </w:tc>
      </w:tr>
      <w:tr w:rsidR="00E12D0E" w:rsidRPr="006E40BE" w:rsidTr="00CC7D75">
        <w:trPr>
          <w:trHeight w:val="300"/>
        </w:trPr>
        <w:tc>
          <w:tcPr>
            <w:tcW w:w="9488" w:type="dxa"/>
            <w:gridSpan w:val="11"/>
            <w:tcBorders>
              <w:top w:val="nil"/>
              <w:left w:val="single" w:sz="8" w:space="0" w:color="auto"/>
              <w:bottom w:val="nil"/>
              <w:right w:val="single" w:sz="8" w:space="0" w:color="000000"/>
            </w:tcBorders>
            <w:shd w:val="clear" w:color="auto" w:fill="auto"/>
            <w:noWrap/>
            <w:vAlign w:val="center"/>
            <w:hideMark/>
          </w:tcPr>
          <w:p w:rsidR="00E12D0E" w:rsidRPr="006E40BE" w:rsidRDefault="00E12D0E" w:rsidP="00CC7D75">
            <w:pPr>
              <w:jc w:val="center"/>
              <w:rPr>
                <w:rFonts w:ascii="Calibri" w:hAnsi="Calibri" w:cs="Calibri"/>
                <w:b/>
                <w:bCs/>
                <w:color w:val="000000"/>
                <w:sz w:val="18"/>
                <w:szCs w:val="18"/>
                <w:lang w:eastAsia="en-US"/>
              </w:rPr>
            </w:pPr>
            <w:r w:rsidRPr="006E40BE">
              <w:rPr>
                <w:rFonts w:ascii="Calibri" w:hAnsi="Calibri" w:cs="Calibri"/>
                <w:b/>
                <w:bCs/>
                <w:color w:val="000000"/>
                <w:sz w:val="18"/>
                <w:szCs w:val="18"/>
                <w:lang w:eastAsia="en-US"/>
              </w:rPr>
              <w:t>AUDITORÍA A OBRA FINIQUITADA Y EN PROCESO DE EJECUCIÓN</w:t>
            </w:r>
          </w:p>
        </w:tc>
      </w:tr>
      <w:tr w:rsidR="00E12D0E" w:rsidRPr="006E40BE" w:rsidTr="00CC7D75">
        <w:trPr>
          <w:trHeight w:val="465"/>
        </w:trPr>
        <w:tc>
          <w:tcPr>
            <w:tcW w:w="410" w:type="dxa"/>
            <w:tcBorders>
              <w:top w:val="nil"/>
              <w:left w:val="single" w:sz="8" w:space="0" w:color="auto"/>
              <w:bottom w:val="nil"/>
              <w:right w:val="nil"/>
            </w:tcBorders>
            <w:shd w:val="clear" w:color="auto" w:fill="auto"/>
            <w:noWrap/>
            <w:vAlign w:val="center"/>
            <w:hideMark/>
          </w:tcPr>
          <w:p w:rsidR="00E12D0E" w:rsidRPr="006E40BE" w:rsidRDefault="00E12D0E" w:rsidP="00CC7D75">
            <w:pPr>
              <w:jc w:val="center"/>
              <w:rPr>
                <w:rFonts w:ascii="Calibri" w:hAnsi="Calibri" w:cs="Calibri"/>
                <w:b/>
                <w:bCs/>
                <w:color w:val="000000"/>
                <w:sz w:val="16"/>
                <w:szCs w:val="16"/>
                <w:lang w:eastAsia="en-US"/>
              </w:rPr>
            </w:pPr>
            <w:r w:rsidRPr="006E40BE">
              <w:rPr>
                <w:rFonts w:ascii="Calibri" w:hAnsi="Calibri" w:cs="Calibri"/>
                <w:b/>
                <w:bCs/>
                <w:color w:val="000000"/>
                <w:sz w:val="16"/>
                <w:szCs w:val="16"/>
                <w:lang w:eastAsia="en-US"/>
              </w:rPr>
              <w:t> </w:t>
            </w:r>
          </w:p>
        </w:tc>
        <w:tc>
          <w:tcPr>
            <w:tcW w:w="1848" w:type="dxa"/>
            <w:tcBorders>
              <w:top w:val="nil"/>
              <w:left w:val="nil"/>
              <w:bottom w:val="nil"/>
              <w:right w:val="nil"/>
            </w:tcBorders>
            <w:shd w:val="clear" w:color="auto" w:fill="auto"/>
            <w:noWrap/>
            <w:vAlign w:val="center"/>
            <w:hideMark/>
          </w:tcPr>
          <w:p w:rsidR="00E12D0E" w:rsidRPr="006E40BE" w:rsidRDefault="00E12D0E" w:rsidP="00CC7D75">
            <w:pPr>
              <w:jc w:val="center"/>
              <w:rPr>
                <w:rFonts w:ascii="Calibri" w:hAnsi="Calibri" w:cs="Calibri"/>
                <w:b/>
                <w:bCs/>
                <w:color w:val="000000"/>
                <w:sz w:val="16"/>
                <w:szCs w:val="16"/>
                <w:lang w:val="en-US" w:eastAsia="en-US"/>
              </w:rPr>
            </w:pPr>
            <w:r w:rsidRPr="006E40BE">
              <w:rPr>
                <w:rFonts w:ascii="Calibri" w:hAnsi="Calibri" w:cs="Calibri"/>
                <w:b/>
                <w:bCs/>
                <w:color w:val="000000"/>
                <w:sz w:val="16"/>
                <w:szCs w:val="16"/>
                <w:lang w:val="en-US" w:eastAsia="en-US"/>
              </w:rPr>
              <w:t>OBRA</w:t>
            </w:r>
          </w:p>
        </w:tc>
        <w:tc>
          <w:tcPr>
            <w:tcW w:w="1134" w:type="dxa"/>
            <w:tcBorders>
              <w:top w:val="nil"/>
              <w:left w:val="nil"/>
              <w:bottom w:val="nil"/>
              <w:right w:val="nil"/>
            </w:tcBorders>
            <w:shd w:val="clear" w:color="000000" w:fill="92D05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709" w:type="dxa"/>
            <w:tcBorders>
              <w:top w:val="nil"/>
              <w:left w:val="nil"/>
              <w:bottom w:val="nil"/>
              <w:right w:val="nil"/>
            </w:tcBorders>
            <w:shd w:val="clear" w:color="000000" w:fill="FFFF0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992" w:type="dxa"/>
            <w:tcBorders>
              <w:top w:val="nil"/>
              <w:left w:val="nil"/>
              <w:bottom w:val="nil"/>
              <w:right w:val="nil"/>
            </w:tcBorders>
            <w:shd w:val="clear" w:color="000000" w:fill="FFFF0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567" w:type="dxa"/>
            <w:tcBorders>
              <w:top w:val="nil"/>
              <w:left w:val="nil"/>
              <w:bottom w:val="nil"/>
              <w:right w:val="nil"/>
            </w:tcBorders>
            <w:shd w:val="clear" w:color="000000" w:fill="FFFF0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1050" w:type="dxa"/>
            <w:gridSpan w:val="2"/>
            <w:tcBorders>
              <w:top w:val="nil"/>
              <w:left w:val="nil"/>
              <w:bottom w:val="nil"/>
              <w:right w:val="nil"/>
            </w:tcBorders>
            <w:shd w:val="clear" w:color="000000" w:fill="FF0000"/>
            <w:noWrap/>
            <w:vAlign w:val="center"/>
            <w:hideMark/>
          </w:tcPr>
          <w:p w:rsidR="00E12D0E" w:rsidRPr="006E40BE" w:rsidRDefault="00E12D0E" w:rsidP="00CC7D75">
            <w:pPr>
              <w:rPr>
                <w:rFonts w:ascii="Calibri" w:hAnsi="Calibri" w:cs="Calibri"/>
                <w:color w:val="000000"/>
                <w:sz w:val="21"/>
                <w:szCs w:val="21"/>
                <w:lang w:val="en-US" w:eastAsia="en-US"/>
              </w:rPr>
            </w:pPr>
            <w:r w:rsidRPr="006E40BE">
              <w:rPr>
                <w:rFonts w:ascii="Calibri" w:hAnsi="Calibri" w:cs="Calibri"/>
                <w:color w:val="000000"/>
                <w:sz w:val="21"/>
                <w:szCs w:val="21"/>
                <w:lang w:val="en-US" w:eastAsia="en-US"/>
              </w:rPr>
              <w:t> </w:t>
            </w:r>
          </w:p>
        </w:tc>
        <w:tc>
          <w:tcPr>
            <w:tcW w:w="786" w:type="dxa"/>
            <w:tcBorders>
              <w:top w:val="nil"/>
              <w:left w:val="nil"/>
              <w:bottom w:val="nil"/>
              <w:right w:val="nil"/>
            </w:tcBorders>
            <w:shd w:val="clear" w:color="000000" w:fill="0070C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999" w:type="dxa"/>
            <w:tcBorders>
              <w:top w:val="nil"/>
              <w:left w:val="nil"/>
              <w:bottom w:val="nil"/>
              <w:right w:val="nil"/>
            </w:tcBorders>
            <w:shd w:val="clear" w:color="000000" w:fill="C0000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993" w:type="dxa"/>
            <w:tcBorders>
              <w:top w:val="nil"/>
              <w:left w:val="nil"/>
              <w:bottom w:val="nil"/>
              <w:right w:val="single" w:sz="8" w:space="0" w:color="auto"/>
            </w:tcBorders>
            <w:shd w:val="clear" w:color="auto" w:fill="auto"/>
            <w:noWrap/>
            <w:vAlign w:val="center"/>
            <w:hideMark/>
          </w:tcPr>
          <w:p w:rsidR="00E12D0E" w:rsidRPr="006E40BE" w:rsidRDefault="00E12D0E" w:rsidP="00CC7D75">
            <w:pPr>
              <w:jc w:val="center"/>
              <w:rPr>
                <w:rFonts w:ascii="Calibri" w:hAnsi="Calibri" w:cs="Calibri"/>
                <w:color w:val="000000"/>
                <w:sz w:val="18"/>
                <w:szCs w:val="18"/>
                <w:lang w:val="en-US" w:eastAsia="en-US"/>
              </w:rPr>
            </w:pPr>
            <w:r w:rsidRPr="006E40BE">
              <w:rPr>
                <w:rFonts w:ascii="Calibri" w:hAnsi="Calibri" w:cs="Calibri"/>
                <w:color w:val="000000"/>
                <w:sz w:val="18"/>
                <w:szCs w:val="18"/>
                <w:lang w:val="en-US" w:eastAsia="en-US"/>
              </w:rPr>
              <w:t> </w:t>
            </w:r>
          </w:p>
        </w:tc>
      </w:tr>
      <w:tr w:rsidR="00E12D0E" w:rsidRPr="006E40BE" w:rsidTr="00CC7D75">
        <w:trPr>
          <w:trHeight w:val="300"/>
        </w:trPr>
        <w:tc>
          <w:tcPr>
            <w:tcW w:w="410" w:type="dxa"/>
            <w:tcBorders>
              <w:top w:val="nil"/>
              <w:left w:val="single" w:sz="8" w:space="0" w:color="auto"/>
              <w:bottom w:val="nil"/>
              <w:right w:val="nil"/>
            </w:tcBorders>
            <w:shd w:val="clear" w:color="auto" w:fill="auto"/>
            <w:noWrap/>
            <w:vAlign w:val="center"/>
            <w:hideMark/>
          </w:tcPr>
          <w:p w:rsidR="00E12D0E" w:rsidRPr="006E40BE" w:rsidRDefault="00E12D0E" w:rsidP="00CC7D75">
            <w:pPr>
              <w:rPr>
                <w:rFonts w:ascii="Calibri" w:hAnsi="Calibri" w:cs="Calibri"/>
                <w:color w:val="000000"/>
                <w:sz w:val="21"/>
                <w:szCs w:val="21"/>
                <w:lang w:val="en-US" w:eastAsia="en-US"/>
              </w:rPr>
            </w:pPr>
            <w:r w:rsidRPr="006E40BE">
              <w:rPr>
                <w:rFonts w:ascii="Calibri" w:hAnsi="Calibri" w:cs="Calibri"/>
                <w:color w:val="000000"/>
                <w:sz w:val="21"/>
                <w:szCs w:val="21"/>
                <w:lang w:val="en-US" w:eastAsia="en-US"/>
              </w:rPr>
              <w:t> </w:t>
            </w:r>
          </w:p>
        </w:tc>
        <w:tc>
          <w:tcPr>
            <w:tcW w:w="1848" w:type="dxa"/>
            <w:tcBorders>
              <w:top w:val="nil"/>
              <w:left w:val="nil"/>
              <w:bottom w:val="nil"/>
              <w:right w:val="nil"/>
            </w:tcBorders>
            <w:shd w:val="clear" w:color="auto" w:fill="auto"/>
            <w:noWrap/>
            <w:vAlign w:val="bottom"/>
            <w:hideMark/>
          </w:tcPr>
          <w:p w:rsidR="00E12D0E" w:rsidRPr="006E40BE" w:rsidRDefault="00E12D0E" w:rsidP="00CC7D75">
            <w:pPr>
              <w:rPr>
                <w:rFonts w:ascii="Calibri" w:hAnsi="Calibri" w:cs="Calibri"/>
                <w:color w:val="000000"/>
                <w:sz w:val="21"/>
                <w:szCs w:val="21"/>
                <w:lang w:val="en-US" w:eastAsia="en-US"/>
              </w:rPr>
            </w:pPr>
          </w:p>
        </w:tc>
        <w:tc>
          <w:tcPr>
            <w:tcW w:w="1134" w:type="dxa"/>
            <w:tcBorders>
              <w:top w:val="nil"/>
              <w:left w:val="nil"/>
              <w:bottom w:val="nil"/>
              <w:right w:val="nil"/>
            </w:tcBorders>
            <w:shd w:val="clear" w:color="auto" w:fill="auto"/>
            <w:noWrap/>
            <w:vAlign w:val="bottom"/>
            <w:hideMark/>
          </w:tcPr>
          <w:p w:rsidR="00E12D0E" w:rsidRPr="006E40BE" w:rsidRDefault="00E12D0E" w:rsidP="00CC7D75">
            <w:pPr>
              <w:rPr>
                <w:sz w:val="20"/>
                <w:szCs w:val="20"/>
                <w:lang w:val="en-US" w:eastAsia="en-US"/>
              </w:rPr>
            </w:pPr>
          </w:p>
        </w:tc>
        <w:tc>
          <w:tcPr>
            <w:tcW w:w="709" w:type="dxa"/>
            <w:tcBorders>
              <w:top w:val="nil"/>
              <w:left w:val="nil"/>
              <w:bottom w:val="nil"/>
              <w:right w:val="nil"/>
            </w:tcBorders>
            <w:shd w:val="clear" w:color="auto" w:fill="auto"/>
            <w:noWrap/>
            <w:vAlign w:val="bottom"/>
            <w:hideMark/>
          </w:tcPr>
          <w:p w:rsidR="00E12D0E" w:rsidRPr="006E40BE" w:rsidRDefault="00E12D0E" w:rsidP="00CC7D75">
            <w:pPr>
              <w:rPr>
                <w:sz w:val="20"/>
                <w:szCs w:val="20"/>
                <w:lang w:val="en-US" w:eastAsia="en-US"/>
              </w:rPr>
            </w:pPr>
          </w:p>
        </w:tc>
        <w:tc>
          <w:tcPr>
            <w:tcW w:w="992" w:type="dxa"/>
            <w:tcBorders>
              <w:top w:val="nil"/>
              <w:left w:val="nil"/>
              <w:bottom w:val="nil"/>
              <w:right w:val="nil"/>
            </w:tcBorders>
            <w:shd w:val="clear" w:color="auto" w:fill="auto"/>
            <w:noWrap/>
            <w:vAlign w:val="bottom"/>
            <w:hideMark/>
          </w:tcPr>
          <w:p w:rsidR="00E12D0E" w:rsidRPr="006E40BE" w:rsidRDefault="00E12D0E" w:rsidP="00CC7D75">
            <w:pPr>
              <w:rPr>
                <w:sz w:val="20"/>
                <w:szCs w:val="20"/>
                <w:lang w:val="en-US" w:eastAsia="en-US"/>
              </w:rPr>
            </w:pPr>
          </w:p>
        </w:tc>
        <w:tc>
          <w:tcPr>
            <w:tcW w:w="567" w:type="dxa"/>
            <w:tcBorders>
              <w:top w:val="nil"/>
              <w:left w:val="nil"/>
              <w:bottom w:val="nil"/>
              <w:right w:val="nil"/>
            </w:tcBorders>
            <w:shd w:val="clear" w:color="auto" w:fill="auto"/>
            <w:noWrap/>
            <w:vAlign w:val="bottom"/>
            <w:hideMark/>
          </w:tcPr>
          <w:p w:rsidR="00E12D0E" w:rsidRPr="006E40BE" w:rsidRDefault="00E12D0E" w:rsidP="00CC7D75">
            <w:pPr>
              <w:rPr>
                <w:sz w:val="20"/>
                <w:szCs w:val="20"/>
                <w:lang w:val="en-US" w:eastAsia="en-US"/>
              </w:rPr>
            </w:pPr>
          </w:p>
        </w:tc>
        <w:tc>
          <w:tcPr>
            <w:tcW w:w="1050" w:type="dxa"/>
            <w:gridSpan w:val="2"/>
            <w:tcBorders>
              <w:top w:val="nil"/>
              <w:left w:val="nil"/>
              <w:bottom w:val="nil"/>
              <w:right w:val="nil"/>
            </w:tcBorders>
            <w:shd w:val="clear" w:color="auto" w:fill="auto"/>
            <w:noWrap/>
            <w:vAlign w:val="bottom"/>
            <w:hideMark/>
          </w:tcPr>
          <w:p w:rsidR="00E12D0E" w:rsidRPr="006E40BE" w:rsidRDefault="00E12D0E" w:rsidP="00CC7D75">
            <w:pPr>
              <w:rPr>
                <w:sz w:val="20"/>
                <w:szCs w:val="20"/>
                <w:lang w:val="en-US" w:eastAsia="en-US"/>
              </w:rPr>
            </w:pPr>
          </w:p>
        </w:tc>
        <w:tc>
          <w:tcPr>
            <w:tcW w:w="786" w:type="dxa"/>
            <w:tcBorders>
              <w:top w:val="nil"/>
              <w:left w:val="nil"/>
              <w:bottom w:val="nil"/>
              <w:right w:val="nil"/>
            </w:tcBorders>
            <w:shd w:val="clear" w:color="auto" w:fill="auto"/>
            <w:noWrap/>
            <w:vAlign w:val="bottom"/>
            <w:hideMark/>
          </w:tcPr>
          <w:p w:rsidR="00E12D0E" w:rsidRPr="006E40BE" w:rsidRDefault="00E12D0E" w:rsidP="00CC7D75">
            <w:pPr>
              <w:rPr>
                <w:sz w:val="20"/>
                <w:szCs w:val="20"/>
                <w:lang w:val="en-US" w:eastAsia="en-US"/>
              </w:rPr>
            </w:pPr>
          </w:p>
        </w:tc>
        <w:tc>
          <w:tcPr>
            <w:tcW w:w="999" w:type="dxa"/>
            <w:tcBorders>
              <w:top w:val="nil"/>
              <w:left w:val="nil"/>
              <w:bottom w:val="nil"/>
              <w:right w:val="nil"/>
            </w:tcBorders>
            <w:shd w:val="clear" w:color="auto" w:fill="auto"/>
            <w:noWrap/>
            <w:vAlign w:val="bottom"/>
            <w:hideMark/>
          </w:tcPr>
          <w:p w:rsidR="00E12D0E" w:rsidRPr="006E40BE" w:rsidRDefault="00E12D0E" w:rsidP="00CC7D75">
            <w:pPr>
              <w:rPr>
                <w:sz w:val="20"/>
                <w:szCs w:val="20"/>
                <w:lang w:val="en-US" w:eastAsia="en-US"/>
              </w:rPr>
            </w:pPr>
          </w:p>
        </w:tc>
        <w:tc>
          <w:tcPr>
            <w:tcW w:w="993" w:type="dxa"/>
            <w:tcBorders>
              <w:top w:val="nil"/>
              <w:left w:val="nil"/>
              <w:bottom w:val="nil"/>
              <w:right w:val="single" w:sz="8" w:space="0" w:color="auto"/>
            </w:tcBorders>
            <w:shd w:val="clear" w:color="auto" w:fill="auto"/>
            <w:noWrap/>
            <w:vAlign w:val="center"/>
            <w:hideMark/>
          </w:tcPr>
          <w:p w:rsidR="00E12D0E" w:rsidRPr="006E40BE" w:rsidRDefault="00E12D0E" w:rsidP="00CC7D75">
            <w:pPr>
              <w:rPr>
                <w:rFonts w:ascii="Calibri" w:hAnsi="Calibri" w:cs="Calibri"/>
                <w:color w:val="000000"/>
                <w:sz w:val="21"/>
                <w:szCs w:val="21"/>
                <w:lang w:val="en-US" w:eastAsia="en-US"/>
              </w:rPr>
            </w:pPr>
            <w:r w:rsidRPr="006E40BE">
              <w:rPr>
                <w:rFonts w:ascii="Calibri" w:hAnsi="Calibri" w:cs="Calibri"/>
                <w:color w:val="000000"/>
                <w:sz w:val="21"/>
                <w:szCs w:val="21"/>
                <w:lang w:val="en-US" w:eastAsia="en-US"/>
              </w:rPr>
              <w:t> </w:t>
            </w:r>
          </w:p>
        </w:tc>
      </w:tr>
      <w:tr w:rsidR="00E12D0E" w:rsidRPr="006E40BE" w:rsidTr="00CC7D75">
        <w:trPr>
          <w:trHeight w:val="360"/>
        </w:trPr>
        <w:tc>
          <w:tcPr>
            <w:tcW w:w="410" w:type="dxa"/>
            <w:vMerge w:val="restart"/>
            <w:tcBorders>
              <w:top w:val="nil"/>
              <w:left w:val="single" w:sz="8" w:space="0" w:color="auto"/>
              <w:bottom w:val="nil"/>
              <w:right w:val="nil"/>
            </w:tcBorders>
            <w:shd w:val="clear" w:color="auto" w:fill="auto"/>
            <w:noWrap/>
            <w:vAlign w:val="center"/>
            <w:hideMark/>
          </w:tcPr>
          <w:p w:rsidR="00E12D0E" w:rsidRPr="006E40BE" w:rsidRDefault="00E12D0E" w:rsidP="00CC7D75">
            <w:pPr>
              <w:jc w:val="center"/>
              <w:rPr>
                <w:rFonts w:ascii="Calibri" w:hAnsi="Calibri" w:cs="Calibri"/>
                <w:color w:val="000000"/>
                <w:sz w:val="21"/>
                <w:szCs w:val="21"/>
                <w:lang w:val="en-US" w:eastAsia="en-US"/>
              </w:rPr>
            </w:pPr>
            <w:r w:rsidRPr="006E40BE">
              <w:rPr>
                <w:rFonts w:ascii="Calibri" w:hAnsi="Calibri" w:cs="Calibri"/>
                <w:color w:val="000000"/>
                <w:sz w:val="21"/>
                <w:szCs w:val="21"/>
                <w:lang w:val="en-US" w:eastAsia="en-US"/>
              </w:rPr>
              <w:t>1</w:t>
            </w:r>
          </w:p>
        </w:tc>
        <w:tc>
          <w:tcPr>
            <w:tcW w:w="1848" w:type="dxa"/>
            <w:tcBorders>
              <w:top w:val="nil"/>
              <w:left w:val="nil"/>
              <w:bottom w:val="nil"/>
              <w:right w:val="nil"/>
            </w:tcBorders>
            <w:shd w:val="clear" w:color="000000" w:fill="FABF8F"/>
            <w:noWrap/>
            <w:vAlign w:val="center"/>
            <w:hideMark/>
          </w:tcPr>
          <w:p w:rsidR="00E12D0E" w:rsidRPr="006E40BE" w:rsidRDefault="00E12D0E" w:rsidP="00CC7D75">
            <w:pPr>
              <w:rPr>
                <w:rFonts w:ascii="Calibri" w:hAnsi="Calibri" w:cs="Calibri"/>
                <w:b/>
                <w:bCs/>
                <w:color w:val="000000"/>
                <w:sz w:val="16"/>
                <w:szCs w:val="16"/>
                <w:lang w:val="en-US" w:eastAsia="en-US"/>
              </w:rPr>
            </w:pPr>
            <w:r w:rsidRPr="006E40BE">
              <w:rPr>
                <w:rFonts w:ascii="Calibri" w:hAnsi="Calibri" w:cs="Calibri"/>
                <w:b/>
                <w:bCs/>
                <w:color w:val="000000"/>
                <w:sz w:val="16"/>
                <w:szCs w:val="16"/>
                <w:lang w:val="en-US" w:eastAsia="en-US"/>
              </w:rPr>
              <w:t>AUDITORÍA OA/001-I/21</w:t>
            </w:r>
          </w:p>
        </w:tc>
        <w:tc>
          <w:tcPr>
            <w:tcW w:w="1134" w:type="dxa"/>
            <w:tcBorders>
              <w:top w:val="nil"/>
              <w:left w:val="nil"/>
              <w:bottom w:val="nil"/>
              <w:right w:val="nil"/>
            </w:tcBorders>
            <w:shd w:val="clear" w:color="000000" w:fill="92D05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709" w:type="dxa"/>
            <w:tcBorders>
              <w:top w:val="nil"/>
              <w:left w:val="nil"/>
              <w:bottom w:val="nil"/>
              <w:right w:val="nil"/>
            </w:tcBorders>
            <w:shd w:val="clear" w:color="000000" w:fill="FFFF0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992" w:type="dxa"/>
            <w:tcBorders>
              <w:top w:val="nil"/>
              <w:left w:val="nil"/>
              <w:bottom w:val="nil"/>
              <w:right w:val="nil"/>
            </w:tcBorders>
            <w:shd w:val="clear" w:color="000000" w:fill="FFFF0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567" w:type="dxa"/>
            <w:tcBorders>
              <w:top w:val="nil"/>
              <w:left w:val="nil"/>
              <w:bottom w:val="nil"/>
              <w:right w:val="nil"/>
            </w:tcBorders>
            <w:shd w:val="clear" w:color="000000" w:fill="FFFF0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1050" w:type="dxa"/>
            <w:gridSpan w:val="2"/>
            <w:tcBorders>
              <w:top w:val="nil"/>
              <w:left w:val="nil"/>
              <w:bottom w:val="nil"/>
              <w:right w:val="nil"/>
            </w:tcBorders>
            <w:shd w:val="clear" w:color="000000" w:fill="FF0000"/>
            <w:noWrap/>
            <w:vAlign w:val="center"/>
            <w:hideMark/>
          </w:tcPr>
          <w:p w:rsidR="00E12D0E" w:rsidRPr="006E40BE" w:rsidRDefault="00E12D0E" w:rsidP="00CC7D75">
            <w:pPr>
              <w:rPr>
                <w:rFonts w:ascii="Calibri" w:hAnsi="Calibri" w:cs="Calibri"/>
                <w:color w:val="000000"/>
                <w:sz w:val="21"/>
                <w:szCs w:val="21"/>
                <w:lang w:val="en-US" w:eastAsia="en-US"/>
              </w:rPr>
            </w:pPr>
            <w:r w:rsidRPr="006E40BE">
              <w:rPr>
                <w:rFonts w:ascii="Calibri" w:hAnsi="Calibri" w:cs="Calibri"/>
                <w:color w:val="000000"/>
                <w:sz w:val="21"/>
                <w:szCs w:val="21"/>
                <w:lang w:val="en-US" w:eastAsia="en-US"/>
              </w:rPr>
              <w:t> </w:t>
            </w:r>
          </w:p>
        </w:tc>
        <w:tc>
          <w:tcPr>
            <w:tcW w:w="786" w:type="dxa"/>
            <w:tcBorders>
              <w:top w:val="nil"/>
              <w:left w:val="nil"/>
              <w:bottom w:val="nil"/>
              <w:right w:val="nil"/>
            </w:tcBorders>
            <w:shd w:val="clear" w:color="000000" w:fill="0070C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999" w:type="dxa"/>
            <w:tcBorders>
              <w:top w:val="nil"/>
              <w:left w:val="nil"/>
              <w:bottom w:val="nil"/>
              <w:right w:val="nil"/>
            </w:tcBorders>
            <w:shd w:val="clear" w:color="auto" w:fill="auto"/>
            <w:noWrap/>
            <w:vAlign w:val="center"/>
            <w:hideMark/>
          </w:tcPr>
          <w:p w:rsidR="00E12D0E" w:rsidRPr="006E40BE" w:rsidRDefault="00E12D0E" w:rsidP="00CC7D75">
            <w:pPr>
              <w:rPr>
                <w:color w:val="000000"/>
                <w:sz w:val="18"/>
                <w:szCs w:val="18"/>
                <w:lang w:val="en-US" w:eastAsia="en-US"/>
              </w:rPr>
            </w:pPr>
          </w:p>
        </w:tc>
        <w:tc>
          <w:tcPr>
            <w:tcW w:w="993" w:type="dxa"/>
            <w:tcBorders>
              <w:top w:val="nil"/>
              <w:left w:val="nil"/>
              <w:bottom w:val="nil"/>
              <w:right w:val="single" w:sz="8" w:space="0" w:color="auto"/>
            </w:tcBorders>
            <w:shd w:val="clear" w:color="auto" w:fill="auto"/>
            <w:noWrap/>
            <w:vAlign w:val="center"/>
            <w:hideMark/>
          </w:tcPr>
          <w:p w:rsidR="00E12D0E" w:rsidRPr="006E40BE" w:rsidRDefault="00E12D0E" w:rsidP="00CC7D75">
            <w:pPr>
              <w:rPr>
                <w:rFonts w:ascii="Calibri" w:hAnsi="Calibri" w:cs="Calibri"/>
                <w:color w:val="000000"/>
                <w:sz w:val="21"/>
                <w:szCs w:val="21"/>
                <w:lang w:val="en-US" w:eastAsia="en-US"/>
              </w:rPr>
            </w:pPr>
            <w:r w:rsidRPr="006E40BE">
              <w:rPr>
                <w:rFonts w:ascii="Calibri" w:hAnsi="Calibri" w:cs="Calibri"/>
                <w:color w:val="000000"/>
                <w:sz w:val="21"/>
                <w:szCs w:val="21"/>
                <w:lang w:val="en-US" w:eastAsia="en-US"/>
              </w:rPr>
              <w:t> </w:t>
            </w:r>
          </w:p>
        </w:tc>
      </w:tr>
      <w:tr w:rsidR="00E12D0E" w:rsidRPr="006E40BE" w:rsidTr="00CC7D75">
        <w:trPr>
          <w:trHeight w:val="1005"/>
        </w:trPr>
        <w:tc>
          <w:tcPr>
            <w:tcW w:w="410" w:type="dxa"/>
            <w:vMerge/>
            <w:tcBorders>
              <w:top w:val="nil"/>
              <w:left w:val="single" w:sz="8" w:space="0" w:color="auto"/>
              <w:bottom w:val="nil"/>
              <w:right w:val="nil"/>
            </w:tcBorders>
            <w:vAlign w:val="center"/>
            <w:hideMark/>
          </w:tcPr>
          <w:p w:rsidR="00E12D0E" w:rsidRPr="006E40BE" w:rsidRDefault="00E12D0E" w:rsidP="00CC7D75">
            <w:pPr>
              <w:rPr>
                <w:rFonts w:ascii="Calibri" w:hAnsi="Calibri" w:cs="Calibri"/>
                <w:color w:val="000000"/>
                <w:sz w:val="21"/>
                <w:szCs w:val="21"/>
                <w:lang w:val="en-US" w:eastAsia="en-US"/>
              </w:rPr>
            </w:pPr>
          </w:p>
        </w:tc>
        <w:tc>
          <w:tcPr>
            <w:tcW w:w="1848" w:type="dxa"/>
            <w:tcBorders>
              <w:top w:val="nil"/>
              <w:left w:val="nil"/>
              <w:bottom w:val="nil"/>
              <w:right w:val="nil"/>
            </w:tcBorders>
            <w:shd w:val="clear" w:color="000000" w:fill="FABF8F"/>
            <w:vAlign w:val="center"/>
            <w:hideMark/>
          </w:tcPr>
          <w:p w:rsidR="00E12D0E" w:rsidRPr="006E40BE" w:rsidRDefault="00E12D0E" w:rsidP="00CC7D75">
            <w:pPr>
              <w:rPr>
                <w:rFonts w:ascii="Calibri" w:hAnsi="Calibri" w:cs="Calibri"/>
                <w:b/>
                <w:bCs/>
                <w:color w:val="000000"/>
                <w:sz w:val="16"/>
                <w:szCs w:val="16"/>
                <w:lang w:eastAsia="en-US"/>
              </w:rPr>
            </w:pPr>
            <w:r w:rsidRPr="006E40BE">
              <w:rPr>
                <w:rFonts w:ascii="Calibri" w:hAnsi="Calibri" w:cs="Calibri"/>
                <w:b/>
                <w:bCs/>
                <w:color w:val="000000"/>
                <w:sz w:val="16"/>
                <w:szCs w:val="16"/>
                <w:lang w:eastAsia="en-US"/>
              </w:rPr>
              <w:t>PAVIMENTACION DE LA CALLE CACHORROS DE CHICAGO, TRAMO: NICOLAS CALVO A RIELEROS EN LA COLONIA DEPORTIVA II</w:t>
            </w:r>
          </w:p>
        </w:tc>
        <w:tc>
          <w:tcPr>
            <w:tcW w:w="1134" w:type="dxa"/>
            <w:tcBorders>
              <w:top w:val="nil"/>
              <w:left w:val="nil"/>
              <w:bottom w:val="nil"/>
              <w:right w:val="nil"/>
            </w:tcBorders>
            <w:shd w:val="clear" w:color="000000" w:fill="92D050"/>
            <w:noWrap/>
            <w:vAlign w:val="center"/>
            <w:hideMark/>
          </w:tcPr>
          <w:p w:rsidR="00E12D0E" w:rsidRPr="006E40BE" w:rsidRDefault="00E12D0E" w:rsidP="00CC7D75">
            <w:pPr>
              <w:jc w:val="right"/>
              <w:rPr>
                <w:b/>
                <w:bCs/>
                <w:color w:val="000000"/>
                <w:sz w:val="18"/>
                <w:szCs w:val="18"/>
                <w:lang w:val="en-US" w:eastAsia="en-US"/>
              </w:rPr>
            </w:pPr>
            <w:r w:rsidRPr="006E40BE">
              <w:rPr>
                <w:b/>
                <w:bCs/>
                <w:color w:val="000000"/>
                <w:sz w:val="18"/>
                <w:szCs w:val="18"/>
                <w:lang w:val="en-US" w:eastAsia="en-US"/>
              </w:rPr>
              <w:t>09/02/2020</w:t>
            </w:r>
          </w:p>
        </w:tc>
        <w:tc>
          <w:tcPr>
            <w:tcW w:w="709" w:type="dxa"/>
            <w:tcBorders>
              <w:top w:val="nil"/>
              <w:left w:val="nil"/>
              <w:bottom w:val="nil"/>
              <w:right w:val="nil"/>
            </w:tcBorders>
            <w:shd w:val="clear" w:color="000000" w:fill="FFFF0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992" w:type="dxa"/>
            <w:tcBorders>
              <w:top w:val="nil"/>
              <w:left w:val="nil"/>
              <w:bottom w:val="nil"/>
              <w:right w:val="nil"/>
            </w:tcBorders>
            <w:shd w:val="clear" w:color="000000" w:fill="FFFF0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567" w:type="dxa"/>
            <w:tcBorders>
              <w:top w:val="nil"/>
              <w:left w:val="nil"/>
              <w:bottom w:val="nil"/>
              <w:right w:val="nil"/>
            </w:tcBorders>
            <w:shd w:val="clear" w:color="000000" w:fill="FFFF0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1050" w:type="dxa"/>
            <w:gridSpan w:val="2"/>
            <w:tcBorders>
              <w:top w:val="nil"/>
              <w:left w:val="nil"/>
              <w:bottom w:val="nil"/>
              <w:right w:val="nil"/>
            </w:tcBorders>
            <w:shd w:val="clear" w:color="000000" w:fill="FF0000"/>
            <w:noWrap/>
            <w:vAlign w:val="center"/>
            <w:hideMark/>
          </w:tcPr>
          <w:p w:rsidR="00E12D0E" w:rsidRPr="006E40BE" w:rsidRDefault="00E12D0E" w:rsidP="00CC7D75">
            <w:pPr>
              <w:jc w:val="right"/>
              <w:rPr>
                <w:rFonts w:ascii="Calibri" w:hAnsi="Calibri" w:cs="Calibri"/>
                <w:color w:val="000000"/>
                <w:sz w:val="21"/>
                <w:szCs w:val="21"/>
                <w:lang w:val="en-US" w:eastAsia="en-US"/>
              </w:rPr>
            </w:pPr>
            <w:r w:rsidRPr="006E40BE">
              <w:rPr>
                <w:rFonts w:ascii="Calibri" w:hAnsi="Calibri" w:cs="Calibri"/>
                <w:color w:val="000000"/>
                <w:sz w:val="21"/>
                <w:szCs w:val="21"/>
                <w:lang w:val="en-US" w:eastAsia="en-US"/>
              </w:rPr>
              <w:t>30-jun-21</w:t>
            </w:r>
          </w:p>
        </w:tc>
        <w:tc>
          <w:tcPr>
            <w:tcW w:w="786" w:type="dxa"/>
            <w:tcBorders>
              <w:top w:val="nil"/>
              <w:left w:val="nil"/>
              <w:bottom w:val="nil"/>
              <w:right w:val="nil"/>
            </w:tcBorders>
            <w:shd w:val="clear" w:color="000000" w:fill="0070C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999" w:type="dxa"/>
            <w:tcBorders>
              <w:top w:val="nil"/>
              <w:left w:val="nil"/>
              <w:bottom w:val="nil"/>
              <w:right w:val="nil"/>
            </w:tcBorders>
            <w:shd w:val="clear" w:color="auto" w:fill="auto"/>
            <w:noWrap/>
            <w:vAlign w:val="center"/>
            <w:hideMark/>
          </w:tcPr>
          <w:p w:rsidR="00E12D0E" w:rsidRPr="006E40BE" w:rsidRDefault="00E12D0E" w:rsidP="00CC7D75">
            <w:pPr>
              <w:rPr>
                <w:color w:val="000000"/>
                <w:sz w:val="18"/>
                <w:szCs w:val="18"/>
                <w:lang w:val="en-US" w:eastAsia="en-US"/>
              </w:rPr>
            </w:pPr>
          </w:p>
        </w:tc>
        <w:tc>
          <w:tcPr>
            <w:tcW w:w="993" w:type="dxa"/>
            <w:tcBorders>
              <w:top w:val="nil"/>
              <w:left w:val="nil"/>
              <w:bottom w:val="nil"/>
              <w:right w:val="single" w:sz="8" w:space="0" w:color="auto"/>
            </w:tcBorders>
            <w:shd w:val="clear" w:color="auto" w:fill="auto"/>
            <w:noWrap/>
            <w:vAlign w:val="center"/>
            <w:hideMark/>
          </w:tcPr>
          <w:p w:rsidR="00E12D0E" w:rsidRPr="006E40BE" w:rsidRDefault="00E12D0E" w:rsidP="00CC7D75">
            <w:pPr>
              <w:rPr>
                <w:rFonts w:ascii="Calibri" w:hAnsi="Calibri" w:cs="Calibri"/>
                <w:color w:val="000000"/>
                <w:sz w:val="21"/>
                <w:szCs w:val="21"/>
                <w:lang w:val="en-US" w:eastAsia="en-US"/>
              </w:rPr>
            </w:pPr>
            <w:r w:rsidRPr="006E40BE">
              <w:rPr>
                <w:rFonts w:ascii="Calibri" w:hAnsi="Calibri" w:cs="Calibri"/>
                <w:color w:val="000000"/>
                <w:sz w:val="21"/>
                <w:szCs w:val="21"/>
                <w:lang w:val="en-US" w:eastAsia="en-US"/>
              </w:rPr>
              <w:t> </w:t>
            </w:r>
          </w:p>
        </w:tc>
      </w:tr>
      <w:tr w:rsidR="00E12D0E" w:rsidRPr="006E40BE" w:rsidTr="00CC7D75">
        <w:trPr>
          <w:trHeight w:val="300"/>
        </w:trPr>
        <w:tc>
          <w:tcPr>
            <w:tcW w:w="410" w:type="dxa"/>
            <w:tcBorders>
              <w:top w:val="nil"/>
              <w:left w:val="single" w:sz="8" w:space="0" w:color="auto"/>
              <w:bottom w:val="nil"/>
              <w:right w:val="nil"/>
            </w:tcBorders>
            <w:shd w:val="clear" w:color="auto" w:fill="auto"/>
            <w:noWrap/>
            <w:vAlign w:val="center"/>
            <w:hideMark/>
          </w:tcPr>
          <w:p w:rsidR="00E12D0E" w:rsidRPr="006E40BE" w:rsidRDefault="00E12D0E" w:rsidP="00CC7D75">
            <w:pPr>
              <w:jc w:val="center"/>
              <w:rPr>
                <w:rFonts w:ascii="Calibri" w:hAnsi="Calibri" w:cs="Calibri"/>
                <w:b/>
                <w:bCs/>
                <w:color w:val="000000"/>
                <w:sz w:val="16"/>
                <w:szCs w:val="16"/>
                <w:lang w:val="en-US" w:eastAsia="en-US"/>
              </w:rPr>
            </w:pPr>
            <w:r w:rsidRPr="006E40BE">
              <w:rPr>
                <w:rFonts w:ascii="Calibri" w:hAnsi="Calibri" w:cs="Calibri"/>
                <w:b/>
                <w:bCs/>
                <w:color w:val="000000"/>
                <w:sz w:val="16"/>
                <w:szCs w:val="16"/>
                <w:lang w:val="en-US" w:eastAsia="en-US"/>
              </w:rPr>
              <w:t> </w:t>
            </w:r>
          </w:p>
        </w:tc>
        <w:tc>
          <w:tcPr>
            <w:tcW w:w="1848" w:type="dxa"/>
            <w:tcBorders>
              <w:top w:val="nil"/>
              <w:left w:val="nil"/>
              <w:bottom w:val="nil"/>
              <w:right w:val="nil"/>
            </w:tcBorders>
            <w:shd w:val="clear" w:color="auto" w:fill="auto"/>
            <w:noWrap/>
            <w:vAlign w:val="center"/>
            <w:hideMark/>
          </w:tcPr>
          <w:p w:rsidR="00E12D0E" w:rsidRPr="006E40BE" w:rsidRDefault="00E12D0E" w:rsidP="00CC7D75">
            <w:pPr>
              <w:rPr>
                <w:rFonts w:ascii="Calibri" w:hAnsi="Calibri" w:cs="Calibri"/>
                <w:b/>
                <w:bCs/>
                <w:color w:val="000000"/>
                <w:sz w:val="16"/>
                <w:szCs w:val="16"/>
                <w:lang w:val="en-US" w:eastAsia="en-US"/>
              </w:rPr>
            </w:pPr>
            <w:r w:rsidRPr="006E40BE">
              <w:rPr>
                <w:rFonts w:ascii="Calibri" w:hAnsi="Calibri" w:cs="Calibri"/>
                <w:b/>
                <w:bCs/>
                <w:color w:val="000000"/>
                <w:sz w:val="16"/>
                <w:szCs w:val="16"/>
                <w:lang w:val="en-US" w:eastAsia="en-US"/>
              </w:rPr>
              <w:t>Dirección de Obra Pública</w:t>
            </w:r>
          </w:p>
        </w:tc>
        <w:tc>
          <w:tcPr>
            <w:tcW w:w="1134" w:type="dxa"/>
            <w:tcBorders>
              <w:top w:val="nil"/>
              <w:left w:val="nil"/>
              <w:bottom w:val="nil"/>
              <w:right w:val="nil"/>
            </w:tcBorders>
            <w:shd w:val="clear" w:color="auto" w:fill="auto"/>
            <w:noWrap/>
            <w:vAlign w:val="center"/>
            <w:hideMark/>
          </w:tcPr>
          <w:p w:rsidR="00E12D0E" w:rsidRPr="006E40BE" w:rsidRDefault="00E12D0E" w:rsidP="00CC7D75">
            <w:pPr>
              <w:rPr>
                <w:rFonts w:ascii="Calibri" w:hAnsi="Calibri" w:cs="Calibri"/>
                <w:b/>
                <w:bCs/>
                <w:color w:val="000000"/>
                <w:sz w:val="16"/>
                <w:szCs w:val="16"/>
                <w:lang w:val="en-US" w:eastAsia="en-US"/>
              </w:rPr>
            </w:pPr>
          </w:p>
        </w:tc>
        <w:tc>
          <w:tcPr>
            <w:tcW w:w="709" w:type="dxa"/>
            <w:tcBorders>
              <w:top w:val="nil"/>
              <w:left w:val="nil"/>
              <w:bottom w:val="nil"/>
              <w:right w:val="nil"/>
            </w:tcBorders>
            <w:shd w:val="clear" w:color="auto" w:fill="auto"/>
            <w:noWrap/>
            <w:vAlign w:val="center"/>
            <w:hideMark/>
          </w:tcPr>
          <w:p w:rsidR="00E12D0E" w:rsidRPr="006E40BE" w:rsidRDefault="00E12D0E" w:rsidP="00CC7D75">
            <w:pPr>
              <w:rPr>
                <w:sz w:val="20"/>
                <w:szCs w:val="20"/>
                <w:lang w:val="en-US" w:eastAsia="en-US"/>
              </w:rPr>
            </w:pPr>
          </w:p>
        </w:tc>
        <w:tc>
          <w:tcPr>
            <w:tcW w:w="992" w:type="dxa"/>
            <w:tcBorders>
              <w:top w:val="nil"/>
              <w:left w:val="nil"/>
              <w:bottom w:val="nil"/>
              <w:right w:val="nil"/>
            </w:tcBorders>
            <w:shd w:val="clear" w:color="auto" w:fill="auto"/>
            <w:noWrap/>
            <w:vAlign w:val="center"/>
            <w:hideMark/>
          </w:tcPr>
          <w:p w:rsidR="00E12D0E" w:rsidRPr="006E40BE" w:rsidRDefault="00E12D0E" w:rsidP="00CC7D75">
            <w:pPr>
              <w:rPr>
                <w:sz w:val="20"/>
                <w:szCs w:val="20"/>
                <w:lang w:val="en-US" w:eastAsia="en-US"/>
              </w:rPr>
            </w:pPr>
          </w:p>
        </w:tc>
        <w:tc>
          <w:tcPr>
            <w:tcW w:w="567" w:type="dxa"/>
            <w:tcBorders>
              <w:top w:val="nil"/>
              <w:left w:val="nil"/>
              <w:bottom w:val="nil"/>
              <w:right w:val="nil"/>
            </w:tcBorders>
            <w:shd w:val="clear" w:color="auto" w:fill="auto"/>
            <w:noWrap/>
            <w:vAlign w:val="center"/>
            <w:hideMark/>
          </w:tcPr>
          <w:p w:rsidR="00E12D0E" w:rsidRPr="006E40BE" w:rsidRDefault="00E12D0E" w:rsidP="00CC7D75">
            <w:pPr>
              <w:rPr>
                <w:sz w:val="20"/>
                <w:szCs w:val="20"/>
                <w:lang w:val="en-US" w:eastAsia="en-US"/>
              </w:rPr>
            </w:pPr>
          </w:p>
        </w:tc>
        <w:tc>
          <w:tcPr>
            <w:tcW w:w="1050" w:type="dxa"/>
            <w:gridSpan w:val="2"/>
            <w:tcBorders>
              <w:top w:val="nil"/>
              <w:left w:val="nil"/>
              <w:bottom w:val="nil"/>
              <w:right w:val="nil"/>
            </w:tcBorders>
            <w:shd w:val="clear" w:color="auto" w:fill="auto"/>
            <w:noWrap/>
            <w:vAlign w:val="center"/>
            <w:hideMark/>
          </w:tcPr>
          <w:p w:rsidR="00E12D0E" w:rsidRPr="006E40BE" w:rsidRDefault="00E12D0E" w:rsidP="00CC7D75">
            <w:pPr>
              <w:rPr>
                <w:sz w:val="20"/>
                <w:szCs w:val="20"/>
                <w:lang w:val="en-US" w:eastAsia="en-US"/>
              </w:rPr>
            </w:pPr>
          </w:p>
        </w:tc>
        <w:tc>
          <w:tcPr>
            <w:tcW w:w="786" w:type="dxa"/>
            <w:tcBorders>
              <w:top w:val="nil"/>
              <w:left w:val="nil"/>
              <w:bottom w:val="nil"/>
              <w:right w:val="nil"/>
            </w:tcBorders>
            <w:shd w:val="clear" w:color="auto" w:fill="auto"/>
            <w:noWrap/>
            <w:vAlign w:val="bottom"/>
            <w:hideMark/>
          </w:tcPr>
          <w:p w:rsidR="00E12D0E" w:rsidRPr="006E40BE" w:rsidRDefault="00E12D0E" w:rsidP="00CC7D75">
            <w:pPr>
              <w:rPr>
                <w:sz w:val="20"/>
                <w:szCs w:val="20"/>
                <w:lang w:val="en-US" w:eastAsia="en-US"/>
              </w:rPr>
            </w:pPr>
          </w:p>
        </w:tc>
        <w:tc>
          <w:tcPr>
            <w:tcW w:w="999" w:type="dxa"/>
            <w:tcBorders>
              <w:top w:val="nil"/>
              <w:left w:val="nil"/>
              <w:bottom w:val="nil"/>
              <w:right w:val="nil"/>
            </w:tcBorders>
            <w:shd w:val="clear" w:color="auto" w:fill="auto"/>
            <w:noWrap/>
            <w:vAlign w:val="center"/>
            <w:hideMark/>
          </w:tcPr>
          <w:p w:rsidR="00E12D0E" w:rsidRPr="006E40BE" w:rsidRDefault="00E12D0E" w:rsidP="00CC7D75">
            <w:pPr>
              <w:rPr>
                <w:sz w:val="20"/>
                <w:szCs w:val="20"/>
                <w:lang w:val="en-US" w:eastAsia="en-US"/>
              </w:rPr>
            </w:pPr>
          </w:p>
        </w:tc>
        <w:tc>
          <w:tcPr>
            <w:tcW w:w="993" w:type="dxa"/>
            <w:tcBorders>
              <w:top w:val="nil"/>
              <w:left w:val="nil"/>
              <w:bottom w:val="nil"/>
              <w:right w:val="single" w:sz="8" w:space="0" w:color="auto"/>
            </w:tcBorders>
            <w:shd w:val="clear" w:color="auto" w:fill="auto"/>
            <w:noWrap/>
            <w:vAlign w:val="center"/>
            <w:hideMark/>
          </w:tcPr>
          <w:p w:rsidR="00E12D0E" w:rsidRPr="006E40BE" w:rsidRDefault="00E12D0E" w:rsidP="00CC7D75">
            <w:pPr>
              <w:jc w:val="center"/>
              <w:rPr>
                <w:rFonts w:ascii="Calibri" w:hAnsi="Calibri" w:cs="Calibri"/>
                <w:color w:val="000000"/>
                <w:sz w:val="18"/>
                <w:szCs w:val="18"/>
                <w:lang w:val="en-US" w:eastAsia="en-US"/>
              </w:rPr>
            </w:pPr>
            <w:r w:rsidRPr="006E40BE">
              <w:rPr>
                <w:rFonts w:ascii="Calibri" w:hAnsi="Calibri" w:cs="Calibri"/>
                <w:color w:val="000000"/>
                <w:sz w:val="18"/>
                <w:szCs w:val="18"/>
                <w:lang w:val="en-US" w:eastAsia="en-US"/>
              </w:rPr>
              <w:t> </w:t>
            </w:r>
          </w:p>
        </w:tc>
      </w:tr>
      <w:tr w:rsidR="00E12D0E" w:rsidRPr="006E40BE" w:rsidTr="00CC7D75">
        <w:trPr>
          <w:trHeight w:val="300"/>
        </w:trPr>
        <w:tc>
          <w:tcPr>
            <w:tcW w:w="410" w:type="dxa"/>
            <w:vMerge w:val="restart"/>
            <w:tcBorders>
              <w:top w:val="nil"/>
              <w:left w:val="single" w:sz="8" w:space="0" w:color="auto"/>
              <w:bottom w:val="nil"/>
              <w:right w:val="nil"/>
            </w:tcBorders>
            <w:shd w:val="clear" w:color="auto" w:fill="auto"/>
            <w:noWrap/>
            <w:vAlign w:val="center"/>
            <w:hideMark/>
          </w:tcPr>
          <w:p w:rsidR="00E12D0E" w:rsidRPr="006E40BE" w:rsidRDefault="00E12D0E" w:rsidP="00CC7D75">
            <w:pPr>
              <w:jc w:val="center"/>
              <w:rPr>
                <w:rFonts w:ascii="Calibri" w:hAnsi="Calibri" w:cs="Calibri"/>
                <w:color w:val="000000"/>
                <w:sz w:val="21"/>
                <w:szCs w:val="21"/>
                <w:lang w:val="en-US" w:eastAsia="en-US"/>
              </w:rPr>
            </w:pPr>
            <w:r w:rsidRPr="006E40BE">
              <w:rPr>
                <w:rFonts w:ascii="Calibri" w:hAnsi="Calibri" w:cs="Calibri"/>
                <w:color w:val="000000"/>
                <w:sz w:val="21"/>
                <w:szCs w:val="21"/>
                <w:lang w:val="en-US" w:eastAsia="en-US"/>
              </w:rPr>
              <w:t>2</w:t>
            </w:r>
          </w:p>
        </w:tc>
        <w:tc>
          <w:tcPr>
            <w:tcW w:w="1848" w:type="dxa"/>
            <w:tcBorders>
              <w:top w:val="nil"/>
              <w:left w:val="nil"/>
              <w:bottom w:val="nil"/>
              <w:right w:val="nil"/>
            </w:tcBorders>
            <w:shd w:val="clear" w:color="000000" w:fill="FABF8F"/>
            <w:noWrap/>
            <w:vAlign w:val="center"/>
            <w:hideMark/>
          </w:tcPr>
          <w:p w:rsidR="00E12D0E" w:rsidRPr="006E40BE" w:rsidRDefault="00E12D0E" w:rsidP="00CC7D75">
            <w:pPr>
              <w:rPr>
                <w:rFonts w:ascii="Calibri" w:hAnsi="Calibri" w:cs="Calibri"/>
                <w:b/>
                <w:bCs/>
                <w:color w:val="000000"/>
                <w:sz w:val="16"/>
                <w:szCs w:val="16"/>
                <w:lang w:val="en-US" w:eastAsia="en-US"/>
              </w:rPr>
            </w:pPr>
            <w:r w:rsidRPr="006E40BE">
              <w:rPr>
                <w:rFonts w:ascii="Calibri" w:hAnsi="Calibri" w:cs="Calibri"/>
                <w:b/>
                <w:bCs/>
                <w:color w:val="000000"/>
                <w:sz w:val="16"/>
                <w:szCs w:val="16"/>
                <w:lang w:val="en-US" w:eastAsia="en-US"/>
              </w:rPr>
              <w:t>AUDITORÍA OA/002-I/21</w:t>
            </w:r>
          </w:p>
        </w:tc>
        <w:tc>
          <w:tcPr>
            <w:tcW w:w="1134" w:type="dxa"/>
            <w:tcBorders>
              <w:top w:val="nil"/>
              <w:left w:val="nil"/>
              <w:bottom w:val="nil"/>
              <w:right w:val="nil"/>
            </w:tcBorders>
            <w:shd w:val="clear" w:color="000000" w:fill="92D05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709" w:type="dxa"/>
            <w:tcBorders>
              <w:top w:val="nil"/>
              <w:left w:val="nil"/>
              <w:bottom w:val="nil"/>
              <w:right w:val="nil"/>
            </w:tcBorders>
            <w:shd w:val="clear" w:color="000000" w:fill="FFFF0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992" w:type="dxa"/>
            <w:tcBorders>
              <w:top w:val="nil"/>
              <w:left w:val="nil"/>
              <w:bottom w:val="nil"/>
              <w:right w:val="nil"/>
            </w:tcBorders>
            <w:shd w:val="clear" w:color="000000" w:fill="FFFF0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567" w:type="dxa"/>
            <w:tcBorders>
              <w:top w:val="nil"/>
              <w:left w:val="nil"/>
              <w:bottom w:val="nil"/>
              <w:right w:val="nil"/>
            </w:tcBorders>
            <w:shd w:val="clear" w:color="000000" w:fill="FFFF0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1050" w:type="dxa"/>
            <w:gridSpan w:val="2"/>
            <w:tcBorders>
              <w:top w:val="nil"/>
              <w:left w:val="nil"/>
              <w:bottom w:val="nil"/>
              <w:right w:val="nil"/>
            </w:tcBorders>
            <w:shd w:val="clear" w:color="000000" w:fill="FF0000"/>
            <w:noWrap/>
            <w:vAlign w:val="center"/>
            <w:hideMark/>
          </w:tcPr>
          <w:p w:rsidR="00E12D0E" w:rsidRPr="006E40BE" w:rsidRDefault="00E12D0E" w:rsidP="00CC7D75">
            <w:pPr>
              <w:rPr>
                <w:rFonts w:ascii="Calibri" w:hAnsi="Calibri" w:cs="Calibri"/>
                <w:color w:val="000000"/>
                <w:sz w:val="21"/>
                <w:szCs w:val="21"/>
                <w:lang w:val="en-US" w:eastAsia="en-US"/>
              </w:rPr>
            </w:pPr>
            <w:r w:rsidRPr="006E40BE">
              <w:rPr>
                <w:rFonts w:ascii="Calibri" w:hAnsi="Calibri" w:cs="Calibri"/>
                <w:color w:val="000000"/>
                <w:sz w:val="21"/>
                <w:szCs w:val="21"/>
                <w:lang w:val="en-US" w:eastAsia="en-US"/>
              </w:rPr>
              <w:t> </w:t>
            </w:r>
          </w:p>
        </w:tc>
        <w:tc>
          <w:tcPr>
            <w:tcW w:w="786" w:type="dxa"/>
            <w:tcBorders>
              <w:top w:val="nil"/>
              <w:left w:val="nil"/>
              <w:bottom w:val="nil"/>
              <w:right w:val="nil"/>
            </w:tcBorders>
            <w:shd w:val="clear" w:color="000000" w:fill="0070C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999" w:type="dxa"/>
            <w:tcBorders>
              <w:top w:val="nil"/>
              <w:left w:val="nil"/>
              <w:bottom w:val="nil"/>
              <w:right w:val="nil"/>
            </w:tcBorders>
            <w:shd w:val="clear" w:color="000000" w:fill="C0000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993" w:type="dxa"/>
            <w:tcBorders>
              <w:top w:val="nil"/>
              <w:left w:val="nil"/>
              <w:bottom w:val="nil"/>
              <w:right w:val="single" w:sz="8" w:space="0" w:color="auto"/>
            </w:tcBorders>
            <w:shd w:val="clear" w:color="auto" w:fill="auto"/>
            <w:noWrap/>
            <w:vAlign w:val="center"/>
            <w:hideMark/>
          </w:tcPr>
          <w:p w:rsidR="00E12D0E" w:rsidRPr="006E40BE" w:rsidRDefault="00E12D0E" w:rsidP="00CC7D75">
            <w:pPr>
              <w:rPr>
                <w:rFonts w:ascii="Calibri" w:hAnsi="Calibri" w:cs="Calibri"/>
                <w:color w:val="000000"/>
                <w:sz w:val="21"/>
                <w:szCs w:val="21"/>
                <w:lang w:val="en-US" w:eastAsia="en-US"/>
              </w:rPr>
            </w:pPr>
            <w:r w:rsidRPr="006E40BE">
              <w:rPr>
                <w:rFonts w:ascii="Calibri" w:hAnsi="Calibri" w:cs="Calibri"/>
                <w:color w:val="000000"/>
                <w:sz w:val="21"/>
                <w:szCs w:val="21"/>
                <w:lang w:val="en-US" w:eastAsia="en-US"/>
              </w:rPr>
              <w:t> </w:t>
            </w:r>
          </w:p>
        </w:tc>
      </w:tr>
      <w:tr w:rsidR="00E12D0E" w:rsidRPr="006E40BE" w:rsidTr="00CC7D75">
        <w:trPr>
          <w:trHeight w:val="675"/>
        </w:trPr>
        <w:tc>
          <w:tcPr>
            <w:tcW w:w="410" w:type="dxa"/>
            <w:vMerge/>
            <w:tcBorders>
              <w:top w:val="nil"/>
              <w:left w:val="single" w:sz="8" w:space="0" w:color="auto"/>
              <w:bottom w:val="nil"/>
              <w:right w:val="nil"/>
            </w:tcBorders>
            <w:vAlign w:val="center"/>
            <w:hideMark/>
          </w:tcPr>
          <w:p w:rsidR="00E12D0E" w:rsidRPr="006E40BE" w:rsidRDefault="00E12D0E" w:rsidP="00CC7D75">
            <w:pPr>
              <w:rPr>
                <w:rFonts w:ascii="Calibri" w:hAnsi="Calibri" w:cs="Calibri"/>
                <w:color w:val="000000"/>
                <w:sz w:val="21"/>
                <w:szCs w:val="21"/>
                <w:lang w:val="en-US" w:eastAsia="en-US"/>
              </w:rPr>
            </w:pPr>
          </w:p>
        </w:tc>
        <w:tc>
          <w:tcPr>
            <w:tcW w:w="1848" w:type="dxa"/>
            <w:tcBorders>
              <w:top w:val="nil"/>
              <w:left w:val="nil"/>
              <w:bottom w:val="nil"/>
              <w:right w:val="nil"/>
            </w:tcBorders>
            <w:shd w:val="clear" w:color="000000" w:fill="FABF8F"/>
            <w:vAlign w:val="center"/>
            <w:hideMark/>
          </w:tcPr>
          <w:p w:rsidR="00E12D0E" w:rsidRPr="006E40BE" w:rsidRDefault="00E12D0E" w:rsidP="00CC7D75">
            <w:pPr>
              <w:rPr>
                <w:rFonts w:ascii="Calibri" w:hAnsi="Calibri" w:cs="Calibri"/>
                <w:b/>
                <w:bCs/>
                <w:color w:val="000000"/>
                <w:sz w:val="16"/>
                <w:szCs w:val="16"/>
                <w:lang w:val="en-US" w:eastAsia="en-US"/>
              </w:rPr>
            </w:pPr>
            <w:r w:rsidRPr="006E40BE">
              <w:rPr>
                <w:rFonts w:ascii="Calibri" w:hAnsi="Calibri" w:cs="Calibri"/>
                <w:b/>
                <w:bCs/>
                <w:color w:val="000000"/>
                <w:sz w:val="16"/>
                <w:szCs w:val="16"/>
                <w:lang w:eastAsia="en-US"/>
              </w:rPr>
              <w:t xml:space="preserve">PAVIMENTACION DE LA CALLE SAMUEL, TRAMO: SAN BENIGNO A SAN LAZARO. </w:t>
            </w:r>
            <w:r w:rsidRPr="006E40BE">
              <w:rPr>
                <w:rFonts w:ascii="Calibri" w:hAnsi="Calibri" w:cs="Calibri"/>
                <w:b/>
                <w:bCs/>
                <w:color w:val="000000"/>
                <w:sz w:val="16"/>
                <w:szCs w:val="16"/>
                <w:lang w:val="en-US" w:eastAsia="en-US"/>
              </w:rPr>
              <w:t>UBICACION: COL. SANTA ROSA DE LIMA</w:t>
            </w:r>
          </w:p>
        </w:tc>
        <w:tc>
          <w:tcPr>
            <w:tcW w:w="1134" w:type="dxa"/>
            <w:tcBorders>
              <w:top w:val="nil"/>
              <w:left w:val="nil"/>
              <w:bottom w:val="nil"/>
              <w:right w:val="nil"/>
            </w:tcBorders>
            <w:shd w:val="clear" w:color="000000" w:fill="92D050"/>
            <w:noWrap/>
            <w:vAlign w:val="center"/>
            <w:hideMark/>
          </w:tcPr>
          <w:p w:rsidR="00E12D0E" w:rsidRPr="006E40BE" w:rsidRDefault="00E12D0E" w:rsidP="00CC7D75">
            <w:pPr>
              <w:jc w:val="right"/>
              <w:rPr>
                <w:b/>
                <w:bCs/>
                <w:color w:val="000000"/>
                <w:sz w:val="18"/>
                <w:szCs w:val="18"/>
                <w:lang w:val="en-US" w:eastAsia="en-US"/>
              </w:rPr>
            </w:pPr>
            <w:r w:rsidRPr="006E40BE">
              <w:rPr>
                <w:b/>
                <w:bCs/>
                <w:color w:val="000000"/>
                <w:sz w:val="18"/>
                <w:szCs w:val="18"/>
                <w:lang w:val="en-US" w:eastAsia="en-US"/>
              </w:rPr>
              <w:t>09/02/2020</w:t>
            </w:r>
          </w:p>
        </w:tc>
        <w:tc>
          <w:tcPr>
            <w:tcW w:w="709" w:type="dxa"/>
            <w:tcBorders>
              <w:top w:val="nil"/>
              <w:left w:val="nil"/>
              <w:bottom w:val="nil"/>
              <w:right w:val="nil"/>
            </w:tcBorders>
            <w:shd w:val="clear" w:color="000000" w:fill="FFFF0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992" w:type="dxa"/>
            <w:tcBorders>
              <w:top w:val="nil"/>
              <w:left w:val="nil"/>
              <w:bottom w:val="nil"/>
              <w:right w:val="nil"/>
            </w:tcBorders>
            <w:shd w:val="clear" w:color="000000" w:fill="FFFF0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567" w:type="dxa"/>
            <w:tcBorders>
              <w:top w:val="nil"/>
              <w:left w:val="nil"/>
              <w:bottom w:val="nil"/>
              <w:right w:val="nil"/>
            </w:tcBorders>
            <w:shd w:val="clear" w:color="000000" w:fill="FFFF0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1050" w:type="dxa"/>
            <w:gridSpan w:val="2"/>
            <w:tcBorders>
              <w:top w:val="nil"/>
              <w:left w:val="nil"/>
              <w:bottom w:val="nil"/>
              <w:right w:val="nil"/>
            </w:tcBorders>
            <w:shd w:val="clear" w:color="000000" w:fill="FF0000"/>
            <w:noWrap/>
            <w:vAlign w:val="center"/>
            <w:hideMark/>
          </w:tcPr>
          <w:p w:rsidR="00E12D0E" w:rsidRPr="006E40BE" w:rsidRDefault="00E12D0E" w:rsidP="00CC7D75">
            <w:pPr>
              <w:jc w:val="right"/>
              <w:rPr>
                <w:rFonts w:ascii="Calibri" w:hAnsi="Calibri" w:cs="Calibri"/>
                <w:color w:val="000000"/>
                <w:sz w:val="21"/>
                <w:szCs w:val="21"/>
                <w:lang w:val="en-US" w:eastAsia="en-US"/>
              </w:rPr>
            </w:pPr>
            <w:r w:rsidRPr="006E40BE">
              <w:rPr>
                <w:rFonts w:ascii="Calibri" w:hAnsi="Calibri" w:cs="Calibri"/>
                <w:color w:val="000000"/>
                <w:sz w:val="21"/>
                <w:szCs w:val="21"/>
                <w:lang w:val="en-US" w:eastAsia="en-US"/>
              </w:rPr>
              <w:t>30-jun-21</w:t>
            </w:r>
          </w:p>
        </w:tc>
        <w:tc>
          <w:tcPr>
            <w:tcW w:w="786" w:type="dxa"/>
            <w:tcBorders>
              <w:top w:val="nil"/>
              <w:left w:val="nil"/>
              <w:bottom w:val="nil"/>
              <w:right w:val="nil"/>
            </w:tcBorders>
            <w:shd w:val="clear" w:color="000000" w:fill="0070C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999" w:type="dxa"/>
            <w:tcBorders>
              <w:top w:val="nil"/>
              <w:left w:val="nil"/>
              <w:bottom w:val="nil"/>
              <w:right w:val="nil"/>
            </w:tcBorders>
            <w:shd w:val="clear" w:color="000000" w:fill="C0000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993" w:type="dxa"/>
            <w:tcBorders>
              <w:top w:val="nil"/>
              <w:left w:val="nil"/>
              <w:bottom w:val="nil"/>
              <w:right w:val="single" w:sz="8" w:space="0" w:color="auto"/>
            </w:tcBorders>
            <w:shd w:val="clear" w:color="auto" w:fill="auto"/>
            <w:noWrap/>
            <w:vAlign w:val="center"/>
            <w:hideMark/>
          </w:tcPr>
          <w:p w:rsidR="00E12D0E" w:rsidRPr="006E40BE" w:rsidRDefault="00E12D0E" w:rsidP="00CC7D75">
            <w:pPr>
              <w:jc w:val="right"/>
              <w:rPr>
                <w:rFonts w:ascii="Calibri" w:hAnsi="Calibri" w:cs="Calibri"/>
                <w:color w:val="000000"/>
                <w:sz w:val="21"/>
                <w:szCs w:val="21"/>
                <w:lang w:val="en-US" w:eastAsia="en-US"/>
              </w:rPr>
            </w:pPr>
            <w:r w:rsidRPr="006E40BE">
              <w:rPr>
                <w:rFonts w:ascii="Calibri" w:hAnsi="Calibri" w:cs="Calibri"/>
                <w:color w:val="000000"/>
                <w:sz w:val="21"/>
                <w:szCs w:val="21"/>
                <w:lang w:val="en-US" w:eastAsia="en-US"/>
              </w:rPr>
              <w:t>29-oct-21</w:t>
            </w:r>
          </w:p>
        </w:tc>
      </w:tr>
      <w:tr w:rsidR="00E12D0E" w:rsidRPr="006E40BE" w:rsidTr="00CC7D75">
        <w:trPr>
          <w:trHeight w:val="300"/>
        </w:trPr>
        <w:tc>
          <w:tcPr>
            <w:tcW w:w="410" w:type="dxa"/>
            <w:tcBorders>
              <w:top w:val="nil"/>
              <w:left w:val="single" w:sz="8" w:space="0" w:color="auto"/>
              <w:bottom w:val="nil"/>
              <w:right w:val="nil"/>
            </w:tcBorders>
            <w:shd w:val="clear" w:color="auto" w:fill="auto"/>
            <w:noWrap/>
            <w:vAlign w:val="center"/>
            <w:hideMark/>
          </w:tcPr>
          <w:p w:rsidR="00E12D0E" w:rsidRPr="006E40BE" w:rsidRDefault="00E12D0E" w:rsidP="00CC7D75">
            <w:pPr>
              <w:jc w:val="center"/>
              <w:rPr>
                <w:rFonts w:ascii="Calibri" w:hAnsi="Calibri" w:cs="Calibri"/>
                <w:b/>
                <w:bCs/>
                <w:color w:val="000000"/>
                <w:sz w:val="16"/>
                <w:szCs w:val="16"/>
                <w:lang w:val="en-US" w:eastAsia="en-US"/>
              </w:rPr>
            </w:pPr>
            <w:r w:rsidRPr="006E40BE">
              <w:rPr>
                <w:rFonts w:ascii="Calibri" w:hAnsi="Calibri" w:cs="Calibri"/>
                <w:b/>
                <w:bCs/>
                <w:color w:val="000000"/>
                <w:sz w:val="16"/>
                <w:szCs w:val="16"/>
                <w:lang w:val="en-US" w:eastAsia="en-US"/>
              </w:rPr>
              <w:t> </w:t>
            </w:r>
          </w:p>
        </w:tc>
        <w:tc>
          <w:tcPr>
            <w:tcW w:w="1848" w:type="dxa"/>
            <w:tcBorders>
              <w:top w:val="nil"/>
              <w:left w:val="nil"/>
              <w:bottom w:val="nil"/>
              <w:right w:val="nil"/>
            </w:tcBorders>
            <w:shd w:val="clear" w:color="auto" w:fill="auto"/>
            <w:noWrap/>
            <w:vAlign w:val="center"/>
            <w:hideMark/>
          </w:tcPr>
          <w:p w:rsidR="00E12D0E" w:rsidRPr="006E40BE" w:rsidRDefault="00E12D0E" w:rsidP="00CC7D75">
            <w:pPr>
              <w:rPr>
                <w:rFonts w:ascii="Calibri" w:hAnsi="Calibri" w:cs="Calibri"/>
                <w:b/>
                <w:bCs/>
                <w:color w:val="000000"/>
                <w:sz w:val="16"/>
                <w:szCs w:val="16"/>
                <w:lang w:val="en-US" w:eastAsia="en-US"/>
              </w:rPr>
            </w:pPr>
            <w:r w:rsidRPr="006E40BE">
              <w:rPr>
                <w:rFonts w:ascii="Calibri" w:hAnsi="Calibri" w:cs="Calibri"/>
                <w:b/>
                <w:bCs/>
                <w:color w:val="000000"/>
                <w:sz w:val="16"/>
                <w:szCs w:val="16"/>
                <w:lang w:val="en-US" w:eastAsia="en-US"/>
              </w:rPr>
              <w:t>Dirección de Obra Pública</w:t>
            </w:r>
          </w:p>
        </w:tc>
        <w:tc>
          <w:tcPr>
            <w:tcW w:w="1134" w:type="dxa"/>
            <w:tcBorders>
              <w:top w:val="nil"/>
              <w:left w:val="nil"/>
              <w:bottom w:val="nil"/>
              <w:right w:val="nil"/>
            </w:tcBorders>
            <w:shd w:val="clear" w:color="auto" w:fill="auto"/>
            <w:noWrap/>
            <w:vAlign w:val="center"/>
            <w:hideMark/>
          </w:tcPr>
          <w:p w:rsidR="00E12D0E" w:rsidRPr="006E40BE" w:rsidRDefault="00E12D0E" w:rsidP="00CC7D75">
            <w:pPr>
              <w:rPr>
                <w:rFonts w:ascii="Calibri" w:hAnsi="Calibri" w:cs="Calibri"/>
                <w:b/>
                <w:bCs/>
                <w:color w:val="000000"/>
                <w:sz w:val="16"/>
                <w:szCs w:val="16"/>
                <w:lang w:val="en-US" w:eastAsia="en-US"/>
              </w:rPr>
            </w:pPr>
          </w:p>
        </w:tc>
        <w:tc>
          <w:tcPr>
            <w:tcW w:w="709" w:type="dxa"/>
            <w:tcBorders>
              <w:top w:val="nil"/>
              <w:left w:val="nil"/>
              <w:bottom w:val="nil"/>
              <w:right w:val="nil"/>
            </w:tcBorders>
            <w:shd w:val="clear" w:color="auto" w:fill="auto"/>
            <w:noWrap/>
            <w:vAlign w:val="center"/>
            <w:hideMark/>
          </w:tcPr>
          <w:p w:rsidR="00E12D0E" w:rsidRPr="006E40BE" w:rsidRDefault="00E12D0E" w:rsidP="00CC7D75">
            <w:pPr>
              <w:rPr>
                <w:sz w:val="20"/>
                <w:szCs w:val="20"/>
                <w:lang w:val="en-US" w:eastAsia="en-US"/>
              </w:rPr>
            </w:pPr>
          </w:p>
        </w:tc>
        <w:tc>
          <w:tcPr>
            <w:tcW w:w="992" w:type="dxa"/>
            <w:tcBorders>
              <w:top w:val="nil"/>
              <w:left w:val="nil"/>
              <w:bottom w:val="nil"/>
              <w:right w:val="nil"/>
            </w:tcBorders>
            <w:shd w:val="clear" w:color="auto" w:fill="auto"/>
            <w:noWrap/>
            <w:vAlign w:val="center"/>
            <w:hideMark/>
          </w:tcPr>
          <w:p w:rsidR="00E12D0E" w:rsidRPr="006E40BE" w:rsidRDefault="00E12D0E" w:rsidP="00CC7D75">
            <w:pPr>
              <w:rPr>
                <w:sz w:val="20"/>
                <w:szCs w:val="20"/>
                <w:lang w:val="en-US" w:eastAsia="en-US"/>
              </w:rPr>
            </w:pPr>
          </w:p>
        </w:tc>
        <w:tc>
          <w:tcPr>
            <w:tcW w:w="567" w:type="dxa"/>
            <w:tcBorders>
              <w:top w:val="nil"/>
              <w:left w:val="nil"/>
              <w:bottom w:val="nil"/>
              <w:right w:val="nil"/>
            </w:tcBorders>
            <w:shd w:val="clear" w:color="auto" w:fill="auto"/>
            <w:noWrap/>
            <w:vAlign w:val="center"/>
            <w:hideMark/>
          </w:tcPr>
          <w:p w:rsidR="00E12D0E" w:rsidRPr="006E40BE" w:rsidRDefault="00E12D0E" w:rsidP="00CC7D75">
            <w:pPr>
              <w:rPr>
                <w:sz w:val="20"/>
                <w:szCs w:val="20"/>
                <w:lang w:val="en-US" w:eastAsia="en-US"/>
              </w:rPr>
            </w:pPr>
          </w:p>
        </w:tc>
        <w:tc>
          <w:tcPr>
            <w:tcW w:w="1050" w:type="dxa"/>
            <w:gridSpan w:val="2"/>
            <w:tcBorders>
              <w:top w:val="nil"/>
              <w:left w:val="nil"/>
              <w:bottom w:val="nil"/>
              <w:right w:val="nil"/>
            </w:tcBorders>
            <w:shd w:val="clear" w:color="auto" w:fill="auto"/>
            <w:noWrap/>
            <w:vAlign w:val="center"/>
            <w:hideMark/>
          </w:tcPr>
          <w:p w:rsidR="00E12D0E" w:rsidRPr="006E40BE" w:rsidRDefault="00E12D0E" w:rsidP="00CC7D75">
            <w:pPr>
              <w:rPr>
                <w:sz w:val="20"/>
                <w:szCs w:val="20"/>
                <w:lang w:val="en-US" w:eastAsia="en-US"/>
              </w:rPr>
            </w:pPr>
          </w:p>
        </w:tc>
        <w:tc>
          <w:tcPr>
            <w:tcW w:w="786" w:type="dxa"/>
            <w:tcBorders>
              <w:top w:val="nil"/>
              <w:left w:val="nil"/>
              <w:bottom w:val="nil"/>
              <w:right w:val="nil"/>
            </w:tcBorders>
            <w:shd w:val="clear" w:color="auto" w:fill="auto"/>
            <w:noWrap/>
            <w:vAlign w:val="bottom"/>
            <w:hideMark/>
          </w:tcPr>
          <w:p w:rsidR="00E12D0E" w:rsidRPr="006E40BE" w:rsidRDefault="00E12D0E" w:rsidP="00CC7D75">
            <w:pPr>
              <w:rPr>
                <w:sz w:val="20"/>
                <w:szCs w:val="20"/>
                <w:lang w:val="en-US" w:eastAsia="en-US"/>
              </w:rPr>
            </w:pPr>
          </w:p>
        </w:tc>
        <w:tc>
          <w:tcPr>
            <w:tcW w:w="999" w:type="dxa"/>
            <w:tcBorders>
              <w:top w:val="nil"/>
              <w:left w:val="nil"/>
              <w:bottom w:val="nil"/>
              <w:right w:val="nil"/>
            </w:tcBorders>
            <w:shd w:val="clear" w:color="auto" w:fill="auto"/>
            <w:noWrap/>
            <w:vAlign w:val="center"/>
            <w:hideMark/>
          </w:tcPr>
          <w:p w:rsidR="00E12D0E" w:rsidRPr="006E40BE" w:rsidRDefault="00E12D0E" w:rsidP="00CC7D75">
            <w:pPr>
              <w:rPr>
                <w:sz w:val="20"/>
                <w:szCs w:val="20"/>
                <w:lang w:val="en-US" w:eastAsia="en-US"/>
              </w:rPr>
            </w:pPr>
          </w:p>
        </w:tc>
        <w:tc>
          <w:tcPr>
            <w:tcW w:w="993" w:type="dxa"/>
            <w:tcBorders>
              <w:top w:val="nil"/>
              <w:left w:val="nil"/>
              <w:bottom w:val="nil"/>
              <w:right w:val="single" w:sz="8" w:space="0" w:color="auto"/>
            </w:tcBorders>
            <w:shd w:val="clear" w:color="auto" w:fill="auto"/>
            <w:noWrap/>
            <w:vAlign w:val="center"/>
            <w:hideMark/>
          </w:tcPr>
          <w:p w:rsidR="00E12D0E" w:rsidRPr="006E40BE" w:rsidRDefault="00E12D0E" w:rsidP="00CC7D75">
            <w:pPr>
              <w:jc w:val="center"/>
              <w:rPr>
                <w:rFonts w:ascii="Calibri" w:hAnsi="Calibri" w:cs="Calibri"/>
                <w:color w:val="000000"/>
                <w:sz w:val="18"/>
                <w:szCs w:val="18"/>
                <w:lang w:val="en-US" w:eastAsia="en-US"/>
              </w:rPr>
            </w:pPr>
            <w:r w:rsidRPr="006E40BE">
              <w:rPr>
                <w:rFonts w:ascii="Calibri" w:hAnsi="Calibri" w:cs="Calibri"/>
                <w:color w:val="000000"/>
                <w:sz w:val="18"/>
                <w:szCs w:val="18"/>
                <w:lang w:val="en-US" w:eastAsia="en-US"/>
              </w:rPr>
              <w:t> </w:t>
            </w:r>
          </w:p>
        </w:tc>
      </w:tr>
      <w:tr w:rsidR="00E12D0E" w:rsidRPr="006E40BE" w:rsidTr="00CC7D75">
        <w:trPr>
          <w:trHeight w:val="300"/>
        </w:trPr>
        <w:tc>
          <w:tcPr>
            <w:tcW w:w="410" w:type="dxa"/>
            <w:vMerge w:val="restart"/>
            <w:tcBorders>
              <w:top w:val="nil"/>
              <w:left w:val="single" w:sz="8" w:space="0" w:color="auto"/>
              <w:bottom w:val="nil"/>
              <w:right w:val="nil"/>
            </w:tcBorders>
            <w:shd w:val="clear" w:color="auto" w:fill="auto"/>
            <w:noWrap/>
            <w:vAlign w:val="center"/>
            <w:hideMark/>
          </w:tcPr>
          <w:p w:rsidR="00E12D0E" w:rsidRPr="006E40BE" w:rsidRDefault="00E12D0E" w:rsidP="00CC7D75">
            <w:pPr>
              <w:jc w:val="center"/>
              <w:rPr>
                <w:rFonts w:ascii="Calibri" w:hAnsi="Calibri" w:cs="Calibri"/>
                <w:color w:val="000000"/>
                <w:sz w:val="21"/>
                <w:szCs w:val="21"/>
                <w:lang w:val="en-US" w:eastAsia="en-US"/>
              </w:rPr>
            </w:pPr>
            <w:r w:rsidRPr="006E40BE">
              <w:rPr>
                <w:rFonts w:ascii="Calibri" w:hAnsi="Calibri" w:cs="Calibri"/>
                <w:color w:val="000000"/>
                <w:sz w:val="21"/>
                <w:szCs w:val="21"/>
                <w:lang w:val="en-US" w:eastAsia="en-US"/>
              </w:rPr>
              <w:t>3</w:t>
            </w:r>
          </w:p>
        </w:tc>
        <w:tc>
          <w:tcPr>
            <w:tcW w:w="1848" w:type="dxa"/>
            <w:tcBorders>
              <w:top w:val="nil"/>
              <w:left w:val="nil"/>
              <w:bottom w:val="nil"/>
              <w:right w:val="nil"/>
            </w:tcBorders>
            <w:shd w:val="clear" w:color="000000" w:fill="FABF8F"/>
            <w:noWrap/>
            <w:vAlign w:val="center"/>
            <w:hideMark/>
          </w:tcPr>
          <w:p w:rsidR="00E12D0E" w:rsidRPr="006E40BE" w:rsidRDefault="00E12D0E" w:rsidP="00CC7D75">
            <w:pPr>
              <w:rPr>
                <w:rFonts w:ascii="Calibri" w:hAnsi="Calibri" w:cs="Calibri"/>
                <w:b/>
                <w:bCs/>
                <w:color w:val="000000"/>
                <w:sz w:val="16"/>
                <w:szCs w:val="16"/>
                <w:lang w:val="en-US" w:eastAsia="en-US"/>
              </w:rPr>
            </w:pPr>
            <w:r w:rsidRPr="006E40BE">
              <w:rPr>
                <w:rFonts w:ascii="Calibri" w:hAnsi="Calibri" w:cs="Calibri"/>
                <w:b/>
                <w:bCs/>
                <w:color w:val="000000"/>
                <w:sz w:val="16"/>
                <w:szCs w:val="16"/>
                <w:lang w:val="en-US" w:eastAsia="en-US"/>
              </w:rPr>
              <w:t>AUDITORÍA OA/003-I/21</w:t>
            </w:r>
          </w:p>
        </w:tc>
        <w:tc>
          <w:tcPr>
            <w:tcW w:w="1134" w:type="dxa"/>
            <w:tcBorders>
              <w:top w:val="nil"/>
              <w:left w:val="nil"/>
              <w:bottom w:val="nil"/>
              <w:right w:val="nil"/>
            </w:tcBorders>
            <w:shd w:val="clear" w:color="000000" w:fill="92D05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709" w:type="dxa"/>
            <w:tcBorders>
              <w:top w:val="nil"/>
              <w:left w:val="nil"/>
              <w:bottom w:val="nil"/>
              <w:right w:val="nil"/>
            </w:tcBorders>
            <w:shd w:val="clear" w:color="000000" w:fill="FFFF0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992" w:type="dxa"/>
            <w:tcBorders>
              <w:top w:val="nil"/>
              <w:left w:val="nil"/>
              <w:bottom w:val="nil"/>
              <w:right w:val="nil"/>
            </w:tcBorders>
            <w:shd w:val="clear" w:color="000000" w:fill="FFFF0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567" w:type="dxa"/>
            <w:tcBorders>
              <w:top w:val="nil"/>
              <w:left w:val="nil"/>
              <w:bottom w:val="nil"/>
              <w:right w:val="nil"/>
            </w:tcBorders>
            <w:shd w:val="clear" w:color="000000" w:fill="FFFF0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1050" w:type="dxa"/>
            <w:gridSpan w:val="2"/>
            <w:tcBorders>
              <w:top w:val="nil"/>
              <w:left w:val="nil"/>
              <w:bottom w:val="nil"/>
              <w:right w:val="nil"/>
            </w:tcBorders>
            <w:shd w:val="clear" w:color="000000" w:fill="FF0000"/>
            <w:noWrap/>
            <w:vAlign w:val="center"/>
            <w:hideMark/>
          </w:tcPr>
          <w:p w:rsidR="00E12D0E" w:rsidRPr="006E40BE" w:rsidRDefault="00E12D0E" w:rsidP="00CC7D75">
            <w:pPr>
              <w:rPr>
                <w:rFonts w:ascii="Calibri" w:hAnsi="Calibri" w:cs="Calibri"/>
                <w:color w:val="000000"/>
                <w:sz w:val="21"/>
                <w:szCs w:val="21"/>
                <w:lang w:val="en-US" w:eastAsia="en-US"/>
              </w:rPr>
            </w:pPr>
            <w:r w:rsidRPr="006E40BE">
              <w:rPr>
                <w:rFonts w:ascii="Calibri" w:hAnsi="Calibri" w:cs="Calibri"/>
                <w:color w:val="000000"/>
                <w:sz w:val="21"/>
                <w:szCs w:val="21"/>
                <w:lang w:val="en-US" w:eastAsia="en-US"/>
              </w:rPr>
              <w:t> </w:t>
            </w:r>
          </w:p>
        </w:tc>
        <w:tc>
          <w:tcPr>
            <w:tcW w:w="786" w:type="dxa"/>
            <w:tcBorders>
              <w:top w:val="nil"/>
              <w:left w:val="nil"/>
              <w:bottom w:val="nil"/>
              <w:right w:val="nil"/>
            </w:tcBorders>
            <w:shd w:val="clear" w:color="000000" w:fill="0070C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999" w:type="dxa"/>
            <w:tcBorders>
              <w:top w:val="nil"/>
              <w:left w:val="nil"/>
              <w:bottom w:val="nil"/>
              <w:right w:val="nil"/>
            </w:tcBorders>
            <w:shd w:val="clear" w:color="auto" w:fill="auto"/>
            <w:noWrap/>
            <w:vAlign w:val="center"/>
            <w:hideMark/>
          </w:tcPr>
          <w:p w:rsidR="00E12D0E" w:rsidRPr="006E40BE" w:rsidRDefault="00E12D0E" w:rsidP="00CC7D75">
            <w:pPr>
              <w:rPr>
                <w:color w:val="000000"/>
                <w:sz w:val="18"/>
                <w:szCs w:val="18"/>
                <w:lang w:val="en-US" w:eastAsia="en-US"/>
              </w:rPr>
            </w:pPr>
          </w:p>
        </w:tc>
        <w:tc>
          <w:tcPr>
            <w:tcW w:w="993" w:type="dxa"/>
            <w:tcBorders>
              <w:top w:val="nil"/>
              <w:left w:val="nil"/>
              <w:bottom w:val="nil"/>
              <w:right w:val="single" w:sz="8" w:space="0" w:color="auto"/>
            </w:tcBorders>
            <w:shd w:val="clear" w:color="auto" w:fill="auto"/>
            <w:noWrap/>
            <w:vAlign w:val="center"/>
            <w:hideMark/>
          </w:tcPr>
          <w:p w:rsidR="00E12D0E" w:rsidRPr="006E40BE" w:rsidRDefault="00E12D0E" w:rsidP="00CC7D75">
            <w:pPr>
              <w:rPr>
                <w:rFonts w:ascii="Calibri" w:hAnsi="Calibri" w:cs="Calibri"/>
                <w:color w:val="000000"/>
                <w:sz w:val="21"/>
                <w:szCs w:val="21"/>
                <w:lang w:val="en-US" w:eastAsia="en-US"/>
              </w:rPr>
            </w:pPr>
            <w:r w:rsidRPr="006E40BE">
              <w:rPr>
                <w:rFonts w:ascii="Calibri" w:hAnsi="Calibri" w:cs="Calibri"/>
                <w:color w:val="000000"/>
                <w:sz w:val="21"/>
                <w:szCs w:val="21"/>
                <w:lang w:val="en-US" w:eastAsia="en-US"/>
              </w:rPr>
              <w:t> </w:t>
            </w:r>
          </w:p>
        </w:tc>
      </w:tr>
      <w:tr w:rsidR="00E12D0E" w:rsidRPr="006E40BE" w:rsidTr="00CC7D75">
        <w:trPr>
          <w:trHeight w:val="383"/>
        </w:trPr>
        <w:tc>
          <w:tcPr>
            <w:tcW w:w="410" w:type="dxa"/>
            <w:vMerge/>
            <w:tcBorders>
              <w:top w:val="nil"/>
              <w:left w:val="single" w:sz="8" w:space="0" w:color="auto"/>
              <w:bottom w:val="nil"/>
              <w:right w:val="nil"/>
            </w:tcBorders>
            <w:vAlign w:val="center"/>
            <w:hideMark/>
          </w:tcPr>
          <w:p w:rsidR="00E12D0E" w:rsidRPr="006E40BE" w:rsidRDefault="00E12D0E" w:rsidP="00CC7D75">
            <w:pPr>
              <w:rPr>
                <w:rFonts w:ascii="Calibri" w:hAnsi="Calibri" w:cs="Calibri"/>
                <w:color w:val="000000"/>
                <w:sz w:val="21"/>
                <w:szCs w:val="21"/>
                <w:lang w:val="en-US" w:eastAsia="en-US"/>
              </w:rPr>
            </w:pPr>
          </w:p>
        </w:tc>
        <w:tc>
          <w:tcPr>
            <w:tcW w:w="1848" w:type="dxa"/>
            <w:tcBorders>
              <w:top w:val="nil"/>
              <w:left w:val="nil"/>
              <w:bottom w:val="nil"/>
              <w:right w:val="nil"/>
            </w:tcBorders>
            <w:shd w:val="clear" w:color="000000" w:fill="FABF8F"/>
            <w:vAlign w:val="center"/>
            <w:hideMark/>
          </w:tcPr>
          <w:p w:rsidR="00E12D0E" w:rsidRPr="006E40BE" w:rsidRDefault="00E12D0E" w:rsidP="00CC7D75">
            <w:pPr>
              <w:rPr>
                <w:rFonts w:ascii="Calibri" w:hAnsi="Calibri" w:cs="Calibri"/>
                <w:b/>
                <w:bCs/>
                <w:color w:val="000000"/>
                <w:sz w:val="16"/>
                <w:szCs w:val="16"/>
                <w:lang w:eastAsia="en-US"/>
              </w:rPr>
            </w:pPr>
            <w:r w:rsidRPr="006E40BE">
              <w:rPr>
                <w:rFonts w:ascii="Calibri" w:hAnsi="Calibri" w:cs="Calibri"/>
                <w:b/>
                <w:bCs/>
                <w:color w:val="000000"/>
                <w:sz w:val="16"/>
                <w:szCs w:val="16"/>
                <w:lang w:eastAsia="en-US"/>
              </w:rPr>
              <w:t>REHABILITACIÓN DE PARQUE DE BARRIO LAS AMERICAS</w:t>
            </w:r>
          </w:p>
        </w:tc>
        <w:tc>
          <w:tcPr>
            <w:tcW w:w="1134" w:type="dxa"/>
            <w:tcBorders>
              <w:top w:val="nil"/>
              <w:left w:val="nil"/>
              <w:bottom w:val="nil"/>
              <w:right w:val="nil"/>
            </w:tcBorders>
            <w:shd w:val="clear" w:color="000000" w:fill="92D050"/>
            <w:noWrap/>
            <w:vAlign w:val="center"/>
            <w:hideMark/>
          </w:tcPr>
          <w:p w:rsidR="00E12D0E" w:rsidRPr="006E40BE" w:rsidRDefault="00E12D0E" w:rsidP="00CC7D75">
            <w:pPr>
              <w:jc w:val="right"/>
              <w:rPr>
                <w:b/>
                <w:bCs/>
                <w:color w:val="000000"/>
                <w:sz w:val="18"/>
                <w:szCs w:val="18"/>
                <w:lang w:val="en-US" w:eastAsia="en-US"/>
              </w:rPr>
            </w:pPr>
            <w:r w:rsidRPr="006E40BE">
              <w:rPr>
                <w:b/>
                <w:bCs/>
                <w:color w:val="000000"/>
                <w:sz w:val="18"/>
                <w:szCs w:val="18"/>
                <w:lang w:val="en-US" w:eastAsia="en-US"/>
              </w:rPr>
              <w:t>09/02/2020</w:t>
            </w:r>
          </w:p>
        </w:tc>
        <w:tc>
          <w:tcPr>
            <w:tcW w:w="709" w:type="dxa"/>
            <w:tcBorders>
              <w:top w:val="nil"/>
              <w:left w:val="nil"/>
              <w:bottom w:val="nil"/>
              <w:right w:val="nil"/>
            </w:tcBorders>
            <w:shd w:val="clear" w:color="000000" w:fill="FFFF0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992" w:type="dxa"/>
            <w:tcBorders>
              <w:top w:val="nil"/>
              <w:left w:val="nil"/>
              <w:bottom w:val="nil"/>
              <w:right w:val="nil"/>
            </w:tcBorders>
            <w:shd w:val="clear" w:color="000000" w:fill="FFFF0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567" w:type="dxa"/>
            <w:tcBorders>
              <w:top w:val="nil"/>
              <w:left w:val="nil"/>
              <w:bottom w:val="nil"/>
              <w:right w:val="nil"/>
            </w:tcBorders>
            <w:shd w:val="clear" w:color="000000" w:fill="FFFF0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1050" w:type="dxa"/>
            <w:gridSpan w:val="2"/>
            <w:tcBorders>
              <w:top w:val="nil"/>
              <w:left w:val="nil"/>
              <w:bottom w:val="nil"/>
              <w:right w:val="nil"/>
            </w:tcBorders>
            <w:shd w:val="clear" w:color="000000" w:fill="FF0000"/>
            <w:noWrap/>
            <w:vAlign w:val="center"/>
            <w:hideMark/>
          </w:tcPr>
          <w:p w:rsidR="00E12D0E" w:rsidRPr="006E40BE" w:rsidRDefault="00E12D0E" w:rsidP="00CC7D75">
            <w:pPr>
              <w:jc w:val="right"/>
              <w:rPr>
                <w:rFonts w:ascii="Calibri" w:hAnsi="Calibri" w:cs="Calibri"/>
                <w:color w:val="000000"/>
                <w:sz w:val="21"/>
                <w:szCs w:val="21"/>
                <w:lang w:val="en-US" w:eastAsia="en-US"/>
              </w:rPr>
            </w:pPr>
            <w:r w:rsidRPr="006E40BE">
              <w:rPr>
                <w:rFonts w:ascii="Calibri" w:hAnsi="Calibri" w:cs="Calibri"/>
                <w:color w:val="000000"/>
                <w:sz w:val="21"/>
                <w:szCs w:val="21"/>
                <w:lang w:val="en-US" w:eastAsia="en-US"/>
              </w:rPr>
              <w:t>31-ago-21</w:t>
            </w:r>
          </w:p>
        </w:tc>
        <w:tc>
          <w:tcPr>
            <w:tcW w:w="786" w:type="dxa"/>
            <w:tcBorders>
              <w:top w:val="nil"/>
              <w:left w:val="nil"/>
              <w:bottom w:val="nil"/>
              <w:right w:val="nil"/>
            </w:tcBorders>
            <w:shd w:val="clear" w:color="000000" w:fill="0070C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999" w:type="dxa"/>
            <w:tcBorders>
              <w:top w:val="nil"/>
              <w:left w:val="nil"/>
              <w:bottom w:val="nil"/>
              <w:right w:val="nil"/>
            </w:tcBorders>
            <w:shd w:val="clear" w:color="auto" w:fill="auto"/>
            <w:noWrap/>
            <w:vAlign w:val="center"/>
            <w:hideMark/>
          </w:tcPr>
          <w:p w:rsidR="00E12D0E" w:rsidRPr="006E40BE" w:rsidRDefault="00E12D0E" w:rsidP="00CC7D75">
            <w:pPr>
              <w:rPr>
                <w:color w:val="000000"/>
                <w:sz w:val="18"/>
                <w:szCs w:val="18"/>
                <w:lang w:val="en-US" w:eastAsia="en-US"/>
              </w:rPr>
            </w:pPr>
          </w:p>
        </w:tc>
        <w:tc>
          <w:tcPr>
            <w:tcW w:w="993" w:type="dxa"/>
            <w:tcBorders>
              <w:top w:val="nil"/>
              <w:left w:val="nil"/>
              <w:bottom w:val="nil"/>
              <w:right w:val="single" w:sz="8" w:space="0" w:color="auto"/>
            </w:tcBorders>
            <w:shd w:val="clear" w:color="auto" w:fill="auto"/>
            <w:noWrap/>
            <w:vAlign w:val="center"/>
            <w:hideMark/>
          </w:tcPr>
          <w:p w:rsidR="00E12D0E" w:rsidRPr="006E40BE" w:rsidRDefault="00E12D0E" w:rsidP="00CC7D75">
            <w:pPr>
              <w:rPr>
                <w:rFonts w:ascii="Calibri" w:hAnsi="Calibri" w:cs="Calibri"/>
                <w:color w:val="000000"/>
                <w:sz w:val="21"/>
                <w:szCs w:val="21"/>
                <w:lang w:val="en-US" w:eastAsia="en-US"/>
              </w:rPr>
            </w:pPr>
            <w:r w:rsidRPr="006E40BE">
              <w:rPr>
                <w:rFonts w:ascii="Calibri" w:hAnsi="Calibri" w:cs="Calibri"/>
                <w:color w:val="000000"/>
                <w:sz w:val="21"/>
                <w:szCs w:val="21"/>
                <w:lang w:val="en-US" w:eastAsia="en-US"/>
              </w:rPr>
              <w:t> </w:t>
            </w:r>
          </w:p>
        </w:tc>
      </w:tr>
      <w:tr w:rsidR="00E12D0E" w:rsidRPr="006E40BE" w:rsidTr="00CC7D75">
        <w:trPr>
          <w:trHeight w:val="300"/>
        </w:trPr>
        <w:tc>
          <w:tcPr>
            <w:tcW w:w="410" w:type="dxa"/>
            <w:tcBorders>
              <w:top w:val="nil"/>
              <w:left w:val="single" w:sz="8" w:space="0" w:color="auto"/>
              <w:bottom w:val="nil"/>
              <w:right w:val="nil"/>
            </w:tcBorders>
            <w:shd w:val="clear" w:color="auto" w:fill="auto"/>
            <w:noWrap/>
            <w:vAlign w:val="center"/>
            <w:hideMark/>
          </w:tcPr>
          <w:p w:rsidR="00E12D0E" w:rsidRPr="006E40BE" w:rsidRDefault="00E12D0E" w:rsidP="00CC7D75">
            <w:pPr>
              <w:jc w:val="center"/>
              <w:rPr>
                <w:rFonts w:ascii="Calibri" w:hAnsi="Calibri" w:cs="Calibri"/>
                <w:b/>
                <w:bCs/>
                <w:color w:val="000000"/>
                <w:sz w:val="16"/>
                <w:szCs w:val="16"/>
                <w:lang w:val="en-US" w:eastAsia="en-US"/>
              </w:rPr>
            </w:pPr>
            <w:r w:rsidRPr="006E40BE">
              <w:rPr>
                <w:rFonts w:ascii="Calibri" w:hAnsi="Calibri" w:cs="Calibri"/>
                <w:b/>
                <w:bCs/>
                <w:color w:val="000000"/>
                <w:sz w:val="16"/>
                <w:szCs w:val="16"/>
                <w:lang w:val="en-US" w:eastAsia="en-US"/>
              </w:rPr>
              <w:t> </w:t>
            </w:r>
          </w:p>
        </w:tc>
        <w:tc>
          <w:tcPr>
            <w:tcW w:w="1848" w:type="dxa"/>
            <w:tcBorders>
              <w:top w:val="nil"/>
              <w:left w:val="nil"/>
              <w:bottom w:val="nil"/>
              <w:right w:val="nil"/>
            </w:tcBorders>
            <w:shd w:val="clear" w:color="auto" w:fill="auto"/>
            <w:noWrap/>
            <w:vAlign w:val="center"/>
            <w:hideMark/>
          </w:tcPr>
          <w:p w:rsidR="00E12D0E" w:rsidRPr="006E40BE" w:rsidRDefault="00E12D0E" w:rsidP="00CC7D75">
            <w:pPr>
              <w:rPr>
                <w:rFonts w:ascii="Calibri" w:hAnsi="Calibri" w:cs="Calibri"/>
                <w:b/>
                <w:bCs/>
                <w:color w:val="000000"/>
                <w:sz w:val="16"/>
                <w:szCs w:val="16"/>
                <w:lang w:val="en-US" w:eastAsia="en-US"/>
              </w:rPr>
            </w:pPr>
            <w:r w:rsidRPr="006E40BE">
              <w:rPr>
                <w:rFonts w:ascii="Calibri" w:hAnsi="Calibri" w:cs="Calibri"/>
                <w:b/>
                <w:bCs/>
                <w:color w:val="000000"/>
                <w:sz w:val="16"/>
                <w:szCs w:val="16"/>
                <w:lang w:val="en-US" w:eastAsia="en-US"/>
              </w:rPr>
              <w:t>Dirección de Obra Pública</w:t>
            </w:r>
          </w:p>
        </w:tc>
        <w:tc>
          <w:tcPr>
            <w:tcW w:w="1134" w:type="dxa"/>
            <w:tcBorders>
              <w:top w:val="nil"/>
              <w:left w:val="nil"/>
              <w:bottom w:val="nil"/>
              <w:right w:val="nil"/>
            </w:tcBorders>
            <w:shd w:val="clear" w:color="auto" w:fill="auto"/>
            <w:noWrap/>
            <w:vAlign w:val="center"/>
            <w:hideMark/>
          </w:tcPr>
          <w:p w:rsidR="00E12D0E" w:rsidRPr="006E40BE" w:rsidRDefault="00E12D0E" w:rsidP="00CC7D75">
            <w:pPr>
              <w:rPr>
                <w:rFonts w:ascii="Calibri" w:hAnsi="Calibri" w:cs="Calibri"/>
                <w:b/>
                <w:bCs/>
                <w:color w:val="000000"/>
                <w:sz w:val="16"/>
                <w:szCs w:val="16"/>
                <w:lang w:val="en-US" w:eastAsia="en-US"/>
              </w:rPr>
            </w:pPr>
          </w:p>
        </w:tc>
        <w:tc>
          <w:tcPr>
            <w:tcW w:w="709" w:type="dxa"/>
            <w:tcBorders>
              <w:top w:val="nil"/>
              <w:left w:val="nil"/>
              <w:bottom w:val="nil"/>
              <w:right w:val="nil"/>
            </w:tcBorders>
            <w:shd w:val="clear" w:color="auto" w:fill="auto"/>
            <w:noWrap/>
            <w:vAlign w:val="center"/>
            <w:hideMark/>
          </w:tcPr>
          <w:p w:rsidR="00E12D0E" w:rsidRPr="006E40BE" w:rsidRDefault="00E12D0E" w:rsidP="00CC7D75">
            <w:pPr>
              <w:rPr>
                <w:sz w:val="20"/>
                <w:szCs w:val="20"/>
                <w:lang w:val="en-US" w:eastAsia="en-US"/>
              </w:rPr>
            </w:pPr>
          </w:p>
        </w:tc>
        <w:tc>
          <w:tcPr>
            <w:tcW w:w="992" w:type="dxa"/>
            <w:tcBorders>
              <w:top w:val="nil"/>
              <w:left w:val="nil"/>
              <w:bottom w:val="nil"/>
              <w:right w:val="nil"/>
            </w:tcBorders>
            <w:shd w:val="clear" w:color="auto" w:fill="auto"/>
            <w:noWrap/>
            <w:vAlign w:val="center"/>
            <w:hideMark/>
          </w:tcPr>
          <w:p w:rsidR="00E12D0E" w:rsidRPr="006E40BE" w:rsidRDefault="00E12D0E" w:rsidP="00CC7D75">
            <w:pPr>
              <w:rPr>
                <w:sz w:val="20"/>
                <w:szCs w:val="20"/>
                <w:lang w:val="en-US" w:eastAsia="en-US"/>
              </w:rPr>
            </w:pPr>
          </w:p>
        </w:tc>
        <w:tc>
          <w:tcPr>
            <w:tcW w:w="567" w:type="dxa"/>
            <w:tcBorders>
              <w:top w:val="nil"/>
              <w:left w:val="nil"/>
              <w:bottom w:val="nil"/>
              <w:right w:val="nil"/>
            </w:tcBorders>
            <w:shd w:val="clear" w:color="auto" w:fill="auto"/>
            <w:noWrap/>
            <w:vAlign w:val="center"/>
            <w:hideMark/>
          </w:tcPr>
          <w:p w:rsidR="00E12D0E" w:rsidRPr="006E40BE" w:rsidRDefault="00E12D0E" w:rsidP="00CC7D75">
            <w:pPr>
              <w:rPr>
                <w:sz w:val="20"/>
                <w:szCs w:val="20"/>
                <w:lang w:val="en-US" w:eastAsia="en-US"/>
              </w:rPr>
            </w:pPr>
          </w:p>
        </w:tc>
        <w:tc>
          <w:tcPr>
            <w:tcW w:w="1050" w:type="dxa"/>
            <w:gridSpan w:val="2"/>
            <w:tcBorders>
              <w:top w:val="nil"/>
              <w:left w:val="nil"/>
              <w:bottom w:val="nil"/>
              <w:right w:val="nil"/>
            </w:tcBorders>
            <w:shd w:val="clear" w:color="auto" w:fill="auto"/>
            <w:noWrap/>
            <w:vAlign w:val="center"/>
            <w:hideMark/>
          </w:tcPr>
          <w:p w:rsidR="00E12D0E" w:rsidRPr="006E40BE" w:rsidRDefault="00E12D0E" w:rsidP="00CC7D75">
            <w:pPr>
              <w:rPr>
                <w:sz w:val="20"/>
                <w:szCs w:val="20"/>
                <w:lang w:val="en-US" w:eastAsia="en-US"/>
              </w:rPr>
            </w:pPr>
          </w:p>
        </w:tc>
        <w:tc>
          <w:tcPr>
            <w:tcW w:w="786" w:type="dxa"/>
            <w:tcBorders>
              <w:top w:val="nil"/>
              <w:left w:val="nil"/>
              <w:bottom w:val="nil"/>
              <w:right w:val="nil"/>
            </w:tcBorders>
            <w:shd w:val="clear" w:color="auto" w:fill="auto"/>
            <w:noWrap/>
            <w:vAlign w:val="bottom"/>
            <w:hideMark/>
          </w:tcPr>
          <w:p w:rsidR="00E12D0E" w:rsidRPr="006E40BE" w:rsidRDefault="00E12D0E" w:rsidP="00CC7D75">
            <w:pPr>
              <w:rPr>
                <w:sz w:val="20"/>
                <w:szCs w:val="20"/>
                <w:lang w:val="en-US" w:eastAsia="en-US"/>
              </w:rPr>
            </w:pPr>
          </w:p>
        </w:tc>
        <w:tc>
          <w:tcPr>
            <w:tcW w:w="999" w:type="dxa"/>
            <w:tcBorders>
              <w:top w:val="nil"/>
              <w:left w:val="nil"/>
              <w:bottom w:val="nil"/>
              <w:right w:val="nil"/>
            </w:tcBorders>
            <w:shd w:val="clear" w:color="auto" w:fill="auto"/>
            <w:noWrap/>
            <w:vAlign w:val="center"/>
            <w:hideMark/>
          </w:tcPr>
          <w:p w:rsidR="00E12D0E" w:rsidRPr="006E40BE" w:rsidRDefault="00E12D0E" w:rsidP="00CC7D75">
            <w:pPr>
              <w:rPr>
                <w:sz w:val="20"/>
                <w:szCs w:val="20"/>
                <w:lang w:val="en-US" w:eastAsia="en-US"/>
              </w:rPr>
            </w:pPr>
          </w:p>
        </w:tc>
        <w:tc>
          <w:tcPr>
            <w:tcW w:w="993" w:type="dxa"/>
            <w:tcBorders>
              <w:top w:val="nil"/>
              <w:left w:val="nil"/>
              <w:bottom w:val="nil"/>
              <w:right w:val="single" w:sz="8" w:space="0" w:color="auto"/>
            </w:tcBorders>
            <w:shd w:val="clear" w:color="auto" w:fill="auto"/>
            <w:noWrap/>
            <w:vAlign w:val="center"/>
            <w:hideMark/>
          </w:tcPr>
          <w:p w:rsidR="00E12D0E" w:rsidRPr="006E40BE" w:rsidRDefault="00E12D0E" w:rsidP="00CC7D75">
            <w:pPr>
              <w:jc w:val="center"/>
              <w:rPr>
                <w:rFonts w:ascii="Calibri" w:hAnsi="Calibri" w:cs="Calibri"/>
                <w:color w:val="000000"/>
                <w:sz w:val="18"/>
                <w:szCs w:val="18"/>
                <w:lang w:val="en-US" w:eastAsia="en-US"/>
              </w:rPr>
            </w:pPr>
            <w:r w:rsidRPr="006E40BE">
              <w:rPr>
                <w:rFonts w:ascii="Calibri" w:hAnsi="Calibri" w:cs="Calibri"/>
                <w:color w:val="000000"/>
                <w:sz w:val="18"/>
                <w:szCs w:val="18"/>
                <w:lang w:val="en-US" w:eastAsia="en-US"/>
              </w:rPr>
              <w:t> </w:t>
            </w:r>
          </w:p>
        </w:tc>
      </w:tr>
      <w:tr w:rsidR="00E12D0E" w:rsidRPr="006E40BE" w:rsidTr="00CC7D75">
        <w:trPr>
          <w:trHeight w:val="300"/>
        </w:trPr>
        <w:tc>
          <w:tcPr>
            <w:tcW w:w="410" w:type="dxa"/>
            <w:vMerge w:val="restart"/>
            <w:tcBorders>
              <w:top w:val="nil"/>
              <w:left w:val="single" w:sz="8" w:space="0" w:color="auto"/>
              <w:bottom w:val="nil"/>
              <w:right w:val="nil"/>
            </w:tcBorders>
            <w:shd w:val="clear" w:color="auto" w:fill="auto"/>
            <w:noWrap/>
            <w:vAlign w:val="center"/>
            <w:hideMark/>
          </w:tcPr>
          <w:p w:rsidR="00E12D0E" w:rsidRPr="006E40BE" w:rsidRDefault="00E12D0E" w:rsidP="00CC7D75">
            <w:pPr>
              <w:jc w:val="center"/>
              <w:rPr>
                <w:rFonts w:ascii="Calibri" w:hAnsi="Calibri" w:cs="Calibri"/>
                <w:color w:val="000000"/>
                <w:sz w:val="21"/>
                <w:szCs w:val="21"/>
                <w:lang w:val="en-US" w:eastAsia="en-US"/>
              </w:rPr>
            </w:pPr>
            <w:r w:rsidRPr="006E40BE">
              <w:rPr>
                <w:rFonts w:ascii="Calibri" w:hAnsi="Calibri" w:cs="Calibri"/>
                <w:color w:val="000000"/>
                <w:sz w:val="21"/>
                <w:szCs w:val="21"/>
                <w:lang w:val="en-US" w:eastAsia="en-US"/>
              </w:rPr>
              <w:t>4</w:t>
            </w:r>
          </w:p>
        </w:tc>
        <w:tc>
          <w:tcPr>
            <w:tcW w:w="1848" w:type="dxa"/>
            <w:tcBorders>
              <w:top w:val="nil"/>
              <w:left w:val="nil"/>
              <w:bottom w:val="nil"/>
              <w:right w:val="nil"/>
            </w:tcBorders>
            <w:shd w:val="clear" w:color="000000" w:fill="FABF8F"/>
            <w:noWrap/>
            <w:vAlign w:val="center"/>
            <w:hideMark/>
          </w:tcPr>
          <w:p w:rsidR="00E12D0E" w:rsidRPr="006E40BE" w:rsidRDefault="00E12D0E" w:rsidP="00CC7D75">
            <w:pPr>
              <w:rPr>
                <w:rFonts w:ascii="Calibri" w:hAnsi="Calibri" w:cs="Calibri"/>
                <w:b/>
                <w:bCs/>
                <w:color w:val="000000"/>
                <w:sz w:val="16"/>
                <w:szCs w:val="16"/>
                <w:lang w:val="en-US" w:eastAsia="en-US"/>
              </w:rPr>
            </w:pPr>
            <w:r w:rsidRPr="006E40BE">
              <w:rPr>
                <w:rFonts w:ascii="Calibri" w:hAnsi="Calibri" w:cs="Calibri"/>
                <w:b/>
                <w:bCs/>
                <w:color w:val="000000"/>
                <w:sz w:val="16"/>
                <w:szCs w:val="16"/>
                <w:lang w:val="en-US" w:eastAsia="en-US"/>
              </w:rPr>
              <w:t>AUDITORÍA OA/004-G/21</w:t>
            </w:r>
          </w:p>
        </w:tc>
        <w:tc>
          <w:tcPr>
            <w:tcW w:w="1134" w:type="dxa"/>
            <w:tcBorders>
              <w:top w:val="nil"/>
              <w:left w:val="nil"/>
              <w:bottom w:val="nil"/>
              <w:right w:val="nil"/>
            </w:tcBorders>
            <w:shd w:val="clear" w:color="000000" w:fill="92D05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709" w:type="dxa"/>
            <w:tcBorders>
              <w:top w:val="nil"/>
              <w:left w:val="nil"/>
              <w:bottom w:val="nil"/>
              <w:right w:val="nil"/>
            </w:tcBorders>
            <w:shd w:val="clear" w:color="000000" w:fill="FFFF0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992" w:type="dxa"/>
            <w:tcBorders>
              <w:top w:val="nil"/>
              <w:left w:val="nil"/>
              <w:bottom w:val="nil"/>
              <w:right w:val="nil"/>
            </w:tcBorders>
            <w:shd w:val="clear" w:color="000000" w:fill="FFFF0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567" w:type="dxa"/>
            <w:tcBorders>
              <w:top w:val="nil"/>
              <w:left w:val="nil"/>
              <w:bottom w:val="nil"/>
              <w:right w:val="nil"/>
            </w:tcBorders>
            <w:shd w:val="clear" w:color="000000" w:fill="FFFF0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1050" w:type="dxa"/>
            <w:gridSpan w:val="2"/>
            <w:tcBorders>
              <w:top w:val="nil"/>
              <w:left w:val="nil"/>
              <w:bottom w:val="nil"/>
              <w:right w:val="nil"/>
            </w:tcBorders>
            <w:shd w:val="clear" w:color="000000" w:fill="FF0000"/>
            <w:noWrap/>
            <w:vAlign w:val="center"/>
            <w:hideMark/>
          </w:tcPr>
          <w:p w:rsidR="00E12D0E" w:rsidRPr="006E40BE" w:rsidRDefault="00E12D0E" w:rsidP="00CC7D75">
            <w:pPr>
              <w:rPr>
                <w:rFonts w:ascii="Calibri" w:hAnsi="Calibri" w:cs="Calibri"/>
                <w:color w:val="000000"/>
                <w:sz w:val="21"/>
                <w:szCs w:val="21"/>
                <w:lang w:val="en-US" w:eastAsia="en-US"/>
              </w:rPr>
            </w:pPr>
            <w:r w:rsidRPr="006E40BE">
              <w:rPr>
                <w:rFonts w:ascii="Calibri" w:hAnsi="Calibri" w:cs="Calibri"/>
                <w:color w:val="000000"/>
                <w:sz w:val="21"/>
                <w:szCs w:val="21"/>
                <w:lang w:val="en-US" w:eastAsia="en-US"/>
              </w:rPr>
              <w:t> </w:t>
            </w:r>
          </w:p>
        </w:tc>
        <w:tc>
          <w:tcPr>
            <w:tcW w:w="786" w:type="dxa"/>
            <w:tcBorders>
              <w:top w:val="nil"/>
              <w:left w:val="nil"/>
              <w:bottom w:val="nil"/>
              <w:right w:val="nil"/>
            </w:tcBorders>
            <w:shd w:val="clear" w:color="000000" w:fill="0070C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999" w:type="dxa"/>
            <w:tcBorders>
              <w:top w:val="nil"/>
              <w:left w:val="nil"/>
              <w:bottom w:val="nil"/>
              <w:right w:val="nil"/>
            </w:tcBorders>
            <w:shd w:val="clear" w:color="auto" w:fill="auto"/>
            <w:noWrap/>
            <w:vAlign w:val="center"/>
            <w:hideMark/>
          </w:tcPr>
          <w:p w:rsidR="00E12D0E" w:rsidRPr="006E40BE" w:rsidRDefault="00E12D0E" w:rsidP="00CC7D75">
            <w:pPr>
              <w:rPr>
                <w:color w:val="000000"/>
                <w:sz w:val="18"/>
                <w:szCs w:val="18"/>
                <w:lang w:val="en-US" w:eastAsia="en-US"/>
              </w:rPr>
            </w:pPr>
          </w:p>
        </w:tc>
        <w:tc>
          <w:tcPr>
            <w:tcW w:w="993" w:type="dxa"/>
            <w:tcBorders>
              <w:top w:val="nil"/>
              <w:left w:val="nil"/>
              <w:bottom w:val="nil"/>
              <w:right w:val="single" w:sz="8" w:space="0" w:color="auto"/>
            </w:tcBorders>
            <w:shd w:val="clear" w:color="auto" w:fill="auto"/>
            <w:noWrap/>
            <w:vAlign w:val="center"/>
            <w:hideMark/>
          </w:tcPr>
          <w:p w:rsidR="00E12D0E" w:rsidRPr="006E40BE" w:rsidRDefault="00E12D0E" w:rsidP="00CC7D75">
            <w:pPr>
              <w:jc w:val="center"/>
              <w:rPr>
                <w:rFonts w:ascii="Calibri" w:hAnsi="Calibri" w:cs="Calibri"/>
                <w:color w:val="000000"/>
                <w:sz w:val="18"/>
                <w:szCs w:val="18"/>
                <w:lang w:val="en-US" w:eastAsia="en-US"/>
              </w:rPr>
            </w:pPr>
            <w:r w:rsidRPr="006E40BE">
              <w:rPr>
                <w:rFonts w:ascii="Calibri" w:hAnsi="Calibri" w:cs="Calibri"/>
                <w:color w:val="000000"/>
                <w:sz w:val="18"/>
                <w:szCs w:val="18"/>
                <w:lang w:val="en-US" w:eastAsia="en-US"/>
              </w:rPr>
              <w:t> </w:t>
            </w:r>
          </w:p>
        </w:tc>
      </w:tr>
      <w:tr w:rsidR="00E12D0E" w:rsidRPr="006E40BE" w:rsidTr="00CC7D75">
        <w:trPr>
          <w:trHeight w:val="1069"/>
        </w:trPr>
        <w:tc>
          <w:tcPr>
            <w:tcW w:w="410" w:type="dxa"/>
            <w:vMerge/>
            <w:tcBorders>
              <w:top w:val="nil"/>
              <w:left w:val="single" w:sz="8" w:space="0" w:color="auto"/>
              <w:bottom w:val="nil"/>
              <w:right w:val="nil"/>
            </w:tcBorders>
            <w:vAlign w:val="center"/>
            <w:hideMark/>
          </w:tcPr>
          <w:p w:rsidR="00E12D0E" w:rsidRPr="006E40BE" w:rsidRDefault="00E12D0E" w:rsidP="00CC7D75">
            <w:pPr>
              <w:rPr>
                <w:rFonts w:ascii="Calibri" w:hAnsi="Calibri" w:cs="Calibri"/>
                <w:color w:val="000000"/>
                <w:sz w:val="21"/>
                <w:szCs w:val="21"/>
                <w:lang w:val="en-US" w:eastAsia="en-US"/>
              </w:rPr>
            </w:pPr>
          </w:p>
        </w:tc>
        <w:tc>
          <w:tcPr>
            <w:tcW w:w="1848" w:type="dxa"/>
            <w:tcBorders>
              <w:top w:val="nil"/>
              <w:left w:val="nil"/>
              <w:bottom w:val="nil"/>
              <w:right w:val="nil"/>
            </w:tcBorders>
            <w:shd w:val="clear" w:color="000000" w:fill="FABF8F"/>
            <w:vAlign w:val="center"/>
            <w:hideMark/>
          </w:tcPr>
          <w:p w:rsidR="00E12D0E" w:rsidRPr="006E40BE" w:rsidRDefault="00E12D0E" w:rsidP="00CC7D75">
            <w:pPr>
              <w:rPr>
                <w:rFonts w:ascii="Calibri" w:hAnsi="Calibri" w:cs="Calibri"/>
                <w:b/>
                <w:bCs/>
                <w:color w:val="000000"/>
                <w:sz w:val="16"/>
                <w:szCs w:val="16"/>
                <w:lang w:val="en-US" w:eastAsia="en-US"/>
              </w:rPr>
            </w:pPr>
            <w:r w:rsidRPr="006E40BE">
              <w:rPr>
                <w:rFonts w:ascii="Calibri" w:hAnsi="Calibri" w:cs="Calibri"/>
                <w:b/>
                <w:bCs/>
                <w:color w:val="000000"/>
                <w:sz w:val="16"/>
                <w:szCs w:val="16"/>
                <w:lang w:eastAsia="en-US"/>
              </w:rPr>
              <w:t xml:space="preserve">PAVIMENTACIÓN DE LA CALLE H. AYUNTAMIENTO (AHORA DE LA EXPROPIACIÓN )TRAMO DE BLVD. </w:t>
            </w:r>
            <w:r w:rsidRPr="006E40BE">
              <w:rPr>
                <w:rFonts w:ascii="Calibri" w:hAnsi="Calibri" w:cs="Calibri"/>
                <w:b/>
                <w:bCs/>
                <w:color w:val="000000"/>
                <w:sz w:val="16"/>
                <w:szCs w:val="16"/>
                <w:lang w:val="en-US" w:eastAsia="en-US"/>
              </w:rPr>
              <w:t>TIMOTEO LOZANO - MÁRTIRES DE RÍO BLANCO EN COLONIA LIBERTAD</w:t>
            </w:r>
          </w:p>
        </w:tc>
        <w:tc>
          <w:tcPr>
            <w:tcW w:w="1134" w:type="dxa"/>
            <w:tcBorders>
              <w:top w:val="nil"/>
              <w:left w:val="nil"/>
              <w:bottom w:val="nil"/>
              <w:right w:val="nil"/>
            </w:tcBorders>
            <w:shd w:val="clear" w:color="000000" w:fill="92D050"/>
            <w:noWrap/>
            <w:vAlign w:val="center"/>
            <w:hideMark/>
          </w:tcPr>
          <w:p w:rsidR="00E12D0E" w:rsidRPr="006E40BE" w:rsidRDefault="00E12D0E" w:rsidP="00CC7D75">
            <w:pPr>
              <w:jc w:val="right"/>
              <w:rPr>
                <w:b/>
                <w:bCs/>
                <w:color w:val="000000"/>
                <w:sz w:val="18"/>
                <w:szCs w:val="18"/>
                <w:lang w:val="en-US" w:eastAsia="en-US"/>
              </w:rPr>
            </w:pPr>
            <w:r w:rsidRPr="006E40BE">
              <w:rPr>
                <w:b/>
                <w:bCs/>
                <w:color w:val="000000"/>
                <w:sz w:val="18"/>
                <w:szCs w:val="18"/>
                <w:lang w:val="en-US" w:eastAsia="en-US"/>
              </w:rPr>
              <w:t>09/02/2021</w:t>
            </w:r>
          </w:p>
        </w:tc>
        <w:tc>
          <w:tcPr>
            <w:tcW w:w="709" w:type="dxa"/>
            <w:tcBorders>
              <w:top w:val="nil"/>
              <w:left w:val="nil"/>
              <w:bottom w:val="nil"/>
              <w:right w:val="nil"/>
            </w:tcBorders>
            <w:shd w:val="clear" w:color="000000" w:fill="FFFF0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992" w:type="dxa"/>
            <w:tcBorders>
              <w:top w:val="nil"/>
              <w:left w:val="nil"/>
              <w:bottom w:val="nil"/>
              <w:right w:val="nil"/>
            </w:tcBorders>
            <w:shd w:val="clear" w:color="000000" w:fill="FFFF0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567" w:type="dxa"/>
            <w:tcBorders>
              <w:top w:val="nil"/>
              <w:left w:val="nil"/>
              <w:bottom w:val="nil"/>
              <w:right w:val="nil"/>
            </w:tcBorders>
            <w:shd w:val="clear" w:color="000000" w:fill="FFFF0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1050" w:type="dxa"/>
            <w:gridSpan w:val="2"/>
            <w:tcBorders>
              <w:top w:val="nil"/>
              <w:left w:val="nil"/>
              <w:bottom w:val="nil"/>
              <w:right w:val="nil"/>
            </w:tcBorders>
            <w:shd w:val="clear" w:color="000000" w:fill="FF0000"/>
            <w:noWrap/>
            <w:vAlign w:val="center"/>
            <w:hideMark/>
          </w:tcPr>
          <w:p w:rsidR="00E12D0E" w:rsidRPr="006E40BE" w:rsidRDefault="00E12D0E" w:rsidP="00CC7D75">
            <w:pPr>
              <w:jc w:val="right"/>
              <w:rPr>
                <w:rFonts w:ascii="Calibri" w:hAnsi="Calibri" w:cs="Calibri"/>
                <w:color w:val="000000"/>
                <w:sz w:val="21"/>
                <w:szCs w:val="21"/>
                <w:lang w:val="en-US" w:eastAsia="en-US"/>
              </w:rPr>
            </w:pPr>
            <w:r w:rsidRPr="006E40BE">
              <w:rPr>
                <w:rFonts w:ascii="Calibri" w:hAnsi="Calibri" w:cs="Calibri"/>
                <w:color w:val="000000"/>
                <w:sz w:val="21"/>
                <w:szCs w:val="21"/>
                <w:lang w:val="en-US" w:eastAsia="en-US"/>
              </w:rPr>
              <w:t>21-may-21</w:t>
            </w:r>
          </w:p>
        </w:tc>
        <w:tc>
          <w:tcPr>
            <w:tcW w:w="786" w:type="dxa"/>
            <w:tcBorders>
              <w:top w:val="nil"/>
              <w:left w:val="nil"/>
              <w:bottom w:val="nil"/>
              <w:right w:val="nil"/>
            </w:tcBorders>
            <w:shd w:val="clear" w:color="000000" w:fill="0070C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999" w:type="dxa"/>
            <w:tcBorders>
              <w:top w:val="nil"/>
              <w:left w:val="nil"/>
              <w:bottom w:val="nil"/>
              <w:right w:val="nil"/>
            </w:tcBorders>
            <w:shd w:val="clear" w:color="auto" w:fill="auto"/>
            <w:noWrap/>
            <w:vAlign w:val="center"/>
            <w:hideMark/>
          </w:tcPr>
          <w:p w:rsidR="00E12D0E" w:rsidRPr="006E40BE" w:rsidRDefault="00E12D0E" w:rsidP="00CC7D75">
            <w:pPr>
              <w:rPr>
                <w:color w:val="000000"/>
                <w:sz w:val="18"/>
                <w:szCs w:val="18"/>
                <w:lang w:val="en-US" w:eastAsia="en-US"/>
              </w:rPr>
            </w:pPr>
          </w:p>
        </w:tc>
        <w:tc>
          <w:tcPr>
            <w:tcW w:w="993" w:type="dxa"/>
            <w:tcBorders>
              <w:top w:val="nil"/>
              <w:left w:val="nil"/>
              <w:bottom w:val="nil"/>
              <w:right w:val="single" w:sz="8" w:space="0" w:color="auto"/>
            </w:tcBorders>
            <w:shd w:val="clear" w:color="auto" w:fill="auto"/>
            <w:noWrap/>
            <w:vAlign w:val="center"/>
            <w:hideMark/>
          </w:tcPr>
          <w:p w:rsidR="00E12D0E" w:rsidRPr="006E40BE" w:rsidRDefault="00E12D0E" w:rsidP="00CC7D75">
            <w:pPr>
              <w:jc w:val="center"/>
              <w:rPr>
                <w:rFonts w:ascii="Calibri" w:hAnsi="Calibri" w:cs="Calibri"/>
                <w:color w:val="000000"/>
                <w:sz w:val="18"/>
                <w:szCs w:val="18"/>
                <w:lang w:val="en-US" w:eastAsia="en-US"/>
              </w:rPr>
            </w:pPr>
            <w:r w:rsidRPr="006E40BE">
              <w:rPr>
                <w:rFonts w:ascii="Calibri" w:hAnsi="Calibri" w:cs="Calibri"/>
                <w:color w:val="000000"/>
                <w:sz w:val="18"/>
                <w:szCs w:val="18"/>
                <w:lang w:val="en-US" w:eastAsia="en-US"/>
              </w:rPr>
              <w:t> </w:t>
            </w:r>
          </w:p>
        </w:tc>
      </w:tr>
      <w:tr w:rsidR="00E12D0E" w:rsidRPr="006E40BE" w:rsidTr="00CC7D75">
        <w:trPr>
          <w:trHeight w:val="300"/>
        </w:trPr>
        <w:tc>
          <w:tcPr>
            <w:tcW w:w="410" w:type="dxa"/>
            <w:tcBorders>
              <w:top w:val="nil"/>
              <w:left w:val="single" w:sz="8" w:space="0" w:color="auto"/>
              <w:bottom w:val="nil"/>
              <w:right w:val="nil"/>
            </w:tcBorders>
            <w:shd w:val="clear" w:color="auto" w:fill="auto"/>
            <w:noWrap/>
            <w:vAlign w:val="center"/>
            <w:hideMark/>
          </w:tcPr>
          <w:p w:rsidR="00E12D0E" w:rsidRPr="006E40BE" w:rsidRDefault="00E12D0E" w:rsidP="00CC7D75">
            <w:pPr>
              <w:jc w:val="center"/>
              <w:rPr>
                <w:rFonts w:ascii="Calibri" w:hAnsi="Calibri" w:cs="Calibri"/>
                <w:b/>
                <w:bCs/>
                <w:color w:val="000000"/>
                <w:sz w:val="16"/>
                <w:szCs w:val="16"/>
                <w:lang w:val="en-US" w:eastAsia="en-US"/>
              </w:rPr>
            </w:pPr>
            <w:r w:rsidRPr="006E40BE">
              <w:rPr>
                <w:rFonts w:ascii="Calibri" w:hAnsi="Calibri" w:cs="Calibri"/>
                <w:b/>
                <w:bCs/>
                <w:color w:val="000000"/>
                <w:sz w:val="16"/>
                <w:szCs w:val="16"/>
                <w:lang w:val="en-US" w:eastAsia="en-US"/>
              </w:rPr>
              <w:t> </w:t>
            </w:r>
          </w:p>
        </w:tc>
        <w:tc>
          <w:tcPr>
            <w:tcW w:w="1848" w:type="dxa"/>
            <w:tcBorders>
              <w:top w:val="nil"/>
              <w:left w:val="nil"/>
              <w:bottom w:val="nil"/>
              <w:right w:val="nil"/>
            </w:tcBorders>
            <w:shd w:val="clear" w:color="auto" w:fill="auto"/>
            <w:noWrap/>
            <w:vAlign w:val="center"/>
            <w:hideMark/>
          </w:tcPr>
          <w:p w:rsidR="00E12D0E" w:rsidRPr="006E40BE" w:rsidRDefault="00E12D0E" w:rsidP="00CC7D75">
            <w:pPr>
              <w:rPr>
                <w:rFonts w:ascii="Calibri" w:hAnsi="Calibri" w:cs="Calibri"/>
                <w:b/>
                <w:bCs/>
                <w:color w:val="000000"/>
                <w:sz w:val="16"/>
                <w:szCs w:val="16"/>
                <w:lang w:val="en-US" w:eastAsia="en-US"/>
              </w:rPr>
            </w:pPr>
            <w:r w:rsidRPr="006E40BE">
              <w:rPr>
                <w:rFonts w:ascii="Calibri" w:hAnsi="Calibri" w:cs="Calibri"/>
                <w:b/>
                <w:bCs/>
                <w:color w:val="000000"/>
                <w:sz w:val="16"/>
                <w:szCs w:val="16"/>
                <w:lang w:val="en-US" w:eastAsia="en-US"/>
              </w:rPr>
              <w:t>Dirección de Obra Pública</w:t>
            </w:r>
          </w:p>
        </w:tc>
        <w:tc>
          <w:tcPr>
            <w:tcW w:w="1134" w:type="dxa"/>
            <w:tcBorders>
              <w:top w:val="nil"/>
              <w:left w:val="nil"/>
              <w:bottom w:val="nil"/>
              <w:right w:val="nil"/>
            </w:tcBorders>
            <w:shd w:val="clear" w:color="auto" w:fill="auto"/>
            <w:noWrap/>
            <w:vAlign w:val="center"/>
            <w:hideMark/>
          </w:tcPr>
          <w:p w:rsidR="00E12D0E" w:rsidRPr="006E40BE" w:rsidRDefault="00E12D0E" w:rsidP="00CC7D75">
            <w:pPr>
              <w:rPr>
                <w:rFonts w:ascii="Calibri" w:hAnsi="Calibri" w:cs="Calibri"/>
                <w:b/>
                <w:bCs/>
                <w:color w:val="000000"/>
                <w:sz w:val="16"/>
                <w:szCs w:val="16"/>
                <w:lang w:val="en-US" w:eastAsia="en-US"/>
              </w:rPr>
            </w:pPr>
          </w:p>
        </w:tc>
        <w:tc>
          <w:tcPr>
            <w:tcW w:w="709" w:type="dxa"/>
            <w:tcBorders>
              <w:top w:val="nil"/>
              <w:left w:val="nil"/>
              <w:bottom w:val="nil"/>
              <w:right w:val="nil"/>
            </w:tcBorders>
            <w:shd w:val="clear" w:color="auto" w:fill="auto"/>
            <w:noWrap/>
            <w:vAlign w:val="center"/>
            <w:hideMark/>
          </w:tcPr>
          <w:p w:rsidR="00E12D0E" w:rsidRPr="006E40BE" w:rsidRDefault="00E12D0E" w:rsidP="00CC7D75">
            <w:pPr>
              <w:rPr>
                <w:sz w:val="20"/>
                <w:szCs w:val="20"/>
                <w:lang w:val="en-US" w:eastAsia="en-US"/>
              </w:rPr>
            </w:pPr>
          </w:p>
        </w:tc>
        <w:tc>
          <w:tcPr>
            <w:tcW w:w="992" w:type="dxa"/>
            <w:tcBorders>
              <w:top w:val="nil"/>
              <w:left w:val="nil"/>
              <w:bottom w:val="nil"/>
              <w:right w:val="nil"/>
            </w:tcBorders>
            <w:shd w:val="clear" w:color="auto" w:fill="auto"/>
            <w:noWrap/>
            <w:vAlign w:val="center"/>
            <w:hideMark/>
          </w:tcPr>
          <w:p w:rsidR="00E12D0E" w:rsidRPr="006E40BE" w:rsidRDefault="00E12D0E" w:rsidP="00CC7D75">
            <w:pPr>
              <w:rPr>
                <w:sz w:val="20"/>
                <w:szCs w:val="20"/>
                <w:lang w:val="en-US" w:eastAsia="en-US"/>
              </w:rPr>
            </w:pPr>
          </w:p>
        </w:tc>
        <w:tc>
          <w:tcPr>
            <w:tcW w:w="567" w:type="dxa"/>
            <w:tcBorders>
              <w:top w:val="nil"/>
              <w:left w:val="nil"/>
              <w:bottom w:val="nil"/>
              <w:right w:val="nil"/>
            </w:tcBorders>
            <w:shd w:val="clear" w:color="auto" w:fill="auto"/>
            <w:noWrap/>
            <w:vAlign w:val="center"/>
            <w:hideMark/>
          </w:tcPr>
          <w:p w:rsidR="00E12D0E" w:rsidRPr="006E40BE" w:rsidRDefault="00E12D0E" w:rsidP="00CC7D75">
            <w:pPr>
              <w:rPr>
                <w:sz w:val="20"/>
                <w:szCs w:val="20"/>
                <w:lang w:val="en-US" w:eastAsia="en-US"/>
              </w:rPr>
            </w:pPr>
          </w:p>
        </w:tc>
        <w:tc>
          <w:tcPr>
            <w:tcW w:w="1050" w:type="dxa"/>
            <w:gridSpan w:val="2"/>
            <w:tcBorders>
              <w:top w:val="nil"/>
              <w:left w:val="nil"/>
              <w:bottom w:val="nil"/>
              <w:right w:val="nil"/>
            </w:tcBorders>
            <w:shd w:val="clear" w:color="auto" w:fill="auto"/>
            <w:noWrap/>
            <w:vAlign w:val="center"/>
            <w:hideMark/>
          </w:tcPr>
          <w:p w:rsidR="00E12D0E" w:rsidRPr="006E40BE" w:rsidRDefault="00E12D0E" w:rsidP="00CC7D75">
            <w:pPr>
              <w:rPr>
                <w:sz w:val="20"/>
                <w:szCs w:val="20"/>
                <w:lang w:val="en-US" w:eastAsia="en-US"/>
              </w:rPr>
            </w:pPr>
          </w:p>
        </w:tc>
        <w:tc>
          <w:tcPr>
            <w:tcW w:w="786" w:type="dxa"/>
            <w:tcBorders>
              <w:top w:val="nil"/>
              <w:left w:val="nil"/>
              <w:bottom w:val="nil"/>
              <w:right w:val="nil"/>
            </w:tcBorders>
            <w:shd w:val="clear" w:color="auto" w:fill="auto"/>
            <w:noWrap/>
            <w:vAlign w:val="bottom"/>
            <w:hideMark/>
          </w:tcPr>
          <w:p w:rsidR="00E12D0E" w:rsidRPr="006E40BE" w:rsidRDefault="00E12D0E" w:rsidP="00CC7D75">
            <w:pPr>
              <w:rPr>
                <w:sz w:val="20"/>
                <w:szCs w:val="20"/>
                <w:lang w:val="en-US" w:eastAsia="en-US"/>
              </w:rPr>
            </w:pPr>
          </w:p>
        </w:tc>
        <w:tc>
          <w:tcPr>
            <w:tcW w:w="999" w:type="dxa"/>
            <w:tcBorders>
              <w:top w:val="nil"/>
              <w:left w:val="nil"/>
              <w:bottom w:val="nil"/>
              <w:right w:val="nil"/>
            </w:tcBorders>
            <w:shd w:val="clear" w:color="auto" w:fill="auto"/>
            <w:noWrap/>
            <w:vAlign w:val="center"/>
            <w:hideMark/>
          </w:tcPr>
          <w:p w:rsidR="00E12D0E" w:rsidRPr="006E40BE" w:rsidRDefault="00E12D0E" w:rsidP="00CC7D75">
            <w:pPr>
              <w:rPr>
                <w:sz w:val="20"/>
                <w:szCs w:val="20"/>
                <w:lang w:val="en-US" w:eastAsia="en-US"/>
              </w:rPr>
            </w:pPr>
          </w:p>
        </w:tc>
        <w:tc>
          <w:tcPr>
            <w:tcW w:w="993" w:type="dxa"/>
            <w:tcBorders>
              <w:top w:val="nil"/>
              <w:left w:val="nil"/>
              <w:bottom w:val="nil"/>
              <w:right w:val="single" w:sz="8" w:space="0" w:color="auto"/>
            </w:tcBorders>
            <w:shd w:val="clear" w:color="auto" w:fill="auto"/>
            <w:noWrap/>
            <w:vAlign w:val="center"/>
            <w:hideMark/>
          </w:tcPr>
          <w:p w:rsidR="00E12D0E" w:rsidRPr="006E40BE" w:rsidRDefault="00E12D0E" w:rsidP="00CC7D75">
            <w:pPr>
              <w:jc w:val="center"/>
              <w:rPr>
                <w:rFonts w:ascii="Calibri" w:hAnsi="Calibri" w:cs="Calibri"/>
                <w:color w:val="000000"/>
                <w:sz w:val="18"/>
                <w:szCs w:val="18"/>
                <w:lang w:val="en-US" w:eastAsia="en-US"/>
              </w:rPr>
            </w:pPr>
            <w:r w:rsidRPr="006E40BE">
              <w:rPr>
                <w:rFonts w:ascii="Calibri" w:hAnsi="Calibri" w:cs="Calibri"/>
                <w:color w:val="000000"/>
                <w:sz w:val="18"/>
                <w:szCs w:val="18"/>
                <w:lang w:val="en-US" w:eastAsia="en-US"/>
              </w:rPr>
              <w:t> </w:t>
            </w:r>
          </w:p>
        </w:tc>
      </w:tr>
      <w:tr w:rsidR="00E12D0E" w:rsidRPr="006E40BE" w:rsidTr="00CC7D75">
        <w:trPr>
          <w:trHeight w:val="300"/>
        </w:trPr>
        <w:tc>
          <w:tcPr>
            <w:tcW w:w="410" w:type="dxa"/>
            <w:vMerge w:val="restart"/>
            <w:tcBorders>
              <w:top w:val="nil"/>
              <w:left w:val="single" w:sz="8" w:space="0" w:color="auto"/>
              <w:bottom w:val="nil"/>
              <w:right w:val="nil"/>
            </w:tcBorders>
            <w:shd w:val="clear" w:color="auto" w:fill="auto"/>
            <w:noWrap/>
            <w:vAlign w:val="center"/>
            <w:hideMark/>
          </w:tcPr>
          <w:p w:rsidR="00E12D0E" w:rsidRPr="006E40BE" w:rsidRDefault="00E12D0E" w:rsidP="00CC7D75">
            <w:pPr>
              <w:jc w:val="center"/>
              <w:rPr>
                <w:rFonts w:ascii="Calibri" w:hAnsi="Calibri" w:cs="Calibri"/>
                <w:color w:val="000000"/>
                <w:sz w:val="21"/>
                <w:szCs w:val="21"/>
                <w:lang w:val="en-US" w:eastAsia="en-US"/>
              </w:rPr>
            </w:pPr>
            <w:r w:rsidRPr="006E40BE">
              <w:rPr>
                <w:rFonts w:ascii="Calibri" w:hAnsi="Calibri" w:cs="Calibri"/>
                <w:color w:val="000000"/>
                <w:sz w:val="21"/>
                <w:szCs w:val="21"/>
                <w:lang w:val="en-US" w:eastAsia="en-US"/>
              </w:rPr>
              <w:t>5</w:t>
            </w:r>
          </w:p>
        </w:tc>
        <w:tc>
          <w:tcPr>
            <w:tcW w:w="1848" w:type="dxa"/>
            <w:tcBorders>
              <w:top w:val="nil"/>
              <w:left w:val="nil"/>
              <w:bottom w:val="nil"/>
              <w:right w:val="nil"/>
            </w:tcBorders>
            <w:shd w:val="clear" w:color="000000" w:fill="FABF8F"/>
            <w:noWrap/>
            <w:vAlign w:val="center"/>
            <w:hideMark/>
          </w:tcPr>
          <w:p w:rsidR="00E12D0E" w:rsidRPr="006E40BE" w:rsidRDefault="00E12D0E" w:rsidP="00CC7D75">
            <w:pPr>
              <w:rPr>
                <w:rFonts w:ascii="Calibri" w:hAnsi="Calibri" w:cs="Calibri"/>
                <w:b/>
                <w:bCs/>
                <w:color w:val="000000"/>
                <w:sz w:val="16"/>
                <w:szCs w:val="16"/>
                <w:lang w:val="en-US" w:eastAsia="en-US"/>
              </w:rPr>
            </w:pPr>
            <w:r w:rsidRPr="006E40BE">
              <w:rPr>
                <w:rFonts w:ascii="Calibri" w:hAnsi="Calibri" w:cs="Calibri"/>
                <w:b/>
                <w:bCs/>
                <w:color w:val="000000"/>
                <w:sz w:val="16"/>
                <w:szCs w:val="16"/>
                <w:lang w:val="en-US" w:eastAsia="en-US"/>
              </w:rPr>
              <w:t>AUDITORÍA OA/05-G/21</w:t>
            </w:r>
          </w:p>
        </w:tc>
        <w:tc>
          <w:tcPr>
            <w:tcW w:w="1134" w:type="dxa"/>
            <w:tcBorders>
              <w:top w:val="nil"/>
              <w:left w:val="nil"/>
              <w:bottom w:val="nil"/>
              <w:right w:val="nil"/>
            </w:tcBorders>
            <w:shd w:val="clear" w:color="000000" w:fill="92D05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709" w:type="dxa"/>
            <w:tcBorders>
              <w:top w:val="nil"/>
              <w:left w:val="nil"/>
              <w:bottom w:val="nil"/>
              <w:right w:val="nil"/>
            </w:tcBorders>
            <w:shd w:val="clear" w:color="000000" w:fill="FFFF0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992" w:type="dxa"/>
            <w:tcBorders>
              <w:top w:val="nil"/>
              <w:left w:val="nil"/>
              <w:bottom w:val="nil"/>
              <w:right w:val="nil"/>
            </w:tcBorders>
            <w:shd w:val="clear" w:color="000000" w:fill="FFFF0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567" w:type="dxa"/>
            <w:tcBorders>
              <w:top w:val="nil"/>
              <w:left w:val="nil"/>
              <w:bottom w:val="nil"/>
              <w:right w:val="nil"/>
            </w:tcBorders>
            <w:shd w:val="clear" w:color="000000" w:fill="FFFF0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1050" w:type="dxa"/>
            <w:gridSpan w:val="2"/>
            <w:tcBorders>
              <w:top w:val="nil"/>
              <w:left w:val="nil"/>
              <w:bottom w:val="nil"/>
              <w:right w:val="nil"/>
            </w:tcBorders>
            <w:shd w:val="clear" w:color="000000" w:fill="FF0000"/>
            <w:noWrap/>
            <w:vAlign w:val="center"/>
            <w:hideMark/>
          </w:tcPr>
          <w:p w:rsidR="00E12D0E" w:rsidRPr="006E40BE" w:rsidRDefault="00E12D0E" w:rsidP="00CC7D75">
            <w:pPr>
              <w:rPr>
                <w:rFonts w:ascii="Calibri" w:hAnsi="Calibri" w:cs="Calibri"/>
                <w:color w:val="000000"/>
                <w:sz w:val="21"/>
                <w:szCs w:val="21"/>
                <w:lang w:val="en-US" w:eastAsia="en-US"/>
              </w:rPr>
            </w:pPr>
            <w:r w:rsidRPr="006E40BE">
              <w:rPr>
                <w:rFonts w:ascii="Calibri" w:hAnsi="Calibri" w:cs="Calibri"/>
                <w:color w:val="000000"/>
                <w:sz w:val="21"/>
                <w:szCs w:val="21"/>
                <w:lang w:val="en-US" w:eastAsia="en-US"/>
              </w:rPr>
              <w:t> </w:t>
            </w:r>
          </w:p>
        </w:tc>
        <w:tc>
          <w:tcPr>
            <w:tcW w:w="786" w:type="dxa"/>
            <w:tcBorders>
              <w:top w:val="nil"/>
              <w:left w:val="nil"/>
              <w:bottom w:val="nil"/>
              <w:right w:val="nil"/>
            </w:tcBorders>
            <w:shd w:val="clear" w:color="000000" w:fill="0070C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999" w:type="dxa"/>
            <w:tcBorders>
              <w:top w:val="nil"/>
              <w:left w:val="nil"/>
              <w:bottom w:val="nil"/>
              <w:right w:val="nil"/>
            </w:tcBorders>
            <w:shd w:val="clear" w:color="000000" w:fill="C0000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993" w:type="dxa"/>
            <w:tcBorders>
              <w:top w:val="nil"/>
              <w:left w:val="nil"/>
              <w:bottom w:val="nil"/>
              <w:right w:val="single" w:sz="8" w:space="0" w:color="auto"/>
            </w:tcBorders>
            <w:shd w:val="clear" w:color="auto" w:fill="auto"/>
            <w:noWrap/>
            <w:vAlign w:val="center"/>
            <w:hideMark/>
          </w:tcPr>
          <w:p w:rsidR="00E12D0E" w:rsidRPr="006E40BE" w:rsidRDefault="00E12D0E" w:rsidP="00CC7D75">
            <w:pPr>
              <w:jc w:val="center"/>
              <w:rPr>
                <w:rFonts w:ascii="Calibri" w:hAnsi="Calibri" w:cs="Calibri"/>
                <w:color w:val="000000"/>
                <w:sz w:val="18"/>
                <w:szCs w:val="18"/>
                <w:lang w:val="en-US" w:eastAsia="en-US"/>
              </w:rPr>
            </w:pPr>
            <w:r w:rsidRPr="006E40BE">
              <w:rPr>
                <w:rFonts w:ascii="Calibri" w:hAnsi="Calibri" w:cs="Calibri"/>
                <w:color w:val="000000"/>
                <w:sz w:val="18"/>
                <w:szCs w:val="18"/>
                <w:lang w:val="en-US" w:eastAsia="en-US"/>
              </w:rPr>
              <w:t> </w:t>
            </w:r>
          </w:p>
        </w:tc>
      </w:tr>
      <w:tr w:rsidR="00E12D0E" w:rsidRPr="006E40BE" w:rsidTr="00CC7D75">
        <w:trPr>
          <w:trHeight w:val="1110"/>
        </w:trPr>
        <w:tc>
          <w:tcPr>
            <w:tcW w:w="410" w:type="dxa"/>
            <w:vMerge/>
            <w:tcBorders>
              <w:top w:val="nil"/>
              <w:left w:val="single" w:sz="8" w:space="0" w:color="auto"/>
              <w:bottom w:val="nil"/>
              <w:right w:val="nil"/>
            </w:tcBorders>
            <w:vAlign w:val="center"/>
            <w:hideMark/>
          </w:tcPr>
          <w:p w:rsidR="00E12D0E" w:rsidRPr="006E40BE" w:rsidRDefault="00E12D0E" w:rsidP="00CC7D75">
            <w:pPr>
              <w:rPr>
                <w:rFonts w:ascii="Calibri" w:hAnsi="Calibri" w:cs="Calibri"/>
                <w:color w:val="000000"/>
                <w:sz w:val="21"/>
                <w:szCs w:val="21"/>
                <w:lang w:val="en-US" w:eastAsia="en-US"/>
              </w:rPr>
            </w:pPr>
          </w:p>
        </w:tc>
        <w:tc>
          <w:tcPr>
            <w:tcW w:w="1848" w:type="dxa"/>
            <w:tcBorders>
              <w:top w:val="nil"/>
              <w:left w:val="nil"/>
              <w:bottom w:val="nil"/>
              <w:right w:val="nil"/>
            </w:tcBorders>
            <w:shd w:val="clear" w:color="000000" w:fill="FABF8F"/>
            <w:vAlign w:val="center"/>
            <w:hideMark/>
          </w:tcPr>
          <w:p w:rsidR="00E12D0E" w:rsidRPr="006E40BE" w:rsidRDefault="00E12D0E" w:rsidP="00CC7D75">
            <w:pPr>
              <w:rPr>
                <w:rFonts w:ascii="Calibri" w:hAnsi="Calibri" w:cs="Calibri"/>
                <w:b/>
                <w:bCs/>
                <w:color w:val="000000"/>
                <w:sz w:val="16"/>
                <w:szCs w:val="16"/>
                <w:lang w:eastAsia="en-US"/>
              </w:rPr>
            </w:pPr>
            <w:r w:rsidRPr="006E40BE">
              <w:rPr>
                <w:rFonts w:ascii="Calibri" w:hAnsi="Calibri" w:cs="Calibri"/>
                <w:b/>
                <w:bCs/>
                <w:color w:val="000000"/>
                <w:sz w:val="16"/>
                <w:szCs w:val="16"/>
                <w:lang w:eastAsia="en-US"/>
              </w:rPr>
              <w:t>PAVIMENTACIÓN DE LA CALLE MARIA DE LOS ANGELES  (FRAY JORGE) TRAMO: PEDRO CATANIA (FRAY RAMÓN) - FRAY JUAN,  COLONIA AMPLIACIÓN SAN FRANCISCO II, LEÓN GUANAJUATO</w:t>
            </w:r>
          </w:p>
        </w:tc>
        <w:tc>
          <w:tcPr>
            <w:tcW w:w="1134" w:type="dxa"/>
            <w:tcBorders>
              <w:top w:val="nil"/>
              <w:left w:val="nil"/>
              <w:bottom w:val="nil"/>
              <w:right w:val="nil"/>
            </w:tcBorders>
            <w:shd w:val="clear" w:color="000000" w:fill="92D050"/>
            <w:noWrap/>
            <w:vAlign w:val="center"/>
            <w:hideMark/>
          </w:tcPr>
          <w:p w:rsidR="00E12D0E" w:rsidRPr="006E40BE" w:rsidRDefault="00E12D0E" w:rsidP="00CC7D75">
            <w:pPr>
              <w:jc w:val="right"/>
              <w:rPr>
                <w:b/>
                <w:bCs/>
                <w:color w:val="000000"/>
                <w:sz w:val="18"/>
                <w:szCs w:val="18"/>
                <w:lang w:val="en-US" w:eastAsia="en-US"/>
              </w:rPr>
            </w:pPr>
            <w:r w:rsidRPr="006E40BE">
              <w:rPr>
                <w:b/>
                <w:bCs/>
                <w:color w:val="000000"/>
                <w:sz w:val="18"/>
                <w:szCs w:val="18"/>
                <w:lang w:val="en-US" w:eastAsia="en-US"/>
              </w:rPr>
              <w:t>09/02/2020</w:t>
            </w:r>
          </w:p>
        </w:tc>
        <w:tc>
          <w:tcPr>
            <w:tcW w:w="709" w:type="dxa"/>
            <w:tcBorders>
              <w:top w:val="nil"/>
              <w:left w:val="nil"/>
              <w:bottom w:val="nil"/>
              <w:right w:val="nil"/>
            </w:tcBorders>
            <w:shd w:val="clear" w:color="000000" w:fill="FFFF0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992" w:type="dxa"/>
            <w:tcBorders>
              <w:top w:val="nil"/>
              <w:left w:val="nil"/>
              <w:bottom w:val="nil"/>
              <w:right w:val="nil"/>
            </w:tcBorders>
            <w:shd w:val="clear" w:color="000000" w:fill="FFFF0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567" w:type="dxa"/>
            <w:tcBorders>
              <w:top w:val="nil"/>
              <w:left w:val="nil"/>
              <w:bottom w:val="nil"/>
              <w:right w:val="nil"/>
            </w:tcBorders>
            <w:shd w:val="clear" w:color="000000" w:fill="FFFF0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1050" w:type="dxa"/>
            <w:gridSpan w:val="2"/>
            <w:tcBorders>
              <w:top w:val="nil"/>
              <w:left w:val="nil"/>
              <w:bottom w:val="nil"/>
              <w:right w:val="nil"/>
            </w:tcBorders>
            <w:shd w:val="clear" w:color="000000" w:fill="FF0000"/>
            <w:noWrap/>
            <w:vAlign w:val="center"/>
            <w:hideMark/>
          </w:tcPr>
          <w:p w:rsidR="00E12D0E" w:rsidRPr="006E40BE" w:rsidRDefault="00E12D0E" w:rsidP="00CC7D75">
            <w:pPr>
              <w:rPr>
                <w:rFonts w:ascii="Calibri" w:hAnsi="Calibri" w:cs="Calibri"/>
                <w:color w:val="000000"/>
                <w:sz w:val="21"/>
                <w:szCs w:val="21"/>
                <w:lang w:val="en-US" w:eastAsia="en-US"/>
              </w:rPr>
            </w:pPr>
            <w:r w:rsidRPr="006E40BE">
              <w:rPr>
                <w:rFonts w:ascii="Calibri" w:hAnsi="Calibri" w:cs="Calibri"/>
                <w:color w:val="000000"/>
                <w:sz w:val="21"/>
                <w:szCs w:val="21"/>
                <w:lang w:val="en-US" w:eastAsia="en-US"/>
              </w:rPr>
              <w:t> </w:t>
            </w:r>
          </w:p>
        </w:tc>
        <w:tc>
          <w:tcPr>
            <w:tcW w:w="786" w:type="dxa"/>
            <w:tcBorders>
              <w:top w:val="nil"/>
              <w:left w:val="nil"/>
              <w:bottom w:val="nil"/>
              <w:right w:val="nil"/>
            </w:tcBorders>
            <w:shd w:val="clear" w:color="000000" w:fill="0070C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999" w:type="dxa"/>
            <w:tcBorders>
              <w:top w:val="nil"/>
              <w:left w:val="nil"/>
              <w:bottom w:val="nil"/>
              <w:right w:val="nil"/>
            </w:tcBorders>
            <w:shd w:val="clear" w:color="000000" w:fill="C0000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993" w:type="dxa"/>
            <w:tcBorders>
              <w:top w:val="nil"/>
              <w:left w:val="nil"/>
              <w:bottom w:val="nil"/>
              <w:right w:val="single" w:sz="8" w:space="0" w:color="auto"/>
            </w:tcBorders>
            <w:shd w:val="clear" w:color="auto" w:fill="auto"/>
            <w:noWrap/>
            <w:vAlign w:val="center"/>
            <w:hideMark/>
          </w:tcPr>
          <w:p w:rsidR="00E12D0E" w:rsidRPr="006E40BE" w:rsidRDefault="00E12D0E" w:rsidP="00CC7D75">
            <w:pPr>
              <w:jc w:val="center"/>
              <w:rPr>
                <w:rFonts w:ascii="Calibri" w:hAnsi="Calibri" w:cs="Calibri"/>
                <w:color w:val="000000"/>
                <w:sz w:val="18"/>
                <w:szCs w:val="18"/>
                <w:lang w:val="en-US" w:eastAsia="en-US"/>
              </w:rPr>
            </w:pPr>
            <w:r w:rsidRPr="006E40BE">
              <w:rPr>
                <w:rFonts w:ascii="Calibri" w:hAnsi="Calibri" w:cs="Calibri"/>
                <w:color w:val="000000"/>
                <w:sz w:val="18"/>
                <w:szCs w:val="18"/>
                <w:lang w:val="en-US" w:eastAsia="en-US"/>
              </w:rPr>
              <w:t>15-jul-21</w:t>
            </w:r>
          </w:p>
        </w:tc>
      </w:tr>
      <w:tr w:rsidR="00E12D0E" w:rsidRPr="006E40BE" w:rsidTr="00CC7D75">
        <w:trPr>
          <w:trHeight w:val="300"/>
        </w:trPr>
        <w:tc>
          <w:tcPr>
            <w:tcW w:w="410" w:type="dxa"/>
            <w:tcBorders>
              <w:top w:val="nil"/>
              <w:left w:val="single" w:sz="8" w:space="0" w:color="auto"/>
              <w:bottom w:val="nil"/>
              <w:right w:val="nil"/>
            </w:tcBorders>
            <w:shd w:val="clear" w:color="auto" w:fill="auto"/>
            <w:noWrap/>
            <w:vAlign w:val="center"/>
            <w:hideMark/>
          </w:tcPr>
          <w:p w:rsidR="00E12D0E" w:rsidRPr="006E40BE" w:rsidRDefault="00E12D0E" w:rsidP="00CC7D75">
            <w:pPr>
              <w:jc w:val="center"/>
              <w:rPr>
                <w:rFonts w:ascii="Calibri" w:hAnsi="Calibri" w:cs="Calibri"/>
                <w:b/>
                <w:bCs/>
                <w:color w:val="000000"/>
                <w:sz w:val="16"/>
                <w:szCs w:val="16"/>
                <w:lang w:val="en-US" w:eastAsia="en-US"/>
              </w:rPr>
            </w:pPr>
            <w:r w:rsidRPr="006E40BE">
              <w:rPr>
                <w:rFonts w:ascii="Calibri" w:hAnsi="Calibri" w:cs="Calibri"/>
                <w:b/>
                <w:bCs/>
                <w:color w:val="000000"/>
                <w:sz w:val="16"/>
                <w:szCs w:val="16"/>
                <w:lang w:val="en-US" w:eastAsia="en-US"/>
              </w:rPr>
              <w:t> </w:t>
            </w:r>
          </w:p>
        </w:tc>
        <w:tc>
          <w:tcPr>
            <w:tcW w:w="1848" w:type="dxa"/>
            <w:tcBorders>
              <w:top w:val="nil"/>
              <w:left w:val="nil"/>
              <w:bottom w:val="nil"/>
              <w:right w:val="nil"/>
            </w:tcBorders>
            <w:shd w:val="clear" w:color="auto" w:fill="auto"/>
            <w:noWrap/>
            <w:vAlign w:val="center"/>
            <w:hideMark/>
          </w:tcPr>
          <w:p w:rsidR="00E12D0E" w:rsidRPr="006E40BE" w:rsidRDefault="00E12D0E" w:rsidP="00CC7D75">
            <w:pPr>
              <w:rPr>
                <w:rFonts w:ascii="Calibri" w:hAnsi="Calibri" w:cs="Calibri"/>
                <w:b/>
                <w:bCs/>
                <w:color w:val="000000"/>
                <w:sz w:val="16"/>
                <w:szCs w:val="16"/>
                <w:lang w:val="en-US" w:eastAsia="en-US"/>
              </w:rPr>
            </w:pPr>
            <w:r w:rsidRPr="006E40BE">
              <w:rPr>
                <w:rFonts w:ascii="Calibri" w:hAnsi="Calibri" w:cs="Calibri"/>
                <w:b/>
                <w:bCs/>
                <w:color w:val="000000"/>
                <w:sz w:val="16"/>
                <w:szCs w:val="16"/>
                <w:lang w:val="en-US" w:eastAsia="en-US"/>
              </w:rPr>
              <w:t>Dirección de Obra Pública</w:t>
            </w:r>
          </w:p>
        </w:tc>
        <w:tc>
          <w:tcPr>
            <w:tcW w:w="1134" w:type="dxa"/>
            <w:tcBorders>
              <w:top w:val="nil"/>
              <w:left w:val="nil"/>
              <w:bottom w:val="nil"/>
              <w:right w:val="nil"/>
            </w:tcBorders>
            <w:shd w:val="clear" w:color="auto" w:fill="auto"/>
            <w:noWrap/>
            <w:vAlign w:val="center"/>
            <w:hideMark/>
          </w:tcPr>
          <w:p w:rsidR="00E12D0E" w:rsidRPr="006E40BE" w:rsidRDefault="00E12D0E" w:rsidP="00CC7D75">
            <w:pPr>
              <w:rPr>
                <w:rFonts w:ascii="Calibri" w:hAnsi="Calibri" w:cs="Calibri"/>
                <w:b/>
                <w:bCs/>
                <w:color w:val="000000"/>
                <w:sz w:val="16"/>
                <w:szCs w:val="16"/>
                <w:lang w:val="en-US" w:eastAsia="en-US"/>
              </w:rPr>
            </w:pPr>
          </w:p>
        </w:tc>
        <w:tc>
          <w:tcPr>
            <w:tcW w:w="709" w:type="dxa"/>
            <w:tcBorders>
              <w:top w:val="nil"/>
              <w:left w:val="nil"/>
              <w:bottom w:val="nil"/>
              <w:right w:val="nil"/>
            </w:tcBorders>
            <w:shd w:val="clear" w:color="auto" w:fill="auto"/>
            <w:noWrap/>
            <w:vAlign w:val="center"/>
            <w:hideMark/>
          </w:tcPr>
          <w:p w:rsidR="00E12D0E" w:rsidRPr="006E40BE" w:rsidRDefault="00E12D0E" w:rsidP="00CC7D75">
            <w:pPr>
              <w:rPr>
                <w:sz w:val="20"/>
                <w:szCs w:val="20"/>
                <w:lang w:val="en-US" w:eastAsia="en-US"/>
              </w:rPr>
            </w:pPr>
          </w:p>
        </w:tc>
        <w:tc>
          <w:tcPr>
            <w:tcW w:w="992" w:type="dxa"/>
            <w:tcBorders>
              <w:top w:val="nil"/>
              <w:left w:val="nil"/>
              <w:bottom w:val="nil"/>
              <w:right w:val="nil"/>
            </w:tcBorders>
            <w:shd w:val="clear" w:color="auto" w:fill="auto"/>
            <w:noWrap/>
            <w:vAlign w:val="center"/>
            <w:hideMark/>
          </w:tcPr>
          <w:p w:rsidR="00E12D0E" w:rsidRPr="006E40BE" w:rsidRDefault="00E12D0E" w:rsidP="00CC7D75">
            <w:pPr>
              <w:rPr>
                <w:sz w:val="20"/>
                <w:szCs w:val="20"/>
                <w:lang w:val="en-US" w:eastAsia="en-US"/>
              </w:rPr>
            </w:pPr>
          </w:p>
        </w:tc>
        <w:tc>
          <w:tcPr>
            <w:tcW w:w="567" w:type="dxa"/>
            <w:tcBorders>
              <w:top w:val="nil"/>
              <w:left w:val="nil"/>
              <w:bottom w:val="nil"/>
              <w:right w:val="nil"/>
            </w:tcBorders>
            <w:shd w:val="clear" w:color="auto" w:fill="auto"/>
            <w:noWrap/>
            <w:vAlign w:val="center"/>
            <w:hideMark/>
          </w:tcPr>
          <w:p w:rsidR="00E12D0E" w:rsidRPr="006E40BE" w:rsidRDefault="00E12D0E" w:rsidP="00CC7D75">
            <w:pPr>
              <w:rPr>
                <w:sz w:val="20"/>
                <w:szCs w:val="20"/>
                <w:lang w:val="en-US" w:eastAsia="en-US"/>
              </w:rPr>
            </w:pPr>
          </w:p>
        </w:tc>
        <w:tc>
          <w:tcPr>
            <w:tcW w:w="1050" w:type="dxa"/>
            <w:gridSpan w:val="2"/>
            <w:tcBorders>
              <w:top w:val="nil"/>
              <w:left w:val="nil"/>
              <w:bottom w:val="nil"/>
              <w:right w:val="nil"/>
            </w:tcBorders>
            <w:shd w:val="clear" w:color="auto" w:fill="auto"/>
            <w:noWrap/>
            <w:vAlign w:val="center"/>
            <w:hideMark/>
          </w:tcPr>
          <w:p w:rsidR="00E12D0E" w:rsidRPr="006E40BE" w:rsidRDefault="00E12D0E" w:rsidP="00CC7D75">
            <w:pPr>
              <w:rPr>
                <w:sz w:val="20"/>
                <w:szCs w:val="20"/>
                <w:lang w:val="en-US" w:eastAsia="en-US"/>
              </w:rPr>
            </w:pPr>
          </w:p>
        </w:tc>
        <w:tc>
          <w:tcPr>
            <w:tcW w:w="786" w:type="dxa"/>
            <w:tcBorders>
              <w:top w:val="nil"/>
              <w:left w:val="nil"/>
              <w:bottom w:val="nil"/>
              <w:right w:val="nil"/>
            </w:tcBorders>
            <w:shd w:val="clear" w:color="auto" w:fill="auto"/>
            <w:noWrap/>
            <w:vAlign w:val="bottom"/>
            <w:hideMark/>
          </w:tcPr>
          <w:p w:rsidR="00E12D0E" w:rsidRPr="006E40BE" w:rsidRDefault="00E12D0E" w:rsidP="00CC7D75">
            <w:pPr>
              <w:rPr>
                <w:sz w:val="20"/>
                <w:szCs w:val="20"/>
                <w:lang w:val="en-US" w:eastAsia="en-US"/>
              </w:rPr>
            </w:pPr>
          </w:p>
        </w:tc>
        <w:tc>
          <w:tcPr>
            <w:tcW w:w="999" w:type="dxa"/>
            <w:tcBorders>
              <w:top w:val="nil"/>
              <w:left w:val="nil"/>
              <w:bottom w:val="nil"/>
              <w:right w:val="nil"/>
            </w:tcBorders>
            <w:shd w:val="clear" w:color="auto" w:fill="auto"/>
            <w:noWrap/>
            <w:vAlign w:val="center"/>
            <w:hideMark/>
          </w:tcPr>
          <w:p w:rsidR="00E12D0E" w:rsidRPr="006E40BE" w:rsidRDefault="00E12D0E" w:rsidP="00CC7D75">
            <w:pPr>
              <w:rPr>
                <w:sz w:val="20"/>
                <w:szCs w:val="20"/>
                <w:lang w:val="en-US" w:eastAsia="en-US"/>
              </w:rPr>
            </w:pPr>
          </w:p>
        </w:tc>
        <w:tc>
          <w:tcPr>
            <w:tcW w:w="993" w:type="dxa"/>
            <w:tcBorders>
              <w:top w:val="nil"/>
              <w:left w:val="nil"/>
              <w:bottom w:val="nil"/>
              <w:right w:val="single" w:sz="8" w:space="0" w:color="auto"/>
            </w:tcBorders>
            <w:shd w:val="clear" w:color="auto" w:fill="auto"/>
            <w:noWrap/>
            <w:vAlign w:val="center"/>
            <w:hideMark/>
          </w:tcPr>
          <w:p w:rsidR="00E12D0E" w:rsidRPr="006E40BE" w:rsidRDefault="00E12D0E" w:rsidP="00CC7D75">
            <w:pPr>
              <w:jc w:val="center"/>
              <w:rPr>
                <w:rFonts w:ascii="Calibri" w:hAnsi="Calibri" w:cs="Calibri"/>
                <w:color w:val="000000"/>
                <w:sz w:val="18"/>
                <w:szCs w:val="18"/>
                <w:lang w:val="en-US" w:eastAsia="en-US"/>
              </w:rPr>
            </w:pPr>
            <w:r w:rsidRPr="006E40BE">
              <w:rPr>
                <w:rFonts w:ascii="Calibri" w:hAnsi="Calibri" w:cs="Calibri"/>
                <w:color w:val="000000"/>
                <w:sz w:val="18"/>
                <w:szCs w:val="18"/>
                <w:lang w:val="en-US" w:eastAsia="en-US"/>
              </w:rPr>
              <w:t> </w:t>
            </w:r>
          </w:p>
        </w:tc>
      </w:tr>
      <w:tr w:rsidR="00E12D0E" w:rsidRPr="006E40BE" w:rsidTr="00CC7D75">
        <w:trPr>
          <w:trHeight w:val="300"/>
        </w:trPr>
        <w:tc>
          <w:tcPr>
            <w:tcW w:w="410" w:type="dxa"/>
            <w:vMerge w:val="restart"/>
            <w:tcBorders>
              <w:top w:val="nil"/>
              <w:left w:val="single" w:sz="8" w:space="0" w:color="auto"/>
              <w:bottom w:val="nil"/>
              <w:right w:val="nil"/>
            </w:tcBorders>
            <w:shd w:val="clear" w:color="auto" w:fill="auto"/>
            <w:noWrap/>
            <w:vAlign w:val="center"/>
            <w:hideMark/>
          </w:tcPr>
          <w:p w:rsidR="00E12D0E" w:rsidRPr="006E40BE" w:rsidRDefault="00E12D0E" w:rsidP="00CC7D75">
            <w:pPr>
              <w:jc w:val="center"/>
              <w:rPr>
                <w:rFonts w:ascii="Calibri" w:hAnsi="Calibri" w:cs="Calibri"/>
                <w:color w:val="000000"/>
                <w:sz w:val="21"/>
                <w:szCs w:val="21"/>
                <w:lang w:val="en-US" w:eastAsia="en-US"/>
              </w:rPr>
            </w:pPr>
            <w:r w:rsidRPr="006E40BE">
              <w:rPr>
                <w:rFonts w:ascii="Calibri" w:hAnsi="Calibri" w:cs="Calibri"/>
                <w:color w:val="000000"/>
                <w:sz w:val="21"/>
                <w:szCs w:val="21"/>
                <w:lang w:val="en-US" w:eastAsia="en-US"/>
              </w:rPr>
              <w:t>6</w:t>
            </w:r>
          </w:p>
        </w:tc>
        <w:tc>
          <w:tcPr>
            <w:tcW w:w="1848" w:type="dxa"/>
            <w:tcBorders>
              <w:top w:val="nil"/>
              <w:left w:val="nil"/>
              <w:bottom w:val="nil"/>
              <w:right w:val="nil"/>
            </w:tcBorders>
            <w:shd w:val="clear" w:color="000000" w:fill="FABF8F"/>
            <w:noWrap/>
            <w:vAlign w:val="center"/>
            <w:hideMark/>
          </w:tcPr>
          <w:p w:rsidR="00E12D0E" w:rsidRPr="006E40BE" w:rsidRDefault="00E12D0E" w:rsidP="00CC7D75">
            <w:pPr>
              <w:rPr>
                <w:rFonts w:ascii="Calibri" w:hAnsi="Calibri" w:cs="Calibri"/>
                <w:b/>
                <w:bCs/>
                <w:color w:val="000000"/>
                <w:sz w:val="16"/>
                <w:szCs w:val="16"/>
                <w:lang w:val="en-US" w:eastAsia="en-US"/>
              </w:rPr>
            </w:pPr>
            <w:r w:rsidRPr="006E40BE">
              <w:rPr>
                <w:rFonts w:ascii="Calibri" w:hAnsi="Calibri" w:cs="Calibri"/>
                <w:b/>
                <w:bCs/>
                <w:color w:val="000000"/>
                <w:sz w:val="16"/>
                <w:szCs w:val="16"/>
                <w:lang w:val="en-US" w:eastAsia="en-US"/>
              </w:rPr>
              <w:t>AUDITORÍA OA/006-G/21</w:t>
            </w:r>
          </w:p>
        </w:tc>
        <w:tc>
          <w:tcPr>
            <w:tcW w:w="1134" w:type="dxa"/>
            <w:tcBorders>
              <w:top w:val="nil"/>
              <w:left w:val="nil"/>
              <w:bottom w:val="nil"/>
              <w:right w:val="nil"/>
            </w:tcBorders>
            <w:shd w:val="clear" w:color="000000" w:fill="92D05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709" w:type="dxa"/>
            <w:tcBorders>
              <w:top w:val="nil"/>
              <w:left w:val="nil"/>
              <w:bottom w:val="nil"/>
              <w:right w:val="nil"/>
            </w:tcBorders>
            <w:shd w:val="clear" w:color="000000" w:fill="FFFF0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992" w:type="dxa"/>
            <w:tcBorders>
              <w:top w:val="nil"/>
              <w:left w:val="nil"/>
              <w:bottom w:val="nil"/>
              <w:right w:val="nil"/>
            </w:tcBorders>
            <w:shd w:val="clear" w:color="000000" w:fill="FFFF0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567" w:type="dxa"/>
            <w:tcBorders>
              <w:top w:val="nil"/>
              <w:left w:val="nil"/>
              <w:bottom w:val="nil"/>
              <w:right w:val="nil"/>
            </w:tcBorders>
            <w:shd w:val="clear" w:color="000000" w:fill="FFFF0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1050" w:type="dxa"/>
            <w:gridSpan w:val="2"/>
            <w:tcBorders>
              <w:top w:val="nil"/>
              <w:left w:val="nil"/>
              <w:bottom w:val="nil"/>
              <w:right w:val="nil"/>
            </w:tcBorders>
            <w:shd w:val="clear" w:color="000000" w:fill="FF0000"/>
            <w:noWrap/>
            <w:vAlign w:val="center"/>
            <w:hideMark/>
          </w:tcPr>
          <w:p w:rsidR="00E12D0E" w:rsidRPr="006E40BE" w:rsidRDefault="00E12D0E" w:rsidP="00CC7D75">
            <w:pPr>
              <w:rPr>
                <w:rFonts w:ascii="Calibri" w:hAnsi="Calibri" w:cs="Calibri"/>
                <w:color w:val="000000"/>
                <w:sz w:val="21"/>
                <w:szCs w:val="21"/>
                <w:lang w:val="en-US" w:eastAsia="en-US"/>
              </w:rPr>
            </w:pPr>
            <w:r w:rsidRPr="006E40BE">
              <w:rPr>
                <w:rFonts w:ascii="Calibri" w:hAnsi="Calibri" w:cs="Calibri"/>
                <w:color w:val="000000"/>
                <w:sz w:val="21"/>
                <w:szCs w:val="21"/>
                <w:lang w:val="en-US" w:eastAsia="en-US"/>
              </w:rPr>
              <w:t> </w:t>
            </w:r>
          </w:p>
        </w:tc>
        <w:tc>
          <w:tcPr>
            <w:tcW w:w="786" w:type="dxa"/>
            <w:tcBorders>
              <w:top w:val="nil"/>
              <w:left w:val="nil"/>
              <w:bottom w:val="nil"/>
              <w:right w:val="nil"/>
            </w:tcBorders>
            <w:shd w:val="clear" w:color="000000" w:fill="0070C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999" w:type="dxa"/>
            <w:tcBorders>
              <w:top w:val="nil"/>
              <w:left w:val="nil"/>
              <w:bottom w:val="nil"/>
              <w:right w:val="nil"/>
            </w:tcBorders>
            <w:shd w:val="clear" w:color="000000" w:fill="C0000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993" w:type="dxa"/>
            <w:tcBorders>
              <w:top w:val="nil"/>
              <w:left w:val="nil"/>
              <w:bottom w:val="nil"/>
              <w:right w:val="single" w:sz="8" w:space="0" w:color="auto"/>
            </w:tcBorders>
            <w:shd w:val="clear" w:color="auto" w:fill="auto"/>
            <w:noWrap/>
            <w:vAlign w:val="center"/>
            <w:hideMark/>
          </w:tcPr>
          <w:p w:rsidR="00E12D0E" w:rsidRPr="006E40BE" w:rsidRDefault="00E12D0E" w:rsidP="00CC7D75">
            <w:pPr>
              <w:rPr>
                <w:rFonts w:ascii="Calibri" w:hAnsi="Calibri" w:cs="Calibri"/>
                <w:color w:val="000000"/>
                <w:sz w:val="21"/>
                <w:szCs w:val="21"/>
                <w:lang w:val="en-US" w:eastAsia="en-US"/>
              </w:rPr>
            </w:pPr>
            <w:r w:rsidRPr="006E40BE">
              <w:rPr>
                <w:rFonts w:ascii="Calibri" w:hAnsi="Calibri" w:cs="Calibri"/>
                <w:color w:val="000000"/>
                <w:sz w:val="21"/>
                <w:szCs w:val="21"/>
                <w:lang w:val="en-US" w:eastAsia="en-US"/>
              </w:rPr>
              <w:t> </w:t>
            </w:r>
          </w:p>
        </w:tc>
      </w:tr>
      <w:tr w:rsidR="00E12D0E" w:rsidRPr="006E40BE" w:rsidTr="00CC7D75">
        <w:trPr>
          <w:trHeight w:val="795"/>
        </w:trPr>
        <w:tc>
          <w:tcPr>
            <w:tcW w:w="410" w:type="dxa"/>
            <w:vMerge/>
            <w:tcBorders>
              <w:top w:val="nil"/>
              <w:left w:val="single" w:sz="8" w:space="0" w:color="auto"/>
              <w:bottom w:val="nil"/>
              <w:right w:val="nil"/>
            </w:tcBorders>
            <w:vAlign w:val="center"/>
            <w:hideMark/>
          </w:tcPr>
          <w:p w:rsidR="00E12D0E" w:rsidRPr="006E40BE" w:rsidRDefault="00E12D0E" w:rsidP="00CC7D75">
            <w:pPr>
              <w:rPr>
                <w:rFonts w:ascii="Calibri" w:hAnsi="Calibri" w:cs="Calibri"/>
                <w:color w:val="000000"/>
                <w:sz w:val="21"/>
                <w:szCs w:val="21"/>
                <w:lang w:val="en-US" w:eastAsia="en-US"/>
              </w:rPr>
            </w:pPr>
          </w:p>
        </w:tc>
        <w:tc>
          <w:tcPr>
            <w:tcW w:w="1848" w:type="dxa"/>
            <w:tcBorders>
              <w:top w:val="nil"/>
              <w:left w:val="nil"/>
              <w:bottom w:val="nil"/>
              <w:right w:val="nil"/>
            </w:tcBorders>
            <w:shd w:val="clear" w:color="000000" w:fill="FABF8F"/>
            <w:vAlign w:val="center"/>
            <w:hideMark/>
          </w:tcPr>
          <w:p w:rsidR="00E12D0E" w:rsidRPr="006E40BE" w:rsidRDefault="00E12D0E" w:rsidP="00CC7D75">
            <w:pPr>
              <w:rPr>
                <w:rFonts w:ascii="Calibri" w:hAnsi="Calibri" w:cs="Calibri"/>
                <w:b/>
                <w:bCs/>
                <w:color w:val="000000"/>
                <w:sz w:val="16"/>
                <w:szCs w:val="16"/>
                <w:lang w:eastAsia="en-US"/>
              </w:rPr>
            </w:pPr>
            <w:r w:rsidRPr="006E40BE">
              <w:rPr>
                <w:rFonts w:ascii="Calibri" w:hAnsi="Calibri" w:cs="Calibri"/>
                <w:b/>
                <w:bCs/>
                <w:color w:val="000000"/>
                <w:sz w:val="16"/>
                <w:szCs w:val="16"/>
                <w:lang w:eastAsia="en-US"/>
              </w:rPr>
              <w:t>PAVIMENTACIÓN DE LA CALLE AZULEJOS DE TORONTO, TRAMO: NICOLÁS CALVO- RIELEROS, UBICACIÓN: DEPORTIVA II, LEON GTO.</w:t>
            </w:r>
          </w:p>
        </w:tc>
        <w:tc>
          <w:tcPr>
            <w:tcW w:w="1134" w:type="dxa"/>
            <w:tcBorders>
              <w:top w:val="nil"/>
              <w:left w:val="nil"/>
              <w:bottom w:val="nil"/>
              <w:right w:val="nil"/>
            </w:tcBorders>
            <w:shd w:val="clear" w:color="000000" w:fill="92D050"/>
            <w:noWrap/>
            <w:vAlign w:val="center"/>
            <w:hideMark/>
          </w:tcPr>
          <w:p w:rsidR="00E12D0E" w:rsidRPr="006E40BE" w:rsidRDefault="00E12D0E" w:rsidP="00CC7D75">
            <w:pPr>
              <w:jc w:val="right"/>
              <w:rPr>
                <w:b/>
                <w:bCs/>
                <w:color w:val="000000"/>
                <w:sz w:val="18"/>
                <w:szCs w:val="18"/>
                <w:lang w:val="en-US" w:eastAsia="en-US"/>
              </w:rPr>
            </w:pPr>
            <w:r w:rsidRPr="006E40BE">
              <w:rPr>
                <w:b/>
                <w:bCs/>
                <w:color w:val="000000"/>
                <w:sz w:val="18"/>
                <w:szCs w:val="18"/>
                <w:lang w:val="en-US" w:eastAsia="en-US"/>
              </w:rPr>
              <w:t>09/02/2021</w:t>
            </w:r>
          </w:p>
        </w:tc>
        <w:tc>
          <w:tcPr>
            <w:tcW w:w="709" w:type="dxa"/>
            <w:tcBorders>
              <w:top w:val="nil"/>
              <w:left w:val="nil"/>
              <w:bottom w:val="nil"/>
              <w:right w:val="nil"/>
            </w:tcBorders>
            <w:shd w:val="clear" w:color="000000" w:fill="FFFF0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992" w:type="dxa"/>
            <w:tcBorders>
              <w:top w:val="nil"/>
              <w:left w:val="nil"/>
              <w:bottom w:val="nil"/>
              <w:right w:val="nil"/>
            </w:tcBorders>
            <w:shd w:val="clear" w:color="000000" w:fill="FFFF0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567" w:type="dxa"/>
            <w:tcBorders>
              <w:top w:val="nil"/>
              <w:left w:val="nil"/>
              <w:bottom w:val="nil"/>
              <w:right w:val="nil"/>
            </w:tcBorders>
            <w:shd w:val="clear" w:color="000000" w:fill="FFFF0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1050" w:type="dxa"/>
            <w:gridSpan w:val="2"/>
            <w:tcBorders>
              <w:top w:val="nil"/>
              <w:left w:val="nil"/>
              <w:bottom w:val="nil"/>
              <w:right w:val="nil"/>
            </w:tcBorders>
            <w:shd w:val="clear" w:color="000000" w:fill="FF0000"/>
            <w:noWrap/>
            <w:vAlign w:val="center"/>
            <w:hideMark/>
          </w:tcPr>
          <w:p w:rsidR="00E12D0E" w:rsidRPr="006E40BE" w:rsidRDefault="00E12D0E" w:rsidP="00CC7D75">
            <w:pPr>
              <w:jc w:val="right"/>
              <w:rPr>
                <w:rFonts w:ascii="Calibri" w:hAnsi="Calibri" w:cs="Calibri"/>
                <w:color w:val="000000"/>
                <w:sz w:val="21"/>
                <w:szCs w:val="21"/>
                <w:lang w:val="en-US" w:eastAsia="en-US"/>
              </w:rPr>
            </w:pPr>
            <w:r w:rsidRPr="006E40BE">
              <w:rPr>
                <w:rFonts w:ascii="Calibri" w:hAnsi="Calibri" w:cs="Calibri"/>
                <w:color w:val="000000"/>
                <w:sz w:val="21"/>
                <w:szCs w:val="21"/>
                <w:lang w:val="en-US" w:eastAsia="en-US"/>
              </w:rPr>
              <w:t>29-jun-21</w:t>
            </w:r>
          </w:p>
        </w:tc>
        <w:tc>
          <w:tcPr>
            <w:tcW w:w="786" w:type="dxa"/>
            <w:tcBorders>
              <w:top w:val="nil"/>
              <w:left w:val="nil"/>
              <w:bottom w:val="nil"/>
              <w:right w:val="nil"/>
            </w:tcBorders>
            <w:shd w:val="clear" w:color="000000" w:fill="0070C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999" w:type="dxa"/>
            <w:tcBorders>
              <w:top w:val="nil"/>
              <w:left w:val="nil"/>
              <w:bottom w:val="nil"/>
              <w:right w:val="nil"/>
            </w:tcBorders>
            <w:shd w:val="clear" w:color="000000" w:fill="C0000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993" w:type="dxa"/>
            <w:tcBorders>
              <w:top w:val="nil"/>
              <w:left w:val="nil"/>
              <w:bottom w:val="nil"/>
              <w:right w:val="single" w:sz="8" w:space="0" w:color="auto"/>
            </w:tcBorders>
            <w:shd w:val="clear" w:color="auto" w:fill="auto"/>
            <w:noWrap/>
            <w:vAlign w:val="center"/>
            <w:hideMark/>
          </w:tcPr>
          <w:p w:rsidR="00E12D0E" w:rsidRPr="006E40BE" w:rsidRDefault="00E12D0E" w:rsidP="00CC7D75">
            <w:pPr>
              <w:jc w:val="right"/>
              <w:rPr>
                <w:rFonts w:ascii="Calibri" w:hAnsi="Calibri" w:cs="Calibri"/>
                <w:color w:val="000000"/>
                <w:sz w:val="21"/>
                <w:szCs w:val="21"/>
                <w:lang w:val="en-US" w:eastAsia="en-US"/>
              </w:rPr>
            </w:pPr>
            <w:r w:rsidRPr="006E40BE">
              <w:rPr>
                <w:rFonts w:ascii="Calibri" w:hAnsi="Calibri" w:cs="Calibri"/>
                <w:color w:val="000000"/>
                <w:sz w:val="21"/>
                <w:szCs w:val="21"/>
                <w:lang w:val="en-US" w:eastAsia="en-US"/>
              </w:rPr>
              <w:t>15-sep-21</w:t>
            </w:r>
          </w:p>
        </w:tc>
      </w:tr>
      <w:tr w:rsidR="00E12D0E" w:rsidRPr="006E40BE" w:rsidTr="00CC7D75">
        <w:trPr>
          <w:trHeight w:val="300"/>
        </w:trPr>
        <w:tc>
          <w:tcPr>
            <w:tcW w:w="410" w:type="dxa"/>
            <w:tcBorders>
              <w:top w:val="nil"/>
              <w:left w:val="single" w:sz="8" w:space="0" w:color="auto"/>
              <w:bottom w:val="nil"/>
              <w:right w:val="nil"/>
            </w:tcBorders>
            <w:shd w:val="clear" w:color="auto" w:fill="auto"/>
            <w:noWrap/>
            <w:vAlign w:val="center"/>
            <w:hideMark/>
          </w:tcPr>
          <w:p w:rsidR="00E12D0E" w:rsidRPr="006E40BE" w:rsidRDefault="00E12D0E" w:rsidP="00CC7D75">
            <w:pPr>
              <w:jc w:val="center"/>
              <w:rPr>
                <w:rFonts w:ascii="Calibri" w:hAnsi="Calibri" w:cs="Calibri"/>
                <w:b/>
                <w:bCs/>
                <w:color w:val="000000"/>
                <w:sz w:val="16"/>
                <w:szCs w:val="16"/>
                <w:lang w:val="en-US" w:eastAsia="en-US"/>
              </w:rPr>
            </w:pPr>
            <w:r w:rsidRPr="006E40BE">
              <w:rPr>
                <w:rFonts w:ascii="Calibri" w:hAnsi="Calibri" w:cs="Calibri"/>
                <w:b/>
                <w:bCs/>
                <w:color w:val="000000"/>
                <w:sz w:val="16"/>
                <w:szCs w:val="16"/>
                <w:lang w:val="en-US" w:eastAsia="en-US"/>
              </w:rPr>
              <w:t> </w:t>
            </w:r>
          </w:p>
        </w:tc>
        <w:tc>
          <w:tcPr>
            <w:tcW w:w="1848" w:type="dxa"/>
            <w:tcBorders>
              <w:top w:val="nil"/>
              <w:left w:val="nil"/>
              <w:bottom w:val="nil"/>
              <w:right w:val="nil"/>
            </w:tcBorders>
            <w:shd w:val="clear" w:color="auto" w:fill="auto"/>
            <w:noWrap/>
            <w:vAlign w:val="center"/>
            <w:hideMark/>
          </w:tcPr>
          <w:p w:rsidR="00E12D0E" w:rsidRPr="006E40BE" w:rsidRDefault="00E12D0E" w:rsidP="00CC7D75">
            <w:pPr>
              <w:rPr>
                <w:rFonts w:ascii="Calibri" w:hAnsi="Calibri" w:cs="Calibri"/>
                <w:b/>
                <w:bCs/>
                <w:color w:val="000000"/>
                <w:sz w:val="16"/>
                <w:szCs w:val="16"/>
                <w:lang w:val="en-US" w:eastAsia="en-US"/>
              </w:rPr>
            </w:pPr>
            <w:r w:rsidRPr="006E40BE">
              <w:rPr>
                <w:rFonts w:ascii="Calibri" w:hAnsi="Calibri" w:cs="Calibri"/>
                <w:b/>
                <w:bCs/>
                <w:color w:val="000000"/>
                <w:sz w:val="16"/>
                <w:szCs w:val="16"/>
                <w:lang w:val="en-US" w:eastAsia="en-US"/>
              </w:rPr>
              <w:t>Dirección de Obra Pública</w:t>
            </w:r>
          </w:p>
        </w:tc>
        <w:tc>
          <w:tcPr>
            <w:tcW w:w="1134" w:type="dxa"/>
            <w:tcBorders>
              <w:top w:val="nil"/>
              <w:left w:val="nil"/>
              <w:bottom w:val="nil"/>
              <w:right w:val="nil"/>
            </w:tcBorders>
            <w:shd w:val="clear" w:color="auto" w:fill="auto"/>
            <w:noWrap/>
            <w:vAlign w:val="center"/>
            <w:hideMark/>
          </w:tcPr>
          <w:p w:rsidR="00E12D0E" w:rsidRPr="006E40BE" w:rsidRDefault="00E12D0E" w:rsidP="00CC7D75">
            <w:pPr>
              <w:rPr>
                <w:rFonts w:ascii="Calibri" w:hAnsi="Calibri" w:cs="Calibri"/>
                <w:b/>
                <w:bCs/>
                <w:color w:val="000000"/>
                <w:sz w:val="16"/>
                <w:szCs w:val="16"/>
                <w:lang w:val="en-US" w:eastAsia="en-US"/>
              </w:rPr>
            </w:pPr>
          </w:p>
        </w:tc>
        <w:tc>
          <w:tcPr>
            <w:tcW w:w="709" w:type="dxa"/>
            <w:tcBorders>
              <w:top w:val="nil"/>
              <w:left w:val="nil"/>
              <w:bottom w:val="nil"/>
              <w:right w:val="nil"/>
            </w:tcBorders>
            <w:shd w:val="clear" w:color="auto" w:fill="auto"/>
            <w:noWrap/>
            <w:vAlign w:val="center"/>
            <w:hideMark/>
          </w:tcPr>
          <w:p w:rsidR="00E12D0E" w:rsidRPr="006E40BE" w:rsidRDefault="00E12D0E" w:rsidP="00CC7D75">
            <w:pPr>
              <w:rPr>
                <w:sz w:val="20"/>
                <w:szCs w:val="20"/>
                <w:lang w:val="en-US" w:eastAsia="en-US"/>
              </w:rPr>
            </w:pPr>
          </w:p>
        </w:tc>
        <w:tc>
          <w:tcPr>
            <w:tcW w:w="992" w:type="dxa"/>
            <w:tcBorders>
              <w:top w:val="nil"/>
              <w:left w:val="nil"/>
              <w:bottom w:val="nil"/>
              <w:right w:val="nil"/>
            </w:tcBorders>
            <w:shd w:val="clear" w:color="auto" w:fill="auto"/>
            <w:noWrap/>
            <w:vAlign w:val="center"/>
            <w:hideMark/>
          </w:tcPr>
          <w:p w:rsidR="00E12D0E" w:rsidRPr="006E40BE" w:rsidRDefault="00E12D0E" w:rsidP="00CC7D75">
            <w:pPr>
              <w:rPr>
                <w:sz w:val="20"/>
                <w:szCs w:val="20"/>
                <w:lang w:val="en-US" w:eastAsia="en-US"/>
              </w:rPr>
            </w:pPr>
          </w:p>
        </w:tc>
        <w:tc>
          <w:tcPr>
            <w:tcW w:w="567" w:type="dxa"/>
            <w:tcBorders>
              <w:top w:val="nil"/>
              <w:left w:val="nil"/>
              <w:bottom w:val="nil"/>
              <w:right w:val="nil"/>
            </w:tcBorders>
            <w:shd w:val="clear" w:color="auto" w:fill="auto"/>
            <w:noWrap/>
            <w:vAlign w:val="center"/>
            <w:hideMark/>
          </w:tcPr>
          <w:p w:rsidR="00E12D0E" w:rsidRPr="006E40BE" w:rsidRDefault="00E12D0E" w:rsidP="00CC7D75">
            <w:pPr>
              <w:rPr>
                <w:sz w:val="20"/>
                <w:szCs w:val="20"/>
                <w:lang w:val="en-US" w:eastAsia="en-US"/>
              </w:rPr>
            </w:pPr>
          </w:p>
        </w:tc>
        <w:tc>
          <w:tcPr>
            <w:tcW w:w="1050" w:type="dxa"/>
            <w:gridSpan w:val="2"/>
            <w:tcBorders>
              <w:top w:val="nil"/>
              <w:left w:val="nil"/>
              <w:bottom w:val="nil"/>
              <w:right w:val="nil"/>
            </w:tcBorders>
            <w:shd w:val="clear" w:color="auto" w:fill="auto"/>
            <w:noWrap/>
            <w:vAlign w:val="center"/>
            <w:hideMark/>
          </w:tcPr>
          <w:p w:rsidR="00E12D0E" w:rsidRPr="006E40BE" w:rsidRDefault="00E12D0E" w:rsidP="00CC7D75">
            <w:pPr>
              <w:rPr>
                <w:sz w:val="20"/>
                <w:szCs w:val="20"/>
                <w:lang w:val="en-US" w:eastAsia="en-US"/>
              </w:rPr>
            </w:pPr>
          </w:p>
        </w:tc>
        <w:tc>
          <w:tcPr>
            <w:tcW w:w="786" w:type="dxa"/>
            <w:tcBorders>
              <w:top w:val="nil"/>
              <w:left w:val="nil"/>
              <w:bottom w:val="nil"/>
              <w:right w:val="nil"/>
            </w:tcBorders>
            <w:shd w:val="clear" w:color="auto" w:fill="auto"/>
            <w:noWrap/>
            <w:vAlign w:val="bottom"/>
            <w:hideMark/>
          </w:tcPr>
          <w:p w:rsidR="00E12D0E" w:rsidRPr="006E40BE" w:rsidRDefault="00E12D0E" w:rsidP="00CC7D75">
            <w:pPr>
              <w:rPr>
                <w:sz w:val="20"/>
                <w:szCs w:val="20"/>
                <w:lang w:val="en-US" w:eastAsia="en-US"/>
              </w:rPr>
            </w:pPr>
          </w:p>
        </w:tc>
        <w:tc>
          <w:tcPr>
            <w:tcW w:w="999" w:type="dxa"/>
            <w:tcBorders>
              <w:top w:val="nil"/>
              <w:left w:val="nil"/>
              <w:bottom w:val="nil"/>
              <w:right w:val="nil"/>
            </w:tcBorders>
            <w:shd w:val="clear" w:color="auto" w:fill="auto"/>
            <w:noWrap/>
            <w:vAlign w:val="center"/>
            <w:hideMark/>
          </w:tcPr>
          <w:p w:rsidR="00E12D0E" w:rsidRPr="006E40BE" w:rsidRDefault="00E12D0E" w:rsidP="00CC7D75">
            <w:pPr>
              <w:rPr>
                <w:sz w:val="20"/>
                <w:szCs w:val="20"/>
                <w:lang w:val="en-US" w:eastAsia="en-US"/>
              </w:rPr>
            </w:pPr>
          </w:p>
        </w:tc>
        <w:tc>
          <w:tcPr>
            <w:tcW w:w="993" w:type="dxa"/>
            <w:tcBorders>
              <w:top w:val="nil"/>
              <w:left w:val="nil"/>
              <w:bottom w:val="nil"/>
              <w:right w:val="single" w:sz="8" w:space="0" w:color="auto"/>
            </w:tcBorders>
            <w:shd w:val="clear" w:color="auto" w:fill="auto"/>
            <w:noWrap/>
            <w:vAlign w:val="center"/>
            <w:hideMark/>
          </w:tcPr>
          <w:p w:rsidR="00E12D0E" w:rsidRPr="006E40BE" w:rsidRDefault="00E12D0E" w:rsidP="00CC7D75">
            <w:pPr>
              <w:jc w:val="center"/>
              <w:rPr>
                <w:rFonts w:ascii="Calibri" w:hAnsi="Calibri" w:cs="Calibri"/>
                <w:color w:val="000000"/>
                <w:sz w:val="18"/>
                <w:szCs w:val="18"/>
                <w:lang w:val="en-US" w:eastAsia="en-US"/>
              </w:rPr>
            </w:pPr>
            <w:r w:rsidRPr="006E40BE">
              <w:rPr>
                <w:rFonts w:ascii="Calibri" w:hAnsi="Calibri" w:cs="Calibri"/>
                <w:color w:val="000000"/>
                <w:sz w:val="18"/>
                <w:szCs w:val="18"/>
                <w:lang w:val="en-US" w:eastAsia="en-US"/>
              </w:rPr>
              <w:t> </w:t>
            </w:r>
          </w:p>
        </w:tc>
      </w:tr>
      <w:tr w:rsidR="00E12D0E" w:rsidRPr="006E40BE" w:rsidTr="00CC7D75">
        <w:trPr>
          <w:trHeight w:val="300"/>
        </w:trPr>
        <w:tc>
          <w:tcPr>
            <w:tcW w:w="410" w:type="dxa"/>
            <w:vMerge w:val="restart"/>
            <w:tcBorders>
              <w:top w:val="nil"/>
              <w:left w:val="single" w:sz="8" w:space="0" w:color="auto"/>
              <w:bottom w:val="nil"/>
              <w:right w:val="nil"/>
            </w:tcBorders>
            <w:shd w:val="clear" w:color="auto" w:fill="auto"/>
            <w:noWrap/>
            <w:vAlign w:val="center"/>
            <w:hideMark/>
          </w:tcPr>
          <w:p w:rsidR="00E12D0E" w:rsidRPr="006E40BE" w:rsidRDefault="00E12D0E" w:rsidP="00CC7D75">
            <w:pPr>
              <w:jc w:val="center"/>
              <w:rPr>
                <w:rFonts w:ascii="Calibri" w:hAnsi="Calibri" w:cs="Calibri"/>
                <w:color w:val="000000"/>
                <w:sz w:val="21"/>
                <w:szCs w:val="21"/>
                <w:lang w:val="en-US" w:eastAsia="en-US"/>
              </w:rPr>
            </w:pPr>
            <w:r w:rsidRPr="006E40BE">
              <w:rPr>
                <w:rFonts w:ascii="Calibri" w:hAnsi="Calibri" w:cs="Calibri"/>
                <w:color w:val="000000"/>
                <w:sz w:val="21"/>
                <w:szCs w:val="21"/>
                <w:lang w:val="en-US" w:eastAsia="en-US"/>
              </w:rPr>
              <w:t>7</w:t>
            </w:r>
          </w:p>
        </w:tc>
        <w:tc>
          <w:tcPr>
            <w:tcW w:w="1848" w:type="dxa"/>
            <w:tcBorders>
              <w:top w:val="nil"/>
              <w:left w:val="nil"/>
              <w:bottom w:val="nil"/>
              <w:right w:val="nil"/>
            </w:tcBorders>
            <w:shd w:val="clear" w:color="000000" w:fill="FABF8F"/>
            <w:noWrap/>
            <w:vAlign w:val="center"/>
            <w:hideMark/>
          </w:tcPr>
          <w:p w:rsidR="00E12D0E" w:rsidRPr="006E40BE" w:rsidRDefault="00E12D0E" w:rsidP="00CC7D75">
            <w:pPr>
              <w:rPr>
                <w:rFonts w:ascii="Calibri" w:hAnsi="Calibri" w:cs="Calibri"/>
                <w:b/>
                <w:bCs/>
                <w:color w:val="000000"/>
                <w:sz w:val="16"/>
                <w:szCs w:val="16"/>
                <w:lang w:val="en-US" w:eastAsia="en-US"/>
              </w:rPr>
            </w:pPr>
            <w:r w:rsidRPr="006E40BE">
              <w:rPr>
                <w:rFonts w:ascii="Calibri" w:hAnsi="Calibri" w:cs="Calibri"/>
                <w:b/>
                <w:bCs/>
                <w:color w:val="000000"/>
                <w:sz w:val="16"/>
                <w:szCs w:val="16"/>
                <w:lang w:val="en-US" w:eastAsia="en-US"/>
              </w:rPr>
              <w:t>AUDITORÍA OA/007-G/21</w:t>
            </w:r>
          </w:p>
        </w:tc>
        <w:tc>
          <w:tcPr>
            <w:tcW w:w="1134" w:type="dxa"/>
            <w:tcBorders>
              <w:top w:val="nil"/>
              <w:left w:val="nil"/>
              <w:bottom w:val="nil"/>
              <w:right w:val="nil"/>
            </w:tcBorders>
            <w:shd w:val="clear" w:color="000000" w:fill="92D05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709" w:type="dxa"/>
            <w:tcBorders>
              <w:top w:val="nil"/>
              <w:left w:val="nil"/>
              <w:bottom w:val="nil"/>
              <w:right w:val="nil"/>
            </w:tcBorders>
            <w:shd w:val="clear" w:color="000000" w:fill="FFFF0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992" w:type="dxa"/>
            <w:tcBorders>
              <w:top w:val="nil"/>
              <w:left w:val="nil"/>
              <w:bottom w:val="nil"/>
              <w:right w:val="nil"/>
            </w:tcBorders>
            <w:shd w:val="clear" w:color="000000" w:fill="FFFF0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567" w:type="dxa"/>
            <w:tcBorders>
              <w:top w:val="nil"/>
              <w:left w:val="nil"/>
              <w:bottom w:val="nil"/>
              <w:right w:val="nil"/>
            </w:tcBorders>
            <w:shd w:val="clear" w:color="000000" w:fill="FFFF0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1050" w:type="dxa"/>
            <w:gridSpan w:val="2"/>
            <w:tcBorders>
              <w:top w:val="nil"/>
              <w:left w:val="nil"/>
              <w:bottom w:val="nil"/>
              <w:right w:val="nil"/>
            </w:tcBorders>
            <w:shd w:val="clear" w:color="000000" w:fill="FF0000"/>
            <w:noWrap/>
            <w:vAlign w:val="center"/>
            <w:hideMark/>
          </w:tcPr>
          <w:p w:rsidR="00E12D0E" w:rsidRPr="006E40BE" w:rsidRDefault="00E12D0E" w:rsidP="00CC7D75">
            <w:pPr>
              <w:rPr>
                <w:rFonts w:ascii="Calibri" w:hAnsi="Calibri" w:cs="Calibri"/>
                <w:color w:val="000000"/>
                <w:sz w:val="21"/>
                <w:szCs w:val="21"/>
                <w:lang w:val="en-US" w:eastAsia="en-US"/>
              </w:rPr>
            </w:pPr>
            <w:r w:rsidRPr="006E40BE">
              <w:rPr>
                <w:rFonts w:ascii="Calibri" w:hAnsi="Calibri" w:cs="Calibri"/>
                <w:color w:val="000000"/>
                <w:sz w:val="21"/>
                <w:szCs w:val="21"/>
                <w:lang w:val="en-US" w:eastAsia="en-US"/>
              </w:rPr>
              <w:t> </w:t>
            </w:r>
          </w:p>
        </w:tc>
        <w:tc>
          <w:tcPr>
            <w:tcW w:w="786" w:type="dxa"/>
            <w:tcBorders>
              <w:top w:val="nil"/>
              <w:left w:val="nil"/>
              <w:bottom w:val="nil"/>
              <w:right w:val="nil"/>
            </w:tcBorders>
            <w:shd w:val="clear" w:color="000000" w:fill="0070C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999" w:type="dxa"/>
            <w:tcBorders>
              <w:top w:val="nil"/>
              <w:left w:val="nil"/>
              <w:bottom w:val="nil"/>
              <w:right w:val="nil"/>
            </w:tcBorders>
            <w:shd w:val="clear" w:color="000000" w:fill="C0000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993" w:type="dxa"/>
            <w:tcBorders>
              <w:top w:val="nil"/>
              <w:left w:val="nil"/>
              <w:bottom w:val="nil"/>
              <w:right w:val="single" w:sz="8" w:space="0" w:color="auto"/>
            </w:tcBorders>
            <w:shd w:val="clear" w:color="auto" w:fill="auto"/>
            <w:noWrap/>
            <w:vAlign w:val="center"/>
            <w:hideMark/>
          </w:tcPr>
          <w:p w:rsidR="00E12D0E" w:rsidRPr="006E40BE" w:rsidRDefault="00E12D0E" w:rsidP="00CC7D75">
            <w:pPr>
              <w:jc w:val="center"/>
              <w:rPr>
                <w:rFonts w:ascii="Calibri" w:hAnsi="Calibri" w:cs="Calibri"/>
                <w:color w:val="000000"/>
                <w:sz w:val="18"/>
                <w:szCs w:val="18"/>
                <w:lang w:val="en-US" w:eastAsia="en-US"/>
              </w:rPr>
            </w:pPr>
            <w:r w:rsidRPr="006E40BE">
              <w:rPr>
                <w:rFonts w:ascii="Calibri" w:hAnsi="Calibri" w:cs="Calibri"/>
                <w:color w:val="000000"/>
                <w:sz w:val="18"/>
                <w:szCs w:val="18"/>
                <w:lang w:val="en-US" w:eastAsia="en-US"/>
              </w:rPr>
              <w:t> </w:t>
            </w:r>
          </w:p>
        </w:tc>
      </w:tr>
      <w:tr w:rsidR="00E12D0E" w:rsidRPr="006E40BE" w:rsidTr="00CC7D75">
        <w:trPr>
          <w:trHeight w:val="803"/>
        </w:trPr>
        <w:tc>
          <w:tcPr>
            <w:tcW w:w="410" w:type="dxa"/>
            <w:vMerge/>
            <w:tcBorders>
              <w:top w:val="nil"/>
              <w:left w:val="single" w:sz="8" w:space="0" w:color="auto"/>
              <w:bottom w:val="nil"/>
              <w:right w:val="nil"/>
            </w:tcBorders>
            <w:vAlign w:val="center"/>
            <w:hideMark/>
          </w:tcPr>
          <w:p w:rsidR="00E12D0E" w:rsidRPr="006E40BE" w:rsidRDefault="00E12D0E" w:rsidP="00CC7D75">
            <w:pPr>
              <w:rPr>
                <w:rFonts w:ascii="Calibri" w:hAnsi="Calibri" w:cs="Calibri"/>
                <w:color w:val="000000"/>
                <w:sz w:val="21"/>
                <w:szCs w:val="21"/>
                <w:lang w:val="en-US" w:eastAsia="en-US"/>
              </w:rPr>
            </w:pPr>
          </w:p>
        </w:tc>
        <w:tc>
          <w:tcPr>
            <w:tcW w:w="1848" w:type="dxa"/>
            <w:tcBorders>
              <w:top w:val="nil"/>
              <w:left w:val="nil"/>
              <w:bottom w:val="nil"/>
              <w:right w:val="nil"/>
            </w:tcBorders>
            <w:shd w:val="clear" w:color="000000" w:fill="FABF8F"/>
            <w:vAlign w:val="center"/>
            <w:hideMark/>
          </w:tcPr>
          <w:p w:rsidR="00E12D0E" w:rsidRPr="006E40BE" w:rsidRDefault="00E12D0E" w:rsidP="00CC7D75">
            <w:pPr>
              <w:rPr>
                <w:rFonts w:ascii="Calibri" w:hAnsi="Calibri" w:cs="Calibri"/>
                <w:b/>
                <w:bCs/>
                <w:color w:val="000000"/>
                <w:sz w:val="16"/>
                <w:szCs w:val="16"/>
                <w:lang w:val="en-US" w:eastAsia="en-US"/>
              </w:rPr>
            </w:pPr>
            <w:r w:rsidRPr="006E40BE">
              <w:rPr>
                <w:rFonts w:ascii="Calibri" w:hAnsi="Calibri" w:cs="Calibri"/>
                <w:b/>
                <w:bCs/>
                <w:color w:val="000000"/>
                <w:sz w:val="16"/>
                <w:szCs w:val="16"/>
                <w:lang w:eastAsia="en-US"/>
              </w:rPr>
              <w:t xml:space="preserve">PAVIMENTACIÓN DE LA CALLE: SEBASTIAN EL CANO, TRAMO: BLVD. HILARIO MEDINA A EL CHICHONAL, UBICACIÓN: COL. </w:t>
            </w:r>
            <w:r w:rsidRPr="006E40BE">
              <w:rPr>
                <w:rFonts w:ascii="Calibri" w:hAnsi="Calibri" w:cs="Calibri"/>
                <w:b/>
                <w:bCs/>
                <w:color w:val="000000"/>
                <w:sz w:val="16"/>
                <w:szCs w:val="16"/>
                <w:lang w:val="en-US" w:eastAsia="en-US"/>
              </w:rPr>
              <w:t>PROVIDENCIA</w:t>
            </w:r>
          </w:p>
        </w:tc>
        <w:tc>
          <w:tcPr>
            <w:tcW w:w="1134" w:type="dxa"/>
            <w:tcBorders>
              <w:top w:val="nil"/>
              <w:left w:val="nil"/>
              <w:bottom w:val="nil"/>
              <w:right w:val="nil"/>
            </w:tcBorders>
            <w:shd w:val="clear" w:color="000000" w:fill="92D050"/>
            <w:noWrap/>
            <w:vAlign w:val="center"/>
            <w:hideMark/>
          </w:tcPr>
          <w:p w:rsidR="00E12D0E" w:rsidRPr="006E40BE" w:rsidRDefault="00E12D0E" w:rsidP="00CC7D75">
            <w:pPr>
              <w:jc w:val="right"/>
              <w:rPr>
                <w:b/>
                <w:bCs/>
                <w:color w:val="000000"/>
                <w:sz w:val="18"/>
                <w:szCs w:val="18"/>
                <w:lang w:val="en-US" w:eastAsia="en-US"/>
              </w:rPr>
            </w:pPr>
            <w:r w:rsidRPr="006E40BE">
              <w:rPr>
                <w:b/>
                <w:bCs/>
                <w:color w:val="000000"/>
                <w:sz w:val="18"/>
                <w:szCs w:val="18"/>
                <w:lang w:val="en-US" w:eastAsia="en-US"/>
              </w:rPr>
              <w:t>09/02/2021</w:t>
            </w:r>
          </w:p>
        </w:tc>
        <w:tc>
          <w:tcPr>
            <w:tcW w:w="709" w:type="dxa"/>
            <w:tcBorders>
              <w:top w:val="nil"/>
              <w:left w:val="nil"/>
              <w:bottom w:val="nil"/>
              <w:right w:val="nil"/>
            </w:tcBorders>
            <w:shd w:val="clear" w:color="000000" w:fill="FFFF0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992" w:type="dxa"/>
            <w:tcBorders>
              <w:top w:val="nil"/>
              <w:left w:val="nil"/>
              <w:bottom w:val="nil"/>
              <w:right w:val="nil"/>
            </w:tcBorders>
            <w:shd w:val="clear" w:color="000000" w:fill="FFFF0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567" w:type="dxa"/>
            <w:tcBorders>
              <w:top w:val="nil"/>
              <w:left w:val="nil"/>
              <w:bottom w:val="nil"/>
              <w:right w:val="nil"/>
            </w:tcBorders>
            <w:shd w:val="clear" w:color="000000" w:fill="FFFF0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1050" w:type="dxa"/>
            <w:gridSpan w:val="2"/>
            <w:tcBorders>
              <w:top w:val="nil"/>
              <w:left w:val="nil"/>
              <w:bottom w:val="nil"/>
              <w:right w:val="nil"/>
            </w:tcBorders>
            <w:shd w:val="clear" w:color="000000" w:fill="FF0000"/>
            <w:noWrap/>
            <w:vAlign w:val="center"/>
            <w:hideMark/>
          </w:tcPr>
          <w:p w:rsidR="00E12D0E" w:rsidRPr="006E40BE" w:rsidRDefault="00E12D0E" w:rsidP="00CC7D75">
            <w:pPr>
              <w:rPr>
                <w:rFonts w:ascii="Calibri" w:hAnsi="Calibri" w:cs="Calibri"/>
                <w:color w:val="000000"/>
                <w:sz w:val="21"/>
                <w:szCs w:val="21"/>
                <w:lang w:val="en-US" w:eastAsia="en-US"/>
              </w:rPr>
            </w:pPr>
            <w:r w:rsidRPr="006E40BE">
              <w:rPr>
                <w:rFonts w:ascii="Calibri" w:hAnsi="Calibri" w:cs="Calibri"/>
                <w:color w:val="000000"/>
                <w:sz w:val="21"/>
                <w:szCs w:val="21"/>
                <w:lang w:val="en-US" w:eastAsia="en-US"/>
              </w:rPr>
              <w:t> </w:t>
            </w:r>
          </w:p>
        </w:tc>
        <w:tc>
          <w:tcPr>
            <w:tcW w:w="786" w:type="dxa"/>
            <w:tcBorders>
              <w:top w:val="nil"/>
              <w:left w:val="nil"/>
              <w:bottom w:val="nil"/>
              <w:right w:val="nil"/>
            </w:tcBorders>
            <w:shd w:val="clear" w:color="000000" w:fill="0070C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999" w:type="dxa"/>
            <w:tcBorders>
              <w:top w:val="nil"/>
              <w:left w:val="nil"/>
              <w:bottom w:val="nil"/>
              <w:right w:val="nil"/>
            </w:tcBorders>
            <w:shd w:val="clear" w:color="000000" w:fill="C0000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993" w:type="dxa"/>
            <w:tcBorders>
              <w:top w:val="nil"/>
              <w:left w:val="nil"/>
              <w:bottom w:val="nil"/>
              <w:right w:val="single" w:sz="8" w:space="0" w:color="auto"/>
            </w:tcBorders>
            <w:shd w:val="clear" w:color="auto" w:fill="auto"/>
            <w:noWrap/>
            <w:vAlign w:val="center"/>
            <w:hideMark/>
          </w:tcPr>
          <w:p w:rsidR="00E12D0E" w:rsidRPr="006E40BE" w:rsidRDefault="00E12D0E" w:rsidP="00CC7D75">
            <w:pPr>
              <w:jc w:val="center"/>
              <w:rPr>
                <w:rFonts w:ascii="Calibri" w:hAnsi="Calibri" w:cs="Calibri"/>
                <w:color w:val="000000"/>
                <w:sz w:val="18"/>
                <w:szCs w:val="18"/>
                <w:lang w:val="en-US" w:eastAsia="en-US"/>
              </w:rPr>
            </w:pPr>
            <w:r w:rsidRPr="006E40BE">
              <w:rPr>
                <w:rFonts w:ascii="Calibri" w:hAnsi="Calibri" w:cs="Calibri"/>
                <w:color w:val="000000"/>
                <w:sz w:val="18"/>
                <w:szCs w:val="18"/>
                <w:lang w:val="en-US" w:eastAsia="en-US"/>
              </w:rPr>
              <w:t>30-jun-21</w:t>
            </w:r>
          </w:p>
        </w:tc>
      </w:tr>
      <w:tr w:rsidR="00E12D0E" w:rsidRPr="006E40BE" w:rsidTr="00CC7D75">
        <w:trPr>
          <w:trHeight w:val="300"/>
        </w:trPr>
        <w:tc>
          <w:tcPr>
            <w:tcW w:w="410" w:type="dxa"/>
            <w:tcBorders>
              <w:top w:val="nil"/>
              <w:left w:val="single" w:sz="8" w:space="0" w:color="auto"/>
              <w:bottom w:val="nil"/>
              <w:right w:val="nil"/>
            </w:tcBorders>
            <w:shd w:val="clear" w:color="auto" w:fill="auto"/>
            <w:noWrap/>
            <w:vAlign w:val="center"/>
            <w:hideMark/>
          </w:tcPr>
          <w:p w:rsidR="00E12D0E" w:rsidRPr="006E40BE" w:rsidRDefault="00E12D0E" w:rsidP="00CC7D75">
            <w:pPr>
              <w:jc w:val="center"/>
              <w:rPr>
                <w:rFonts w:ascii="Calibri" w:hAnsi="Calibri" w:cs="Calibri"/>
                <w:b/>
                <w:bCs/>
                <w:color w:val="000000"/>
                <w:sz w:val="16"/>
                <w:szCs w:val="16"/>
                <w:lang w:val="en-US" w:eastAsia="en-US"/>
              </w:rPr>
            </w:pPr>
            <w:r w:rsidRPr="006E40BE">
              <w:rPr>
                <w:rFonts w:ascii="Calibri" w:hAnsi="Calibri" w:cs="Calibri"/>
                <w:b/>
                <w:bCs/>
                <w:color w:val="000000"/>
                <w:sz w:val="16"/>
                <w:szCs w:val="16"/>
                <w:lang w:val="en-US" w:eastAsia="en-US"/>
              </w:rPr>
              <w:t> </w:t>
            </w:r>
          </w:p>
        </w:tc>
        <w:tc>
          <w:tcPr>
            <w:tcW w:w="1848" w:type="dxa"/>
            <w:tcBorders>
              <w:top w:val="nil"/>
              <w:left w:val="nil"/>
              <w:bottom w:val="nil"/>
              <w:right w:val="nil"/>
            </w:tcBorders>
            <w:shd w:val="clear" w:color="auto" w:fill="auto"/>
            <w:noWrap/>
            <w:vAlign w:val="center"/>
            <w:hideMark/>
          </w:tcPr>
          <w:p w:rsidR="00E12D0E" w:rsidRPr="006E40BE" w:rsidRDefault="00E12D0E" w:rsidP="00CC7D75">
            <w:pPr>
              <w:rPr>
                <w:rFonts w:ascii="Calibri" w:hAnsi="Calibri" w:cs="Calibri"/>
                <w:b/>
                <w:bCs/>
                <w:color w:val="000000"/>
                <w:sz w:val="16"/>
                <w:szCs w:val="16"/>
                <w:lang w:val="en-US" w:eastAsia="en-US"/>
              </w:rPr>
            </w:pPr>
            <w:r w:rsidRPr="006E40BE">
              <w:rPr>
                <w:rFonts w:ascii="Calibri" w:hAnsi="Calibri" w:cs="Calibri"/>
                <w:b/>
                <w:bCs/>
                <w:color w:val="000000"/>
                <w:sz w:val="16"/>
                <w:szCs w:val="16"/>
                <w:lang w:val="en-US" w:eastAsia="en-US"/>
              </w:rPr>
              <w:t>Dirección de Obra Pública</w:t>
            </w:r>
          </w:p>
        </w:tc>
        <w:tc>
          <w:tcPr>
            <w:tcW w:w="1134" w:type="dxa"/>
            <w:tcBorders>
              <w:top w:val="nil"/>
              <w:left w:val="nil"/>
              <w:bottom w:val="nil"/>
              <w:right w:val="nil"/>
            </w:tcBorders>
            <w:shd w:val="clear" w:color="auto" w:fill="auto"/>
            <w:noWrap/>
            <w:vAlign w:val="center"/>
            <w:hideMark/>
          </w:tcPr>
          <w:p w:rsidR="00E12D0E" w:rsidRPr="006E40BE" w:rsidRDefault="00E12D0E" w:rsidP="00CC7D75">
            <w:pPr>
              <w:rPr>
                <w:rFonts w:ascii="Calibri" w:hAnsi="Calibri" w:cs="Calibri"/>
                <w:b/>
                <w:bCs/>
                <w:color w:val="000000"/>
                <w:sz w:val="16"/>
                <w:szCs w:val="16"/>
                <w:lang w:val="en-US" w:eastAsia="en-US"/>
              </w:rPr>
            </w:pPr>
          </w:p>
        </w:tc>
        <w:tc>
          <w:tcPr>
            <w:tcW w:w="709" w:type="dxa"/>
            <w:tcBorders>
              <w:top w:val="nil"/>
              <w:left w:val="nil"/>
              <w:bottom w:val="nil"/>
              <w:right w:val="nil"/>
            </w:tcBorders>
            <w:shd w:val="clear" w:color="auto" w:fill="auto"/>
            <w:noWrap/>
            <w:vAlign w:val="center"/>
            <w:hideMark/>
          </w:tcPr>
          <w:p w:rsidR="00E12D0E" w:rsidRPr="006E40BE" w:rsidRDefault="00E12D0E" w:rsidP="00CC7D75">
            <w:pPr>
              <w:rPr>
                <w:sz w:val="20"/>
                <w:szCs w:val="20"/>
                <w:lang w:val="en-US" w:eastAsia="en-US"/>
              </w:rPr>
            </w:pPr>
          </w:p>
        </w:tc>
        <w:tc>
          <w:tcPr>
            <w:tcW w:w="992" w:type="dxa"/>
            <w:tcBorders>
              <w:top w:val="nil"/>
              <w:left w:val="nil"/>
              <w:bottom w:val="nil"/>
              <w:right w:val="nil"/>
            </w:tcBorders>
            <w:shd w:val="clear" w:color="auto" w:fill="auto"/>
            <w:noWrap/>
            <w:vAlign w:val="center"/>
            <w:hideMark/>
          </w:tcPr>
          <w:p w:rsidR="00E12D0E" w:rsidRPr="006E40BE" w:rsidRDefault="00E12D0E" w:rsidP="00CC7D75">
            <w:pPr>
              <w:rPr>
                <w:sz w:val="20"/>
                <w:szCs w:val="20"/>
                <w:lang w:val="en-US" w:eastAsia="en-US"/>
              </w:rPr>
            </w:pPr>
          </w:p>
        </w:tc>
        <w:tc>
          <w:tcPr>
            <w:tcW w:w="567" w:type="dxa"/>
            <w:tcBorders>
              <w:top w:val="nil"/>
              <w:left w:val="nil"/>
              <w:bottom w:val="nil"/>
              <w:right w:val="nil"/>
            </w:tcBorders>
            <w:shd w:val="clear" w:color="auto" w:fill="auto"/>
            <w:noWrap/>
            <w:vAlign w:val="center"/>
            <w:hideMark/>
          </w:tcPr>
          <w:p w:rsidR="00E12D0E" w:rsidRPr="006E40BE" w:rsidRDefault="00E12D0E" w:rsidP="00CC7D75">
            <w:pPr>
              <w:rPr>
                <w:sz w:val="20"/>
                <w:szCs w:val="20"/>
                <w:lang w:val="en-US" w:eastAsia="en-US"/>
              </w:rPr>
            </w:pPr>
          </w:p>
        </w:tc>
        <w:tc>
          <w:tcPr>
            <w:tcW w:w="1050" w:type="dxa"/>
            <w:gridSpan w:val="2"/>
            <w:tcBorders>
              <w:top w:val="nil"/>
              <w:left w:val="nil"/>
              <w:bottom w:val="nil"/>
              <w:right w:val="nil"/>
            </w:tcBorders>
            <w:shd w:val="clear" w:color="auto" w:fill="auto"/>
            <w:noWrap/>
            <w:vAlign w:val="center"/>
            <w:hideMark/>
          </w:tcPr>
          <w:p w:rsidR="00E12D0E" w:rsidRPr="006E40BE" w:rsidRDefault="00E12D0E" w:rsidP="00CC7D75">
            <w:pPr>
              <w:rPr>
                <w:sz w:val="20"/>
                <w:szCs w:val="20"/>
                <w:lang w:val="en-US" w:eastAsia="en-US"/>
              </w:rPr>
            </w:pPr>
          </w:p>
        </w:tc>
        <w:tc>
          <w:tcPr>
            <w:tcW w:w="786" w:type="dxa"/>
            <w:tcBorders>
              <w:top w:val="nil"/>
              <w:left w:val="nil"/>
              <w:bottom w:val="nil"/>
              <w:right w:val="nil"/>
            </w:tcBorders>
            <w:shd w:val="clear" w:color="auto" w:fill="auto"/>
            <w:noWrap/>
            <w:vAlign w:val="bottom"/>
            <w:hideMark/>
          </w:tcPr>
          <w:p w:rsidR="00E12D0E" w:rsidRPr="006E40BE" w:rsidRDefault="00E12D0E" w:rsidP="00CC7D75">
            <w:pPr>
              <w:rPr>
                <w:sz w:val="20"/>
                <w:szCs w:val="20"/>
                <w:lang w:val="en-US" w:eastAsia="en-US"/>
              </w:rPr>
            </w:pPr>
          </w:p>
        </w:tc>
        <w:tc>
          <w:tcPr>
            <w:tcW w:w="999" w:type="dxa"/>
            <w:tcBorders>
              <w:top w:val="nil"/>
              <w:left w:val="nil"/>
              <w:bottom w:val="nil"/>
              <w:right w:val="nil"/>
            </w:tcBorders>
            <w:shd w:val="clear" w:color="auto" w:fill="auto"/>
            <w:noWrap/>
            <w:vAlign w:val="center"/>
            <w:hideMark/>
          </w:tcPr>
          <w:p w:rsidR="00E12D0E" w:rsidRPr="006E40BE" w:rsidRDefault="00E12D0E" w:rsidP="00CC7D75">
            <w:pPr>
              <w:rPr>
                <w:sz w:val="20"/>
                <w:szCs w:val="20"/>
                <w:lang w:val="en-US" w:eastAsia="en-US"/>
              </w:rPr>
            </w:pPr>
          </w:p>
        </w:tc>
        <w:tc>
          <w:tcPr>
            <w:tcW w:w="993" w:type="dxa"/>
            <w:tcBorders>
              <w:top w:val="nil"/>
              <w:left w:val="nil"/>
              <w:bottom w:val="nil"/>
              <w:right w:val="single" w:sz="8" w:space="0" w:color="auto"/>
            </w:tcBorders>
            <w:shd w:val="clear" w:color="auto" w:fill="auto"/>
            <w:noWrap/>
            <w:vAlign w:val="center"/>
            <w:hideMark/>
          </w:tcPr>
          <w:p w:rsidR="00E12D0E" w:rsidRPr="006E40BE" w:rsidRDefault="00E12D0E" w:rsidP="00CC7D75">
            <w:pPr>
              <w:jc w:val="center"/>
              <w:rPr>
                <w:rFonts w:ascii="Calibri" w:hAnsi="Calibri" w:cs="Calibri"/>
                <w:color w:val="000000"/>
                <w:sz w:val="18"/>
                <w:szCs w:val="18"/>
                <w:lang w:val="en-US" w:eastAsia="en-US"/>
              </w:rPr>
            </w:pPr>
            <w:r w:rsidRPr="006E40BE">
              <w:rPr>
                <w:rFonts w:ascii="Calibri" w:hAnsi="Calibri" w:cs="Calibri"/>
                <w:color w:val="000000"/>
                <w:sz w:val="18"/>
                <w:szCs w:val="18"/>
                <w:lang w:val="en-US" w:eastAsia="en-US"/>
              </w:rPr>
              <w:t> </w:t>
            </w:r>
          </w:p>
        </w:tc>
      </w:tr>
      <w:tr w:rsidR="00E12D0E" w:rsidRPr="006E40BE" w:rsidTr="00CC7D75">
        <w:trPr>
          <w:trHeight w:val="300"/>
        </w:trPr>
        <w:tc>
          <w:tcPr>
            <w:tcW w:w="410" w:type="dxa"/>
            <w:vMerge w:val="restart"/>
            <w:tcBorders>
              <w:top w:val="nil"/>
              <w:left w:val="single" w:sz="8" w:space="0" w:color="auto"/>
              <w:bottom w:val="nil"/>
              <w:right w:val="nil"/>
            </w:tcBorders>
            <w:shd w:val="clear" w:color="auto" w:fill="auto"/>
            <w:noWrap/>
            <w:vAlign w:val="center"/>
            <w:hideMark/>
          </w:tcPr>
          <w:p w:rsidR="00E12D0E" w:rsidRPr="006E40BE" w:rsidRDefault="00E12D0E" w:rsidP="00CC7D75">
            <w:pPr>
              <w:jc w:val="center"/>
              <w:rPr>
                <w:rFonts w:ascii="Calibri" w:hAnsi="Calibri" w:cs="Calibri"/>
                <w:color w:val="000000"/>
                <w:sz w:val="21"/>
                <w:szCs w:val="21"/>
                <w:lang w:val="en-US" w:eastAsia="en-US"/>
              </w:rPr>
            </w:pPr>
            <w:r w:rsidRPr="006E40BE">
              <w:rPr>
                <w:rFonts w:ascii="Calibri" w:hAnsi="Calibri" w:cs="Calibri"/>
                <w:color w:val="000000"/>
                <w:sz w:val="21"/>
                <w:szCs w:val="21"/>
                <w:lang w:val="en-US" w:eastAsia="en-US"/>
              </w:rPr>
              <w:t>8</w:t>
            </w:r>
          </w:p>
        </w:tc>
        <w:tc>
          <w:tcPr>
            <w:tcW w:w="1848" w:type="dxa"/>
            <w:tcBorders>
              <w:top w:val="nil"/>
              <w:left w:val="nil"/>
              <w:bottom w:val="nil"/>
              <w:right w:val="nil"/>
            </w:tcBorders>
            <w:shd w:val="clear" w:color="000000" w:fill="FABF8F"/>
            <w:noWrap/>
            <w:vAlign w:val="center"/>
            <w:hideMark/>
          </w:tcPr>
          <w:p w:rsidR="00E12D0E" w:rsidRPr="006E40BE" w:rsidRDefault="00E12D0E" w:rsidP="00CC7D75">
            <w:pPr>
              <w:rPr>
                <w:rFonts w:ascii="Calibri" w:hAnsi="Calibri" w:cs="Calibri"/>
                <w:b/>
                <w:bCs/>
                <w:color w:val="000000"/>
                <w:sz w:val="16"/>
                <w:szCs w:val="16"/>
                <w:lang w:val="en-US" w:eastAsia="en-US"/>
              </w:rPr>
            </w:pPr>
            <w:r w:rsidRPr="006E40BE">
              <w:rPr>
                <w:rFonts w:ascii="Calibri" w:hAnsi="Calibri" w:cs="Calibri"/>
                <w:b/>
                <w:bCs/>
                <w:color w:val="000000"/>
                <w:sz w:val="16"/>
                <w:szCs w:val="16"/>
                <w:lang w:val="en-US" w:eastAsia="en-US"/>
              </w:rPr>
              <w:t>AUDITORÍA OA/008-G/21</w:t>
            </w:r>
          </w:p>
        </w:tc>
        <w:tc>
          <w:tcPr>
            <w:tcW w:w="1134" w:type="dxa"/>
            <w:tcBorders>
              <w:top w:val="nil"/>
              <w:left w:val="nil"/>
              <w:bottom w:val="nil"/>
              <w:right w:val="nil"/>
            </w:tcBorders>
            <w:shd w:val="clear" w:color="000000" w:fill="92D05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709" w:type="dxa"/>
            <w:tcBorders>
              <w:top w:val="nil"/>
              <w:left w:val="nil"/>
              <w:bottom w:val="nil"/>
              <w:right w:val="nil"/>
            </w:tcBorders>
            <w:shd w:val="clear" w:color="000000" w:fill="FFFF0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992" w:type="dxa"/>
            <w:tcBorders>
              <w:top w:val="nil"/>
              <w:left w:val="nil"/>
              <w:bottom w:val="nil"/>
              <w:right w:val="nil"/>
            </w:tcBorders>
            <w:shd w:val="clear" w:color="000000" w:fill="FFFF0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567" w:type="dxa"/>
            <w:tcBorders>
              <w:top w:val="nil"/>
              <w:left w:val="nil"/>
              <w:bottom w:val="nil"/>
              <w:right w:val="nil"/>
            </w:tcBorders>
            <w:shd w:val="clear" w:color="000000" w:fill="FFFF0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1050" w:type="dxa"/>
            <w:gridSpan w:val="2"/>
            <w:tcBorders>
              <w:top w:val="nil"/>
              <w:left w:val="nil"/>
              <w:bottom w:val="nil"/>
              <w:right w:val="nil"/>
            </w:tcBorders>
            <w:shd w:val="clear" w:color="000000" w:fill="FF0000"/>
            <w:noWrap/>
            <w:vAlign w:val="center"/>
            <w:hideMark/>
          </w:tcPr>
          <w:p w:rsidR="00E12D0E" w:rsidRPr="006E40BE" w:rsidRDefault="00E12D0E" w:rsidP="00CC7D75">
            <w:pPr>
              <w:rPr>
                <w:rFonts w:ascii="Calibri" w:hAnsi="Calibri" w:cs="Calibri"/>
                <w:color w:val="000000"/>
                <w:sz w:val="21"/>
                <w:szCs w:val="21"/>
                <w:lang w:val="en-US" w:eastAsia="en-US"/>
              </w:rPr>
            </w:pPr>
            <w:r w:rsidRPr="006E40BE">
              <w:rPr>
                <w:rFonts w:ascii="Calibri" w:hAnsi="Calibri" w:cs="Calibri"/>
                <w:color w:val="000000"/>
                <w:sz w:val="21"/>
                <w:szCs w:val="21"/>
                <w:lang w:val="en-US" w:eastAsia="en-US"/>
              </w:rPr>
              <w:t> </w:t>
            </w:r>
          </w:p>
        </w:tc>
        <w:tc>
          <w:tcPr>
            <w:tcW w:w="786" w:type="dxa"/>
            <w:tcBorders>
              <w:top w:val="nil"/>
              <w:left w:val="nil"/>
              <w:bottom w:val="nil"/>
              <w:right w:val="nil"/>
            </w:tcBorders>
            <w:shd w:val="clear" w:color="000000" w:fill="0070C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999" w:type="dxa"/>
            <w:tcBorders>
              <w:top w:val="nil"/>
              <w:left w:val="nil"/>
              <w:bottom w:val="nil"/>
              <w:right w:val="nil"/>
            </w:tcBorders>
            <w:shd w:val="clear" w:color="000000" w:fill="C0000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993" w:type="dxa"/>
            <w:tcBorders>
              <w:top w:val="nil"/>
              <w:left w:val="nil"/>
              <w:bottom w:val="nil"/>
              <w:right w:val="single" w:sz="8" w:space="0" w:color="auto"/>
            </w:tcBorders>
            <w:shd w:val="clear" w:color="auto" w:fill="auto"/>
            <w:noWrap/>
            <w:vAlign w:val="center"/>
            <w:hideMark/>
          </w:tcPr>
          <w:p w:rsidR="00E12D0E" w:rsidRPr="006E40BE" w:rsidRDefault="00E12D0E" w:rsidP="00CC7D75">
            <w:pPr>
              <w:rPr>
                <w:rFonts w:ascii="Calibri" w:hAnsi="Calibri" w:cs="Calibri"/>
                <w:color w:val="000000"/>
                <w:sz w:val="21"/>
                <w:szCs w:val="21"/>
                <w:lang w:val="en-US" w:eastAsia="en-US"/>
              </w:rPr>
            </w:pPr>
            <w:r w:rsidRPr="006E40BE">
              <w:rPr>
                <w:rFonts w:ascii="Calibri" w:hAnsi="Calibri" w:cs="Calibri"/>
                <w:color w:val="000000"/>
                <w:sz w:val="21"/>
                <w:szCs w:val="21"/>
                <w:lang w:val="en-US" w:eastAsia="en-US"/>
              </w:rPr>
              <w:t> </w:t>
            </w:r>
          </w:p>
        </w:tc>
      </w:tr>
      <w:tr w:rsidR="00E12D0E" w:rsidRPr="006E40BE" w:rsidTr="00CC7D75">
        <w:trPr>
          <w:trHeight w:val="675"/>
        </w:trPr>
        <w:tc>
          <w:tcPr>
            <w:tcW w:w="410" w:type="dxa"/>
            <w:vMerge/>
            <w:tcBorders>
              <w:top w:val="nil"/>
              <w:left w:val="single" w:sz="8" w:space="0" w:color="auto"/>
              <w:bottom w:val="nil"/>
              <w:right w:val="nil"/>
            </w:tcBorders>
            <w:vAlign w:val="center"/>
            <w:hideMark/>
          </w:tcPr>
          <w:p w:rsidR="00E12D0E" w:rsidRPr="006E40BE" w:rsidRDefault="00E12D0E" w:rsidP="00CC7D75">
            <w:pPr>
              <w:rPr>
                <w:rFonts w:ascii="Calibri" w:hAnsi="Calibri" w:cs="Calibri"/>
                <w:color w:val="000000"/>
                <w:sz w:val="21"/>
                <w:szCs w:val="21"/>
                <w:lang w:val="en-US" w:eastAsia="en-US"/>
              </w:rPr>
            </w:pPr>
          </w:p>
        </w:tc>
        <w:tc>
          <w:tcPr>
            <w:tcW w:w="1848" w:type="dxa"/>
            <w:tcBorders>
              <w:top w:val="nil"/>
              <w:left w:val="nil"/>
              <w:bottom w:val="nil"/>
              <w:right w:val="nil"/>
            </w:tcBorders>
            <w:shd w:val="clear" w:color="000000" w:fill="FABF8F"/>
            <w:vAlign w:val="center"/>
            <w:hideMark/>
          </w:tcPr>
          <w:p w:rsidR="00E12D0E" w:rsidRPr="006E40BE" w:rsidRDefault="00E12D0E" w:rsidP="00CC7D75">
            <w:pPr>
              <w:rPr>
                <w:rFonts w:ascii="Calibri" w:hAnsi="Calibri" w:cs="Calibri"/>
                <w:b/>
                <w:bCs/>
                <w:color w:val="000000"/>
                <w:sz w:val="16"/>
                <w:szCs w:val="16"/>
                <w:lang w:val="en-US" w:eastAsia="en-US"/>
              </w:rPr>
            </w:pPr>
            <w:r w:rsidRPr="006E40BE">
              <w:rPr>
                <w:rFonts w:ascii="Calibri" w:hAnsi="Calibri" w:cs="Calibri"/>
                <w:b/>
                <w:bCs/>
                <w:color w:val="000000"/>
                <w:sz w:val="16"/>
                <w:szCs w:val="16"/>
                <w:lang w:eastAsia="en-US"/>
              </w:rPr>
              <w:t xml:space="preserve">PAVIMENTACION DE LA CALLE ISLAMBAD (ISLAMABAD) TRAMO:  CANAL DE SARDENETA A BENGALA COL. </w:t>
            </w:r>
            <w:r w:rsidRPr="006E40BE">
              <w:rPr>
                <w:rFonts w:ascii="Calibri" w:hAnsi="Calibri" w:cs="Calibri"/>
                <w:b/>
                <w:bCs/>
                <w:color w:val="000000"/>
                <w:sz w:val="16"/>
                <w:szCs w:val="16"/>
                <w:lang w:val="en-US" w:eastAsia="en-US"/>
              </w:rPr>
              <w:t>LA INDIA</w:t>
            </w:r>
          </w:p>
        </w:tc>
        <w:tc>
          <w:tcPr>
            <w:tcW w:w="1134" w:type="dxa"/>
            <w:tcBorders>
              <w:top w:val="nil"/>
              <w:left w:val="nil"/>
              <w:bottom w:val="nil"/>
              <w:right w:val="nil"/>
            </w:tcBorders>
            <w:shd w:val="clear" w:color="000000" w:fill="92D050"/>
            <w:noWrap/>
            <w:vAlign w:val="center"/>
            <w:hideMark/>
          </w:tcPr>
          <w:p w:rsidR="00E12D0E" w:rsidRPr="006E40BE" w:rsidRDefault="00E12D0E" w:rsidP="00CC7D75">
            <w:pPr>
              <w:jc w:val="right"/>
              <w:rPr>
                <w:b/>
                <w:bCs/>
                <w:color w:val="000000"/>
                <w:sz w:val="18"/>
                <w:szCs w:val="18"/>
                <w:lang w:val="en-US" w:eastAsia="en-US"/>
              </w:rPr>
            </w:pPr>
            <w:r w:rsidRPr="006E40BE">
              <w:rPr>
                <w:b/>
                <w:bCs/>
                <w:color w:val="000000"/>
                <w:sz w:val="18"/>
                <w:szCs w:val="18"/>
                <w:lang w:val="en-US" w:eastAsia="en-US"/>
              </w:rPr>
              <w:t>24/05/2021</w:t>
            </w:r>
          </w:p>
        </w:tc>
        <w:tc>
          <w:tcPr>
            <w:tcW w:w="709" w:type="dxa"/>
            <w:tcBorders>
              <w:top w:val="nil"/>
              <w:left w:val="nil"/>
              <w:bottom w:val="nil"/>
              <w:right w:val="nil"/>
            </w:tcBorders>
            <w:shd w:val="clear" w:color="000000" w:fill="FFFF0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992" w:type="dxa"/>
            <w:tcBorders>
              <w:top w:val="nil"/>
              <w:left w:val="nil"/>
              <w:bottom w:val="nil"/>
              <w:right w:val="nil"/>
            </w:tcBorders>
            <w:shd w:val="clear" w:color="000000" w:fill="FFFF0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567" w:type="dxa"/>
            <w:tcBorders>
              <w:top w:val="nil"/>
              <w:left w:val="nil"/>
              <w:bottom w:val="nil"/>
              <w:right w:val="nil"/>
            </w:tcBorders>
            <w:shd w:val="clear" w:color="000000" w:fill="FFFF0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1050" w:type="dxa"/>
            <w:gridSpan w:val="2"/>
            <w:tcBorders>
              <w:top w:val="nil"/>
              <w:left w:val="nil"/>
              <w:bottom w:val="nil"/>
              <w:right w:val="nil"/>
            </w:tcBorders>
            <w:shd w:val="clear" w:color="000000" w:fill="FF0000"/>
            <w:noWrap/>
            <w:vAlign w:val="center"/>
            <w:hideMark/>
          </w:tcPr>
          <w:p w:rsidR="00E12D0E" w:rsidRPr="006E40BE" w:rsidRDefault="00E12D0E" w:rsidP="00CC7D75">
            <w:pPr>
              <w:rPr>
                <w:rFonts w:ascii="Calibri" w:hAnsi="Calibri" w:cs="Calibri"/>
                <w:color w:val="000000"/>
                <w:sz w:val="21"/>
                <w:szCs w:val="21"/>
                <w:lang w:val="en-US" w:eastAsia="en-US"/>
              </w:rPr>
            </w:pPr>
            <w:r w:rsidRPr="006E40BE">
              <w:rPr>
                <w:rFonts w:ascii="Calibri" w:hAnsi="Calibri" w:cs="Calibri"/>
                <w:color w:val="000000"/>
                <w:sz w:val="21"/>
                <w:szCs w:val="21"/>
                <w:lang w:val="en-US" w:eastAsia="en-US"/>
              </w:rPr>
              <w:t> </w:t>
            </w:r>
          </w:p>
        </w:tc>
        <w:tc>
          <w:tcPr>
            <w:tcW w:w="786" w:type="dxa"/>
            <w:tcBorders>
              <w:top w:val="nil"/>
              <w:left w:val="nil"/>
              <w:bottom w:val="nil"/>
              <w:right w:val="nil"/>
            </w:tcBorders>
            <w:shd w:val="clear" w:color="000000" w:fill="0070C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999" w:type="dxa"/>
            <w:tcBorders>
              <w:top w:val="nil"/>
              <w:left w:val="nil"/>
              <w:bottom w:val="nil"/>
              <w:right w:val="nil"/>
            </w:tcBorders>
            <w:shd w:val="clear" w:color="000000" w:fill="C0000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993" w:type="dxa"/>
            <w:tcBorders>
              <w:top w:val="nil"/>
              <w:left w:val="nil"/>
              <w:bottom w:val="nil"/>
              <w:right w:val="single" w:sz="8" w:space="0" w:color="auto"/>
            </w:tcBorders>
            <w:shd w:val="clear" w:color="auto" w:fill="auto"/>
            <w:noWrap/>
            <w:vAlign w:val="center"/>
            <w:hideMark/>
          </w:tcPr>
          <w:p w:rsidR="00E12D0E" w:rsidRPr="006E40BE" w:rsidRDefault="00E12D0E" w:rsidP="00CC7D75">
            <w:pPr>
              <w:jc w:val="right"/>
              <w:rPr>
                <w:rFonts w:ascii="Calibri" w:hAnsi="Calibri" w:cs="Calibri"/>
                <w:color w:val="000000"/>
                <w:sz w:val="21"/>
                <w:szCs w:val="21"/>
                <w:lang w:val="en-US" w:eastAsia="en-US"/>
              </w:rPr>
            </w:pPr>
            <w:r w:rsidRPr="006E40BE">
              <w:rPr>
                <w:rFonts w:ascii="Calibri" w:hAnsi="Calibri" w:cs="Calibri"/>
                <w:color w:val="000000"/>
                <w:sz w:val="21"/>
                <w:szCs w:val="21"/>
                <w:lang w:val="en-US" w:eastAsia="en-US"/>
              </w:rPr>
              <w:t>10-sep-21</w:t>
            </w:r>
          </w:p>
        </w:tc>
      </w:tr>
      <w:tr w:rsidR="00E12D0E" w:rsidRPr="006E40BE" w:rsidTr="00CC7D75">
        <w:trPr>
          <w:trHeight w:val="300"/>
        </w:trPr>
        <w:tc>
          <w:tcPr>
            <w:tcW w:w="410" w:type="dxa"/>
            <w:tcBorders>
              <w:top w:val="nil"/>
              <w:left w:val="single" w:sz="8" w:space="0" w:color="auto"/>
              <w:bottom w:val="nil"/>
              <w:right w:val="nil"/>
            </w:tcBorders>
            <w:shd w:val="clear" w:color="auto" w:fill="auto"/>
            <w:noWrap/>
            <w:vAlign w:val="center"/>
            <w:hideMark/>
          </w:tcPr>
          <w:p w:rsidR="00E12D0E" w:rsidRPr="006E40BE" w:rsidRDefault="00E12D0E" w:rsidP="00CC7D75">
            <w:pPr>
              <w:jc w:val="center"/>
              <w:rPr>
                <w:rFonts w:ascii="Calibri" w:hAnsi="Calibri" w:cs="Calibri"/>
                <w:b/>
                <w:bCs/>
                <w:color w:val="000000"/>
                <w:sz w:val="16"/>
                <w:szCs w:val="16"/>
                <w:lang w:val="en-US" w:eastAsia="en-US"/>
              </w:rPr>
            </w:pPr>
            <w:r w:rsidRPr="006E40BE">
              <w:rPr>
                <w:rFonts w:ascii="Calibri" w:hAnsi="Calibri" w:cs="Calibri"/>
                <w:b/>
                <w:bCs/>
                <w:color w:val="000000"/>
                <w:sz w:val="16"/>
                <w:szCs w:val="16"/>
                <w:lang w:val="en-US" w:eastAsia="en-US"/>
              </w:rPr>
              <w:t> </w:t>
            </w:r>
          </w:p>
        </w:tc>
        <w:tc>
          <w:tcPr>
            <w:tcW w:w="1848" w:type="dxa"/>
            <w:tcBorders>
              <w:top w:val="nil"/>
              <w:left w:val="nil"/>
              <w:bottom w:val="nil"/>
              <w:right w:val="nil"/>
            </w:tcBorders>
            <w:shd w:val="clear" w:color="auto" w:fill="auto"/>
            <w:noWrap/>
            <w:vAlign w:val="center"/>
            <w:hideMark/>
          </w:tcPr>
          <w:p w:rsidR="00E12D0E" w:rsidRPr="006E40BE" w:rsidRDefault="00E12D0E" w:rsidP="00CC7D75">
            <w:pPr>
              <w:rPr>
                <w:rFonts w:ascii="Calibri" w:hAnsi="Calibri" w:cs="Calibri"/>
                <w:b/>
                <w:bCs/>
                <w:color w:val="000000"/>
                <w:sz w:val="16"/>
                <w:szCs w:val="16"/>
                <w:lang w:val="en-US" w:eastAsia="en-US"/>
              </w:rPr>
            </w:pPr>
            <w:r w:rsidRPr="006E40BE">
              <w:rPr>
                <w:rFonts w:ascii="Calibri" w:hAnsi="Calibri" w:cs="Calibri"/>
                <w:b/>
                <w:bCs/>
                <w:color w:val="000000"/>
                <w:sz w:val="16"/>
                <w:szCs w:val="16"/>
                <w:lang w:val="en-US" w:eastAsia="en-US"/>
              </w:rPr>
              <w:t>Dirección de Obra Pública</w:t>
            </w:r>
          </w:p>
        </w:tc>
        <w:tc>
          <w:tcPr>
            <w:tcW w:w="1134" w:type="dxa"/>
            <w:tcBorders>
              <w:top w:val="nil"/>
              <w:left w:val="nil"/>
              <w:bottom w:val="nil"/>
              <w:right w:val="nil"/>
            </w:tcBorders>
            <w:shd w:val="clear" w:color="auto" w:fill="auto"/>
            <w:noWrap/>
            <w:vAlign w:val="center"/>
            <w:hideMark/>
          </w:tcPr>
          <w:p w:rsidR="00E12D0E" w:rsidRPr="006E40BE" w:rsidRDefault="00E12D0E" w:rsidP="00CC7D75">
            <w:pPr>
              <w:rPr>
                <w:rFonts w:ascii="Calibri" w:hAnsi="Calibri" w:cs="Calibri"/>
                <w:b/>
                <w:bCs/>
                <w:color w:val="000000"/>
                <w:sz w:val="16"/>
                <w:szCs w:val="16"/>
                <w:lang w:val="en-US" w:eastAsia="en-US"/>
              </w:rPr>
            </w:pPr>
          </w:p>
        </w:tc>
        <w:tc>
          <w:tcPr>
            <w:tcW w:w="709" w:type="dxa"/>
            <w:tcBorders>
              <w:top w:val="nil"/>
              <w:left w:val="nil"/>
              <w:bottom w:val="nil"/>
              <w:right w:val="nil"/>
            </w:tcBorders>
            <w:shd w:val="clear" w:color="auto" w:fill="auto"/>
            <w:noWrap/>
            <w:vAlign w:val="center"/>
            <w:hideMark/>
          </w:tcPr>
          <w:p w:rsidR="00E12D0E" w:rsidRPr="006E40BE" w:rsidRDefault="00E12D0E" w:rsidP="00CC7D75">
            <w:pPr>
              <w:rPr>
                <w:sz w:val="20"/>
                <w:szCs w:val="20"/>
                <w:lang w:val="en-US" w:eastAsia="en-US"/>
              </w:rPr>
            </w:pPr>
          </w:p>
        </w:tc>
        <w:tc>
          <w:tcPr>
            <w:tcW w:w="992" w:type="dxa"/>
            <w:tcBorders>
              <w:top w:val="nil"/>
              <w:left w:val="nil"/>
              <w:bottom w:val="nil"/>
              <w:right w:val="nil"/>
            </w:tcBorders>
            <w:shd w:val="clear" w:color="auto" w:fill="auto"/>
            <w:noWrap/>
            <w:vAlign w:val="center"/>
            <w:hideMark/>
          </w:tcPr>
          <w:p w:rsidR="00E12D0E" w:rsidRPr="006E40BE" w:rsidRDefault="00E12D0E" w:rsidP="00CC7D75">
            <w:pPr>
              <w:rPr>
                <w:sz w:val="20"/>
                <w:szCs w:val="20"/>
                <w:lang w:val="en-US" w:eastAsia="en-US"/>
              </w:rPr>
            </w:pPr>
          </w:p>
        </w:tc>
        <w:tc>
          <w:tcPr>
            <w:tcW w:w="567" w:type="dxa"/>
            <w:tcBorders>
              <w:top w:val="nil"/>
              <w:left w:val="nil"/>
              <w:bottom w:val="nil"/>
              <w:right w:val="nil"/>
            </w:tcBorders>
            <w:shd w:val="clear" w:color="auto" w:fill="auto"/>
            <w:noWrap/>
            <w:vAlign w:val="center"/>
            <w:hideMark/>
          </w:tcPr>
          <w:p w:rsidR="00E12D0E" w:rsidRPr="006E40BE" w:rsidRDefault="00E12D0E" w:rsidP="00CC7D75">
            <w:pPr>
              <w:rPr>
                <w:sz w:val="20"/>
                <w:szCs w:val="20"/>
                <w:lang w:val="en-US" w:eastAsia="en-US"/>
              </w:rPr>
            </w:pPr>
          </w:p>
        </w:tc>
        <w:tc>
          <w:tcPr>
            <w:tcW w:w="1050" w:type="dxa"/>
            <w:gridSpan w:val="2"/>
            <w:tcBorders>
              <w:top w:val="nil"/>
              <w:left w:val="nil"/>
              <w:bottom w:val="nil"/>
              <w:right w:val="nil"/>
            </w:tcBorders>
            <w:shd w:val="clear" w:color="auto" w:fill="auto"/>
            <w:noWrap/>
            <w:vAlign w:val="center"/>
            <w:hideMark/>
          </w:tcPr>
          <w:p w:rsidR="00E12D0E" w:rsidRPr="006E40BE" w:rsidRDefault="00E12D0E" w:rsidP="00CC7D75">
            <w:pPr>
              <w:rPr>
                <w:sz w:val="20"/>
                <w:szCs w:val="20"/>
                <w:lang w:val="en-US" w:eastAsia="en-US"/>
              </w:rPr>
            </w:pPr>
          </w:p>
        </w:tc>
        <w:tc>
          <w:tcPr>
            <w:tcW w:w="786" w:type="dxa"/>
            <w:tcBorders>
              <w:top w:val="nil"/>
              <w:left w:val="nil"/>
              <w:bottom w:val="nil"/>
              <w:right w:val="nil"/>
            </w:tcBorders>
            <w:shd w:val="clear" w:color="auto" w:fill="auto"/>
            <w:noWrap/>
            <w:vAlign w:val="bottom"/>
            <w:hideMark/>
          </w:tcPr>
          <w:p w:rsidR="00E12D0E" w:rsidRPr="006E40BE" w:rsidRDefault="00E12D0E" w:rsidP="00CC7D75">
            <w:pPr>
              <w:rPr>
                <w:sz w:val="20"/>
                <w:szCs w:val="20"/>
                <w:lang w:val="en-US" w:eastAsia="en-US"/>
              </w:rPr>
            </w:pPr>
          </w:p>
        </w:tc>
        <w:tc>
          <w:tcPr>
            <w:tcW w:w="999" w:type="dxa"/>
            <w:tcBorders>
              <w:top w:val="nil"/>
              <w:left w:val="nil"/>
              <w:bottom w:val="nil"/>
              <w:right w:val="nil"/>
            </w:tcBorders>
            <w:shd w:val="clear" w:color="auto" w:fill="auto"/>
            <w:noWrap/>
            <w:vAlign w:val="center"/>
            <w:hideMark/>
          </w:tcPr>
          <w:p w:rsidR="00E12D0E" w:rsidRPr="006E40BE" w:rsidRDefault="00E12D0E" w:rsidP="00CC7D75">
            <w:pPr>
              <w:rPr>
                <w:sz w:val="20"/>
                <w:szCs w:val="20"/>
                <w:lang w:val="en-US" w:eastAsia="en-US"/>
              </w:rPr>
            </w:pPr>
          </w:p>
        </w:tc>
        <w:tc>
          <w:tcPr>
            <w:tcW w:w="993" w:type="dxa"/>
            <w:tcBorders>
              <w:top w:val="nil"/>
              <w:left w:val="nil"/>
              <w:bottom w:val="nil"/>
              <w:right w:val="single" w:sz="8" w:space="0" w:color="auto"/>
            </w:tcBorders>
            <w:shd w:val="clear" w:color="auto" w:fill="auto"/>
            <w:noWrap/>
            <w:vAlign w:val="center"/>
            <w:hideMark/>
          </w:tcPr>
          <w:p w:rsidR="00E12D0E" w:rsidRPr="006E40BE" w:rsidRDefault="00E12D0E" w:rsidP="00CC7D75">
            <w:pPr>
              <w:jc w:val="center"/>
              <w:rPr>
                <w:rFonts w:ascii="Calibri" w:hAnsi="Calibri" w:cs="Calibri"/>
                <w:color w:val="000000"/>
                <w:sz w:val="18"/>
                <w:szCs w:val="18"/>
                <w:lang w:val="en-US" w:eastAsia="en-US"/>
              </w:rPr>
            </w:pPr>
            <w:r w:rsidRPr="006E40BE">
              <w:rPr>
                <w:rFonts w:ascii="Calibri" w:hAnsi="Calibri" w:cs="Calibri"/>
                <w:color w:val="000000"/>
                <w:sz w:val="18"/>
                <w:szCs w:val="18"/>
                <w:lang w:val="en-US" w:eastAsia="en-US"/>
              </w:rPr>
              <w:t> </w:t>
            </w:r>
          </w:p>
        </w:tc>
      </w:tr>
      <w:tr w:rsidR="00E12D0E" w:rsidRPr="006E40BE" w:rsidTr="00CC7D75">
        <w:trPr>
          <w:trHeight w:val="300"/>
        </w:trPr>
        <w:tc>
          <w:tcPr>
            <w:tcW w:w="410" w:type="dxa"/>
            <w:vMerge w:val="restart"/>
            <w:tcBorders>
              <w:top w:val="nil"/>
              <w:left w:val="single" w:sz="8" w:space="0" w:color="auto"/>
              <w:bottom w:val="nil"/>
              <w:right w:val="nil"/>
            </w:tcBorders>
            <w:shd w:val="clear" w:color="auto" w:fill="auto"/>
            <w:noWrap/>
            <w:vAlign w:val="center"/>
            <w:hideMark/>
          </w:tcPr>
          <w:p w:rsidR="00E12D0E" w:rsidRPr="006E40BE" w:rsidRDefault="00E12D0E" w:rsidP="00CC7D75">
            <w:pPr>
              <w:jc w:val="center"/>
              <w:rPr>
                <w:rFonts w:ascii="Calibri" w:hAnsi="Calibri" w:cs="Calibri"/>
                <w:color w:val="000000"/>
                <w:sz w:val="21"/>
                <w:szCs w:val="21"/>
                <w:lang w:val="en-US" w:eastAsia="en-US"/>
              </w:rPr>
            </w:pPr>
            <w:r w:rsidRPr="006E40BE">
              <w:rPr>
                <w:rFonts w:ascii="Calibri" w:hAnsi="Calibri" w:cs="Calibri"/>
                <w:color w:val="000000"/>
                <w:sz w:val="21"/>
                <w:szCs w:val="21"/>
                <w:lang w:val="en-US" w:eastAsia="en-US"/>
              </w:rPr>
              <w:t>9</w:t>
            </w:r>
          </w:p>
        </w:tc>
        <w:tc>
          <w:tcPr>
            <w:tcW w:w="1848" w:type="dxa"/>
            <w:tcBorders>
              <w:top w:val="nil"/>
              <w:left w:val="nil"/>
              <w:bottom w:val="nil"/>
              <w:right w:val="nil"/>
            </w:tcBorders>
            <w:shd w:val="clear" w:color="000000" w:fill="FABF8F"/>
            <w:noWrap/>
            <w:vAlign w:val="center"/>
            <w:hideMark/>
          </w:tcPr>
          <w:p w:rsidR="00E12D0E" w:rsidRPr="006E40BE" w:rsidRDefault="00E12D0E" w:rsidP="00CC7D75">
            <w:pPr>
              <w:rPr>
                <w:rFonts w:ascii="Calibri" w:hAnsi="Calibri" w:cs="Calibri"/>
                <w:b/>
                <w:bCs/>
                <w:color w:val="000000"/>
                <w:sz w:val="16"/>
                <w:szCs w:val="16"/>
                <w:lang w:val="en-US" w:eastAsia="en-US"/>
              </w:rPr>
            </w:pPr>
            <w:r w:rsidRPr="006E40BE">
              <w:rPr>
                <w:rFonts w:ascii="Calibri" w:hAnsi="Calibri" w:cs="Calibri"/>
                <w:b/>
                <w:bCs/>
                <w:color w:val="000000"/>
                <w:sz w:val="16"/>
                <w:szCs w:val="16"/>
                <w:lang w:val="en-US" w:eastAsia="en-US"/>
              </w:rPr>
              <w:t>AUDITORÍA OA/009-G/21</w:t>
            </w:r>
          </w:p>
        </w:tc>
        <w:tc>
          <w:tcPr>
            <w:tcW w:w="1134" w:type="dxa"/>
            <w:tcBorders>
              <w:top w:val="nil"/>
              <w:left w:val="nil"/>
              <w:bottom w:val="nil"/>
              <w:right w:val="nil"/>
            </w:tcBorders>
            <w:shd w:val="clear" w:color="000000" w:fill="92D05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709" w:type="dxa"/>
            <w:tcBorders>
              <w:top w:val="nil"/>
              <w:left w:val="nil"/>
              <w:bottom w:val="nil"/>
              <w:right w:val="nil"/>
            </w:tcBorders>
            <w:shd w:val="clear" w:color="000000" w:fill="FFFF0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992" w:type="dxa"/>
            <w:tcBorders>
              <w:top w:val="nil"/>
              <w:left w:val="nil"/>
              <w:bottom w:val="nil"/>
              <w:right w:val="nil"/>
            </w:tcBorders>
            <w:shd w:val="clear" w:color="000000" w:fill="FFFF0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567" w:type="dxa"/>
            <w:tcBorders>
              <w:top w:val="nil"/>
              <w:left w:val="nil"/>
              <w:bottom w:val="nil"/>
              <w:right w:val="nil"/>
            </w:tcBorders>
            <w:shd w:val="clear" w:color="000000" w:fill="FFFF0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1050" w:type="dxa"/>
            <w:gridSpan w:val="2"/>
            <w:tcBorders>
              <w:top w:val="nil"/>
              <w:left w:val="nil"/>
              <w:bottom w:val="nil"/>
              <w:right w:val="nil"/>
            </w:tcBorders>
            <w:shd w:val="clear" w:color="000000" w:fill="FF0000"/>
            <w:noWrap/>
            <w:vAlign w:val="center"/>
            <w:hideMark/>
          </w:tcPr>
          <w:p w:rsidR="00E12D0E" w:rsidRPr="006E40BE" w:rsidRDefault="00E12D0E" w:rsidP="00CC7D75">
            <w:pPr>
              <w:rPr>
                <w:rFonts w:ascii="Calibri" w:hAnsi="Calibri" w:cs="Calibri"/>
                <w:color w:val="000000"/>
                <w:sz w:val="21"/>
                <w:szCs w:val="21"/>
                <w:lang w:val="en-US" w:eastAsia="en-US"/>
              </w:rPr>
            </w:pPr>
            <w:r w:rsidRPr="006E40BE">
              <w:rPr>
                <w:rFonts w:ascii="Calibri" w:hAnsi="Calibri" w:cs="Calibri"/>
                <w:color w:val="000000"/>
                <w:sz w:val="21"/>
                <w:szCs w:val="21"/>
                <w:lang w:val="en-US" w:eastAsia="en-US"/>
              </w:rPr>
              <w:t> </w:t>
            </w:r>
          </w:p>
        </w:tc>
        <w:tc>
          <w:tcPr>
            <w:tcW w:w="786" w:type="dxa"/>
            <w:tcBorders>
              <w:top w:val="nil"/>
              <w:left w:val="nil"/>
              <w:bottom w:val="nil"/>
              <w:right w:val="nil"/>
            </w:tcBorders>
            <w:shd w:val="clear" w:color="000000" w:fill="0070C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999" w:type="dxa"/>
            <w:tcBorders>
              <w:top w:val="nil"/>
              <w:left w:val="nil"/>
              <w:bottom w:val="nil"/>
              <w:right w:val="nil"/>
            </w:tcBorders>
            <w:shd w:val="clear" w:color="auto" w:fill="auto"/>
            <w:noWrap/>
            <w:vAlign w:val="center"/>
            <w:hideMark/>
          </w:tcPr>
          <w:p w:rsidR="00E12D0E" w:rsidRPr="006E40BE" w:rsidRDefault="00E12D0E" w:rsidP="00CC7D75">
            <w:pPr>
              <w:rPr>
                <w:color w:val="000000"/>
                <w:sz w:val="18"/>
                <w:szCs w:val="18"/>
                <w:lang w:val="en-US" w:eastAsia="en-US"/>
              </w:rPr>
            </w:pPr>
          </w:p>
        </w:tc>
        <w:tc>
          <w:tcPr>
            <w:tcW w:w="993" w:type="dxa"/>
            <w:tcBorders>
              <w:top w:val="nil"/>
              <w:left w:val="nil"/>
              <w:bottom w:val="nil"/>
              <w:right w:val="single" w:sz="8" w:space="0" w:color="auto"/>
            </w:tcBorders>
            <w:shd w:val="clear" w:color="auto" w:fill="auto"/>
            <w:noWrap/>
            <w:vAlign w:val="center"/>
            <w:hideMark/>
          </w:tcPr>
          <w:p w:rsidR="00E12D0E" w:rsidRPr="006E40BE" w:rsidRDefault="00E12D0E" w:rsidP="00CC7D75">
            <w:pPr>
              <w:rPr>
                <w:rFonts w:ascii="Calibri" w:hAnsi="Calibri" w:cs="Calibri"/>
                <w:color w:val="000000"/>
                <w:sz w:val="21"/>
                <w:szCs w:val="21"/>
                <w:lang w:val="en-US" w:eastAsia="en-US"/>
              </w:rPr>
            </w:pPr>
            <w:r w:rsidRPr="006E40BE">
              <w:rPr>
                <w:rFonts w:ascii="Calibri" w:hAnsi="Calibri" w:cs="Calibri"/>
                <w:color w:val="000000"/>
                <w:sz w:val="21"/>
                <w:szCs w:val="21"/>
                <w:lang w:val="en-US" w:eastAsia="en-US"/>
              </w:rPr>
              <w:t> </w:t>
            </w:r>
          </w:p>
        </w:tc>
      </w:tr>
      <w:tr w:rsidR="00E12D0E" w:rsidRPr="006E40BE" w:rsidTr="00CC7D75">
        <w:trPr>
          <w:trHeight w:val="1215"/>
        </w:trPr>
        <w:tc>
          <w:tcPr>
            <w:tcW w:w="410" w:type="dxa"/>
            <w:vMerge/>
            <w:tcBorders>
              <w:top w:val="nil"/>
              <w:left w:val="single" w:sz="8" w:space="0" w:color="auto"/>
              <w:bottom w:val="nil"/>
              <w:right w:val="nil"/>
            </w:tcBorders>
            <w:vAlign w:val="center"/>
            <w:hideMark/>
          </w:tcPr>
          <w:p w:rsidR="00E12D0E" w:rsidRPr="006E40BE" w:rsidRDefault="00E12D0E" w:rsidP="00CC7D75">
            <w:pPr>
              <w:rPr>
                <w:rFonts w:ascii="Calibri" w:hAnsi="Calibri" w:cs="Calibri"/>
                <w:color w:val="000000"/>
                <w:sz w:val="21"/>
                <w:szCs w:val="21"/>
                <w:lang w:val="en-US" w:eastAsia="en-US"/>
              </w:rPr>
            </w:pPr>
          </w:p>
        </w:tc>
        <w:tc>
          <w:tcPr>
            <w:tcW w:w="1848" w:type="dxa"/>
            <w:tcBorders>
              <w:top w:val="nil"/>
              <w:left w:val="nil"/>
              <w:bottom w:val="nil"/>
              <w:right w:val="nil"/>
            </w:tcBorders>
            <w:shd w:val="clear" w:color="000000" w:fill="FABF8F"/>
            <w:vAlign w:val="center"/>
            <w:hideMark/>
          </w:tcPr>
          <w:p w:rsidR="00E12D0E" w:rsidRPr="006E40BE" w:rsidRDefault="00E12D0E" w:rsidP="00CC7D75">
            <w:pPr>
              <w:rPr>
                <w:rFonts w:ascii="Calibri" w:hAnsi="Calibri" w:cs="Calibri"/>
                <w:b/>
                <w:bCs/>
                <w:color w:val="000000"/>
                <w:sz w:val="16"/>
                <w:szCs w:val="16"/>
                <w:lang w:val="en-US" w:eastAsia="en-US"/>
              </w:rPr>
            </w:pPr>
            <w:r w:rsidRPr="006E40BE">
              <w:rPr>
                <w:rFonts w:ascii="Calibri" w:hAnsi="Calibri" w:cs="Calibri"/>
                <w:b/>
                <w:bCs/>
                <w:color w:val="000000"/>
                <w:sz w:val="16"/>
                <w:szCs w:val="16"/>
                <w:lang w:eastAsia="en-US"/>
              </w:rPr>
              <w:t xml:space="preserve">PAVIMENTACIÓN DE LA CALLE PINO SUAREZ, TRAMO: RIO PANUCO  - PAVIMENTO EXISTENTE (FRENTE A # 817), UBICACIÓN COL. </w:t>
            </w:r>
            <w:r w:rsidRPr="006E40BE">
              <w:rPr>
                <w:rFonts w:ascii="Calibri" w:hAnsi="Calibri" w:cs="Calibri"/>
                <w:b/>
                <w:bCs/>
                <w:color w:val="000000"/>
                <w:sz w:val="16"/>
                <w:szCs w:val="16"/>
                <w:lang w:val="en-US" w:eastAsia="en-US"/>
              </w:rPr>
              <w:t>SAN MIGUEL</w:t>
            </w:r>
          </w:p>
        </w:tc>
        <w:tc>
          <w:tcPr>
            <w:tcW w:w="1134" w:type="dxa"/>
            <w:tcBorders>
              <w:top w:val="nil"/>
              <w:left w:val="nil"/>
              <w:bottom w:val="nil"/>
              <w:right w:val="nil"/>
            </w:tcBorders>
            <w:shd w:val="clear" w:color="000000" w:fill="92D050"/>
            <w:noWrap/>
            <w:vAlign w:val="center"/>
            <w:hideMark/>
          </w:tcPr>
          <w:p w:rsidR="00E12D0E" w:rsidRPr="006E40BE" w:rsidRDefault="00E12D0E" w:rsidP="00CC7D75">
            <w:pPr>
              <w:jc w:val="right"/>
              <w:rPr>
                <w:b/>
                <w:bCs/>
                <w:color w:val="000000"/>
                <w:sz w:val="18"/>
                <w:szCs w:val="18"/>
                <w:lang w:val="en-US" w:eastAsia="en-US"/>
              </w:rPr>
            </w:pPr>
            <w:r w:rsidRPr="006E40BE">
              <w:rPr>
                <w:b/>
                <w:bCs/>
                <w:color w:val="000000"/>
                <w:sz w:val="18"/>
                <w:szCs w:val="18"/>
                <w:lang w:val="en-US" w:eastAsia="en-US"/>
              </w:rPr>
              <w:t>24/05/2021</w:t>
            </w:r>
          </w:p>
        </w:tc>
        <w:tc>
          <w:tcPr>
            <w:tcW w:w="709" w:type="dxa"/>
            <w:tcBorders>
              <w:top w:val="nil"/>
              <w:left w:val="nil"/>
              <w:bottom w:val="nil"/>
              <w:right w:val="nil"/>
            </w:tcBorders>
            <w:shd w:val="clear" w:color="000000" w:fill="FFFF0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992" w:type="dxa"/>
            <w:tcBorders>
              <w:top w:val="nil"/>
              <w:left w:val="nil"/>
              <w:bottom w:val="nil"/>
              <w:right w:val="nil"/>
            </w:tcBorders>
            <w:shd w:val="clear" w:color="000000" w:fill="FFFF0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567" w:type="dxa"/>
            <w:tcBorders>
              <w:top w:val="nil"/>
              <w:left w:val="nil"/>
              <w:bottom w:val="nil"/>
              <w:right w:val="nil"/>
            </w:tcBorders>
            <w:shd w:val="clear" w:color="000000" w:fill="FFFF0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1050" w:type="dxa"/>
            <w:gridSpan w:val="2"/>
            <w:tcBorders>
              <w:top w:val="nil"/>
              <w:left w:val="nil"/>
              <w:bottom w:val="nil"/>
              <w:right w:val="nil"/>
            </w:tcBorders>
            <w:shd w:val="clear" w:color="000000" w:fill="FF0000"/>
            <w:noWrap/>
            <w:vAlign w:val="center"/>
            <w:hideMark/>
          </w:tcPr>
          <w:p w:rsidR="00E12D0E" w:rsidRPr="006E40BE" w:rsidRDefault="00E12D0E" w:rsidP="00CC7D75">
            <w:pPr>
              <w:jc w:val="right"/>
              <w:rPr>
                <w:rFonts w:ascii="Calibri" w:hAnsi="Calibri" w:cs="Calibri"/>
                <w:color w:val="000000"/>
                <w:sz w:val="21"/>
                <w:szCs w:val="21"/>
                <w:lang w:val="en-US" w:eastAsia="en-US"/>
              </w:rPr>
            </w:pPr>
            <w:r w:rsidRPr="006E40BE">
              <w:rPr>
                <w:rFonts w:ascii="Calibri" w:hAnsi="Calibri" w:cs="Calibri"/>
                <w:color w:val="000000"/>
                <w:sz w:val="21"/>
                <w:szCs w:val="21"/>
                <w:lang w:val="en-US" w:eastAsia="en-US"/>
              </w:rPr>
              <w:t>01-oct-21</w:t>
            </w:r>
          </w:p>
        </w:tc>
        <w:tc>
          <w:tcPr>
            <w:tcW w:w="786" w:type="dxa"/>
            <w:tcBorders>
              <w:top w:val="nil"/>
              <w:left w:val="nil"/>
              <w:bottom w:val="nil"/>
              <w:right w:val="nil"/>
            </w:tcBorders>
            <w:shd w:val="clear" w:color="000000" w:fill="0070C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999" w:type="dxa"/>
            <w:tcBorders>
              <w:top w:val="nil"/>
              <w:left w:val="nil"/>
              <w:bottom w:val="nil"/>
              <w:right w:val="nil"/>
            </w:tcBorders>
            <w:shd w:val="clear" w:color="auto" w:fill="auto"/>
            <w:noWrap/>
            <w:vAlign w:val="center"/>
            <w:hideMark/>
          </w:tcPr>
          <w:p w:rsidR="00E12D0E" w:rsidRPr="006E40BE" w:rsidRDefault="00E12D0E" w:rsidP="00CC7D75">
            <w:pPr>
              <w:rPr>
                <w:color w:val="000000"/>
                <w:sz w:val="18"/>
                <w:szCs w:val="18"/>
                <w:lang w:val="en-US" w:eastAsia="en-US"/>
              </w:rPr>
            </w:pPr>
          </w:p>
        </w:tc>
        <w:tc>
          <w:tcPr>
            <w:tcW w:w="993" w:type="dxa"/>
            <w:tcBorders>
              <w:top w:val="nil"/>
              <w:left w:val="nil"/>
              <w:bottom w:val="nil"/>
              <w:right w:val="single" w:sz="8" w:space="0" w:color="auto"/>
            </w:tcBorders>
            <w:shd w:val="clear" w:color="auto" w:fill="auto"/>
            <w:noWrap/>
            <w:vAlign w:val="center"/>
            <w:hideMark/>
          </w:tcPr>
          <w:p w:rsidR="00E12D0E" w:rsidRPr="006E40BE" w:rsidRDefault="00E12D0E" w:rsidP="00CC7D75">
            <w:pPr>
              <w:rPr>
                <w:rFonts w:ascii="Calibri" w:hAnsi="Calibri" w:cs="Calibri"/>
                <w:color w:val="000000"/>
                <w:sz w:val="21"/>
                <w:szCs w:val="21"/>
                <w:lang w:val="en-US" w:eastAsia="en-US"/>
              </w:rPr>
            </w:pPr>
            <w:r w:rsidRPr="006E40BE">
              <w:rPr>
                <w:rFonts w:ascii="Calibri" w:hAnsi="Calibri" w:cs="Calibri"/>
                <w:color w:val="000000"/>
                <w:sz w:val="21"/>
                <w:szCs w:val="21"/>
                <w:lang w:val="en-US" w:eastAsia="en-US"/>
              </w:rPr>
              <w:t> </w:t>
            </w:r>
          </w:p>
        </w:tc>
      </w:tr>
      <w:tr w:rsidR="00E12D0E" w:rsidRPr="006E40BE" w:rsidTr="00CC7D75">
        <w:trPr>
          <w:trHeight w:val="300"/>
        </w:trPr>
        <w:tc>
          <w:tcPr>
            <w:tcW w:w="410" w:type="dxa"/>
            <w:tcBorders>
              <w:top w:val="nil"/>
              <w:left w:val="single" w:sz="8" w:space="0" w:color="auto"/>
              <w:bottom w:val="nil"/>
              <w:right w:val="nil"/>
            </w:tcBorders>
            <w:shd w:val="clear" w:color="auto" w:fill="auto"/>
            <w:noWrap/>
            <w:vAlign w:val="center"/>
            <w:hideMark/>
          </w:tcPr>
          <w:p w:rsidR="00E12D0E" w:rsidRPr="006E40BE" w:rsidRDefault="00E12D0E" w:rsidP="00CC7D75">
            <w:pPr>
              <w:jc w:val="center"/>
              <w:rPr>
                <w:rFonts w:ascii="Calibri" w:hAnsi="Calibri" w:cs="Calibri"/>
                <w:b/>
                <w:bCs/>
                <w:color w:val="000000"/>
                <w:sz w:val="16"/>
                <w:szCs w:val="16"/>
                <w:lang w:val="en-US" w:eastAsia="en-US"/>
              </w:rPr>
            </w:pPr>
            <w:r w:rsidRPr="006E40BE">
              <w:rPr>
                <w:rFonts w:ascii="Calibri" w:hAnsi="Calibri" w:cs="Calibri"/>
                <w:b/>
                <w:bCs/>
                <w:color w:val="000000"/>
                <w:sz w:val="16"/>
                <w:szCs w:val="16"/>
                <w:lang w:val="en-US" w:eastAsia="en-US"/>
              </w:rPr>
              <w:t> </w:t>
            </w:r>
          </w:p>
        </w:tc>
        <w:tc>
          <w:tcPr>
            <w:tcW w:w="1848" w:type="dxa"/>
            <w:tcBorders>
              <w:top w:val="nil"/>
              <w:left w:val="nil"/>
              <w:bottom w:val="nil"/>
              <w:right w:val="nil"/>
            </w:tcBorders>
            <w:shd w:val="clear" w:color="auto" w:fill="auto"/>
            <w:noWrap/>
            <w:vAlign w:val="center"/>
            <w:hideMark/>
          </w:tcPr>
          <w:p w:rsidR="00E12D0E" w:rsidRPr="006E40BE" w:rsidRDefault="00E12D0E" w:rsidP="00CC7D75">
            <w:pPr>
              <w:rPr>
                <w:rFonts w:ascii="Calibri" w:hAnsi="Calibri" w:cs="Calibri"/>
                <w:b/>
                <w:bCs/>
                <w:color w:val="000000"/>
                <w:sz w:val="16"/>
                <w:szCs w:val="16"/>
                <w:lang w:val="en-US" w:eastAsia="en-US"/>
              </w:rPr>
            </w:pPr>
            <w:r w:rsidRPr="006E40BE">
              <w:rPr>
                <w:rFonts w:ascii="Calibri" w:hAnsi="Calibri" w:cs="Calibri"/>
                <w:b/>
                <w:bCs/>
                <w:color w:val="000000"/>
                <w:sz w:val="16"/>
                <w:szCs w:val="16"/>
                <w:lang w:val="en-US" w:eastAsia="en-US"/>
              </w:rPr>
              <w:t>Dirección de Obra Pública</w:t>
            </w:r>
          </w:p>
        </w:tc>
        <w:tc>
          <w:tcPr>
            <w:tcW w:w="1134" w:type="dxa"/>
            <w:tcBorders>
              <w:top w:val="nil"/>
              <w:left w:val="nil"/>
              <w:bottom w:val="nil"/>
              <w:right w:val="nil"/>
            </w:tcBorders>
            <w:shd w:val="clear" w:color="auto" w:fill="auto"/>
            <w:noWrap/>
            <w:vAlign w:val="center"/>
            <w:hideMark/>
          </w:tcPr>
          <w:p w:rsidR="00E12D0E" w:rsidRPr="006E40BE" w:rsidRDefault="00E12D0E" w:rsidP="00CC7D75">
            <w:pPr>
              <w:rPr>
                <w:rFonts w:ascii="Calibri" w:hAnsi="Calibri" w:cs="Calibri"/>
                <w:b/>
                <w:bCs/>
                <w:color w:val="000000"/>
                <w:sz w:val="16"/>
                <w:szCs w:val="16"/>
                <w:lang w:val="en-US" w:eastAsia="en-US"/>
              </w:rPr>
            </w:pPr>
          </w:p>
        </w:tc>
        <w:tc>
          <w:tcPr>
            <w:tcW w:w="709" w:type="dxa"/>
            <w:tcBorders>
              <w:top w:val="nil"/>
              <w:left w:val="nil"/>
              <w:bottom w:val="nil"/>
              <w:right w:val="nil"/>
            </w:tcBorders>
            <w:shd w:val="clear" w:color="auto" w:fill="auto"/>
            <w:noWrap/>
            <w:vAlign w:val="center"/>
            <w:hideMark/>
          </w:tcPr>
          <w:p w:rsidR="00E12D0E" w:rsidRPr="006E40BE" w:rsidRDefault="00E12D0E" w:rsidP="00CC7D75">
            <w:pPr>
              <w:rPr>
                <w:sz w:val="20"/>
                <w:szCs w:val="20"/>
                <w:lang w:val="en-US" w:eastAsia="en-US"/>
              </w:rPr>
            </w:pPr>
          </w:p>
        </w:tc>
        <w:tc>
          <w:tcPr>
            <w:tcW w:w="992" w:type="dxa"/>
            <w:tcBorders>
              <w:top w:val="nil"/>
              <w:left w:val="nil"/>
              <w:bottom w:val="nil"/>
              <w:right w:val="nil"/>
            </w:tcBorders>
            <w:shd w:val="clear" w:color="auto" w:fill="auto"/>
            <w:noWrap/>
            <w:vAlign w:val="center"/>
            <w:hideMark/>
          </w:tcPr>
          <w:p w:rsidR="00E12D0E" w:rsidRPr="006E40BE" w:rsidRDefault="00E12D0E" w:rsidP="00CC7D75">
            <w:pPr>
              <w:rPr>
                <w:sz w:val="20"/>
                <w:szCs w:val="20"/>
                <w:lang w:val="en-US" w:eastAsia="en-US"/>
              </w:rPr>
            </w:pPr>
          </w:p>
        </w:tc>
        <w:tc>
          <w:tcPr>
            <w:tcW w:w="567" w:type="dxa"/>
            <w:tcBorders>
              <w:top w:val="nil"/>
              <w:left w:val="nil"/>
              <w:bottom w:val="nil"/>
              <w:right w:val="nil"/>
            </w:tcBorders>
            <w:shd w:val="clear" w:color="auto" w:fill="auto"/>
            <w:noWrap/>
            <w:vAlign w:val="center"/>
            <w:hideMark/>
          </w:tcPr>
          <w:p w:rsidR="00E12D0E" w:rsidRPr="006E40BE" w:rsidRDefault="00E12D0E" w:rsidP="00CC7D75">
            <w:pPr>
              <w:rPr>
                <w:sz w:val="20"/>
                <w:szCs w:val="20"/>
                <w:lang w:val="en-US" w:eastAsia="en-US"/>
              </w:rPr>
            </w:pPr>
          </w:p>
        </w:tc>
        <w:tc>
          <w:tcPr>
            <w:tcW w:w="1050" w:type="dxa"/>
            <w:gridSpan w:val="2"/>
            <w:tcBorders>
              <w:top w:val="nil"/>
              <w:left w:val="nil"/>
              <w:bottom w:val="nil"/>
              <w:right w:val="nil"/>
            </w:tcBorders>
            <w:shd w:val="clear" w:color="auto" w:fill="auto"/>
            <w:noWrap/>
            <w:vAlign w:val="center"/>
            <w:hideMark/>
          </w:tcPr>
          <w:p w:rsidR="00E12D0E" w:rsidRPr="006E40BE" w:rsidRDefault="00E12D0E" w:rsidP="00CC7D75">
            <w:pPr>
              <w:rPr>
                <w:sz w:val="20"/>
                <w:szCs w:val="20"/>
                <w:lang w:val="en-US" w:eastAsia="en-US"/>
              </w:rPr>
            </w:pPr>
          </w:p>
        </w:tc>
        <w:tc>
          <w:tcPr>
            <w:tcW w:w="786" w:type="dxa"/>
            <w:tcBorders>
              <w:top w:val="nil"/>
              <w:left w:val="nil"/>
              <w:bottom w:val="nil"/>
              <w:right w:val="nil"/>
            </w:tcBorders>
            <w:shd w:val="clear" w:color="auto" w:fill="auto"/>
            <w:noWrap/>
            <w:vAlign w:val="bottom"/>
            <w:hideMark/>
          </w:tcPr>
          <w:p w:rsidR="00E12D0E" w:rsidRPr="006E40BE" w:rsidRDefault="00E12D0E" w:rsidP="00CC7D75">
            <w:pPr>
              <w:rPr>
                <w:sz w:val="20"/>
                <w:szCs w:val="20"/>
                <w:lang w:val="en-US" w:eastAsia="en-US"/>
              </w:rPr>
            </w:pPr>
          </w:p>
        </w:tc>
        <w:tc>
          <w:tcPr>
            <w:tcW w:w="999" w:type="dxa"/>
            <w:tcBorders>
              <w:top w:val="nil"/>
              <w:left w:val="nil"/>
              <w:bottom w:val="nil"/>
              <w:right w:val="nil"/>
            </w:tcBorders>
            <w:shd w:val="clear" w:color="auto" w:fill="auto"/>
            <w:noWrap/>
            <w:vAlign w:val="center"/>
            <w:hideMark/>
          </w:tcPr>
          <w:p w:rsidR="00E12D0E" w:rsidRPr="006E40BE" w:rsidRDefault="00E12D0E" w:rsidP="00CC7D75">
            <w:pPr>
              <w:rPr>
                <w:sz w:val="20"/>
                <w:szCs w:val="20"/>
                <w:lang w:val="en-US" w:eastAsia="en-US"/>
              </w:rPr>
            </w:pPr>
          </w:p>
        </w:tc>
        <w:tc>
          <w:tcPr>
            <w:tcW w:w="993" w:type="dxa"/>
            <w:tcBorders>
              <w:top w:val="nil"/>
              <w:left w:val="nil"/>
              <w:bottom w:val="nil"/>
              <w:right w:val="single" w:sz="8" w:space="0" w:color="auto"/>
            </w:tcBorders>
            <w:shd w:val="clear" w:color="auto" w:fill="auto"/>
            <w:noWrap/>
            <w:vAlign w:val="center"/>
            <w:hideMark/>
          </w:tcPr>
          <w:p w:rsidR="00E12D0E" w:rsidRPr="006E40BE" w:rsidRDefault="00E12D0E" w:rsidP="00CC7D75">
            <w:pPr>
              <w:jc w:val="center"/>
              <w:rPr>
                <w:rFonts w:ascii="Calibri" w:hAnsi="Calibri" w:cs="Calibri"/>
                <w:color w:val="000000"/>
                <w:sz w:val="18"/>
                <w:szCs w:val="18"/>
                <w:lang w:val="en-US" w:eastAsia="en-US"/>
              </w:rPr>
            </w:pPr>
            <w:r w:rsidRPr="006E40BE">
              <w:rPr>
                <w:rFonts w:ascii="Calibri" w:hAnsi="Calibri" w:cs="Calibri"/>
                <w:color w:val="000000"/>
                <w:sz w:val="18"/>
                <w:szCs w:val="18"/>
                <w:lang w:val="en-US" w:eastAsia="en-US"/>
              </w:rPr>
              <w:t> </w:t>
            </w:r>
          </w:p>
        </w:tc>
      </w:tr>
      <w:tr w:rsidR="00E12D0E" w:rsidRPr="006E40BE" w:rsidTr="00CC7D75">
        <w:trPr>
          <w:trHeight w:val="300"/>
        </w:trPr>
        <w:tc>
          <w:tcPr>
            <w:tcW w:w="410" w:type="dxa"/>
            <w:vMerge w:val="restart"/>
            <w:tcBorders>
              <w:top w:val="nil"/>
              <w:left w:val="single" w:sz="8" w:space="0" w:color="auto"/>
              <w:bottom w:val="nil"/>
              <w:right w:val="nil"/>
            </w:tcBorders>
            <w:shd w:val="clear" w:color="auto" w:fill="auto"/>
            <w:noWrap/>
            <w:vAlign w:val="center"/>
            <w:hideMark/>
          </w:tcPr>
          <w:p w:rsidR="00E12D0E" w:rsidRPr="006E40BE" w:rsidRDefault="00E12D0E" w:rsidP="00CC7D75">
            <w:pPr>
              <w:jc w:val="center"/>
              <w:rPr>
                <w:rFonts w:ascii="Calibri" w:hAnsi="Calibri" w:cs="Calibri"/>
                <w:color w:val="000000"/>
                <w:sz w:val="21"/>
                <w:szCs w:val="21"/>
                <w:lang w:val="en-US" w:eastAsia="en-US"/>
              </w:rPr>
            </w:pPr>
            <w:r w:rsidRPr="006E40BE">
              <w:rPr>
                <w:rFonts w:ascii="Calibri" w:hAnsi="Calibri" w:cs="Calibri"/>
                <w:color w:val="000000"/>
                <w:sz w:val="21"/>
                <w:szCs w:val="21"/>
                <w:lang w:val="en-US" w:eastAsia="en-US"/>
              </w:rPr>
              <w:t>10</w:t>
            </w:r>
          </w:p>
        </w:tc>
        <w:tc>
          <w:tcPr>
            <w:tcW w:w="1848" w:type="dxa"/>
            <w:tcBorders>
              <w:top w:val="nil"/>
              <w:left w:val="nil"/>
              <w:bottom w:val="nil"/>
              <w:right w:val="nil"/>
            </w:tcBorders>
            <w:shd w:val="clear" w:color="000000" w:fill="FABF8F"/>
            <w:noWrap/>
            <w:vAlign w:val="center"/>
            <w:hideMark/>
          </w:tcPr>
          <w:p w:rsidR="00E12D0E" w:rsidRPr="006E40BE" w:rsidRDefault="00E12D0E" w:rsidP="00CC7D75">
            <w:pPr>
              <w:rPr>
                <w:rFonts w:ascii="Calibri" w:hAnsi="Calibri" w:cs="Calibri"/>
                <w:b/>
                <w:bCs/>
                <w:color w:val="000000"/>
                <w:sz w:val="16"/>
                <w:szCs w:val="16"/>
                <w:lang w:val="en-US" w:eastAsia="en-US"/>
              </w:rPr>
            </w:pPr>
            <w:r w:rsidRPr="006E40BE">
              <w:rPr>
                <w:rFonts w:ascii="Calibri" w:hAnsi="Calibri" w:cs="Calibri"/>
                <w:b/>
                <w:bCs/>
                <w:color w:val="000000"/>
                <w:sz w:val="16"/>
                <w:szCs w:val="16"/>
                <w:lang w:val="en-US" w:eastAsia="en-US"/>
              </w:rPr>
              <w:t>AUDITORÍA OA/010-H/21</w:t>
            </w:r>
          </w:p>
        </w:tc>
        <w:tc>
          <w:tcPr>
            <w:tcW w:w="1134" w:type="dxa"/>
            <w:tcBorders>
              <w:top w:val="nil"/>
              <w:left w:val="nil"/>
              <w:bottom w:val="nil"/>
              <w:right w:val="nil"/>
            </w:tcBorders>
            <w:shd w:val="clear" w:color="000000" w:fill="92D05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709" w:type="dxa"/>
            <w:tcBorders>
              <w:top w:val="nil"/>
              <w:left w:val="nil"/>
              <w:bottom w:val="nil"/>
              <w:right w:val="nil"/>
            </w:tcBorders>
            <w:shd w:val="clear" w:color="000000" w:fill="FFFF0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992" w:type="dxa"/>
            <w:tcBorders>
              <w:top w:val="nil"/>
              <w:left w:val="nil"/>
              <w:bottom w:val="nil"/>
              <w:right w:val="nil"/>
            </w:tcBorders>
            <w:shd w:val="clear" w:color="000000" w:fill="FFFF0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567" w:type="dxa"/>
            <w:tcBorders>
              <w:top w:val="nil"/>
              <w:left w:val="nil"/>
              <w:bottom w:val="nil"/>
              <w:right w:val="nil"/>
            </w:tcBorders>
            <w:shd w:val="clear" w:color="000000" w:fill="FFFF0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1050" w:type="dxa"/>
            <w:gridSpan w:val="2"/>
            <w:tcBorders>
              <w:top w:val="nil"/>
              <w:left w:val="nil"/>
              <w:bottom w:val="nil"/>
              <w:right w:val="nil"/>
            </w:tcBorders>
            <w:shd w:val="clear" w:color="000000" w:fill="FF0000"/>
            <w:noWrap/>
            <w:vAlign w:val="center"/>
            <w:hideMark/>
          </w:tcPr>
          <w:p w:rsidR="00E12D0E" w:rsidRPr="006E40BE" w:rsidRDefault="00E12D0E" w:rsidP="00CC7D75">
            <w:pPr>
              <w:rPr>
                <w:rFonts w:ascii="Calibri" w:hAnsi="Calibri" w:cs="Calibri"/>
                <w:color w:val="000000"/>
                <w:sz w:val="21"/>
                <w:szCs w:val="21"/>
                <w:lang w:val="en-US" w:eastAsia="en-US"/>
              </w:rPr>
            </w:pPr>
            <w:r w:rsidRPr="006E40BE">
              <w:rPr>
                <w:rFonts w:ascii="Calibri" w:hAnsi="Calibri" w:cs="Calibri"/>
                <w:color w:val="000000"/>
                <w:sz w:val="21"/>
                <w:szCs w:val="21"/>
                <w:lang w:val="en-US" w:eastAsia="en-US"/>
              </w:rPr>
              <w:t> </w:t>
            </w:r>
          </w:p>
        </w:tc>
        <w:tc>
          <w:tcPr>
            <w:tcW w:w="786" w:type="dxa"/>
            <w:tcBorders>
              <w:top w:val="nil"/>
              <w:left w:val="nil"/>
              <w:bottom w:val="nil"/>
              <w:right w:val="nil"/>
            </w:tcBorders>
            <w:shd w:val="clear" w:color="000000" w:fill="0070C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999" w:type="dxa"/>
            <w:tcBorders>
              <w:top w:val="nil"/>
              <w:left w:val="nil"/>
              <w:bottom w:val="nil"/>
              <w:right w:val="nil"/>
            </w:tcBorders>
            <w:shd w:val="clear" w:color="000000" w:fill="C0000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993" w:type="dxa"/>
            <w:tcBorders>
              <w:top w:val="nil"/>
              <w:left w:val="nil"/>
              <w:bottom w:val="nil"/>
              <w:right w:val="single" w:sz="8" w:space="0" w:color="auto"/>
            </w:tcBorders>
            <w:shd w:val="clear" w:color="auto" w:fill="auto"/>
            <w:noWrap/>
            <w:vAlign w:val="center"/>
            <w:hideMark/>
          </w:tcPr>
          <w:p w:rsidR="00E12D0E" w:rsidRPr="006E40BE" w:rsidRDefault="00E12D0E" w:rsidP="00CC7D75">
            <w:pPr>
              <w:rPr>
                <w:rFonts w:ascii="Calibri" w:hAnsi="Calibri" w:cs="Calibri"/>
                <w:color w:val="000000"/>
                <w:sz w:val="21"/>
                <w:szCs w:val="21"/>
                <w:lang w:val="en-US" w:eastAsia="en-US"/>
              </w:rPr>
            </w:pPr>
            <w:r w:rsidRPr="006E40BE">
              <w:rPr>
                <w:rFonts w:ascii="Calibri" w:hAnsi="Calibri" w:cs="Calibri"/>
                <w:color w:val="000000"/>
                <w:sz w:val="21"/>
                <w:szCs w:val="21"/>
                <w:lang w:val="en-US" w:eastAsia="en-US"/>
              </w:rPr>
              <w:t> </w:t>
            </w:r>
          </w:p>
        </w:tc>
      </w:tr>
      <w:tr w:rsidR="00E12D0E" w:rsidRPr="006E40BE" w:rsidTr="00CC7D75">
        <w:trPr>
          <w:trHeight w:val="675"/>
        </w:trPr>
        <w:tc>
          <w:tcPr>
            <w:tcW w:w="410" w:type="dxa"/>
            <w:vMerge/>
            <w:tcBorders>
              <w:top w:val="nil"/>
              <w:left w:val="single" w:sz="8" w:space="0" w:color="auto"/>
              <w:bottom w:val="nil"/>
              <w:right w:val="nil"/>
            </w:tcBorders>
            <w:vAlign w:val="center"/>
            <w:hideMark/>
          </w:tcPr>
          <w:p w:rsidR="00E12D0E" w:rsidRPr="006E40BE" w:rsidRDefault="00E12D0E" w:rsidP="00CC7D75">
            <w:pPr>
              <w:rPr>
                <w:rFonts w:ascii="Calibri" w:hAnsi="Calibri" w:cs="Calibri"/>
                <w:color w:val="000000"/>
                <w:sz w:val="21"/>
                <w:szCs w:val="21"/>
                <w:lang w:val="en-US" w:eastAsia="en-US"/>
              </w:rPr>
            </w:pPr>
          </w:p>
        </w:tc>
        <w:tc>
          <w:tcPr>
            <w:tcW w:w="1848" w:type="dxa"/>
            <w:tcBorders>
              <w:top w:val="nil"/>
              <w:left w:val="nil"/>
              <w:bottom w:val="nil"/>
              <w:right w:val="nil"/>
            </w:tcBorders>
            <w:shd w:val="clear" w:color="000000" w:fill="FABF8F"/>
            <w:vAlign w:val="center"/>
            <w:hideMark/>
          </w:tcPr>
          <w:p w:rsidR="00E12D0E" w:rsidRPr="006E40BE" w:rsidRDefault="00E12D0E" w:rsidP="00CC7D75">
            <w:pPr>
              <w:rPr>
                <w:rFonts w:ascii="Calibri" w:hAnsi="Calibri" w:cs="Calibri"/>
                <w:b/>
                <w:bCs/>
                <w:color w:val="000000"/>
                <w:sz w:val="16"/>
                <w:szCs w:val="16"/>
                <w:lang w:eastAsia="en-US"/>
              </w:rPr>
            </w:pPr>
            <w:r w:rsidRPr="006E40BE">
              <w:rPr>
                <w:rFonts w:ascii="Calibri" w:hAnsi="Calibri" w:cs="Calibri"/>
                <w:b/>
                <w:bCs/>
                <w:color w:val="000000"/>
                <w:sz w:val="16"/>
                <w:szCs w:val="16"/>
                <w:lang w:eastAsia="en-US"/>
              </w:rPr>
              <w:t>PAVIMENTACION DE LA CALLE HABICHUELAS, TRAMO: PONTIFICIA A RIO DE LOS CASTILLOS EN COLONIA SANTA CECILIA</w:t>
            </w:r>
          </w:p>
        </w:tc>
        <w:tc>
          <w:tcPr>
            <w:tcW w:w="1134" w:type="dxa"/>
            <w:tcBorders>
              <w:top w:val="nil"/>
              <w:left w:val="nil"/>
              <w:bottom w:val="nil"/>
              <w:right w:val="nil"/>
            </w:tcBorders>
            <w:shd w:val="clear" w:color="000000" w:fill="92D050"/>
            <w:noWrap/>
            <w:vAlign w:val="center"/>
            <w:hideMark/>
          </w:tcPr>
          <w:p w:rsidR="00E12D0E" w:rsidRPr="006E40BE" w:rsidRDefault="00E12D0E" w:rsidP="00CC7D75">
            <w:pPr>
              <w:jc w:val="right"/>
              <w:rPr>
                <w:b/>
                <w:bCs/>
                <w:color w:val="000000"/>
                <w:sz w:val="18"/>
                <w:szCs w:val="18"/>
                <w:lang w:val="en-US" w:eastAsia="en-US"/>
              </w:rPr>
            </w:pPr>
            <w:r w:rsidRPr="006E40BE">
              <w:rPr>
                <w:b/>
                <w:bCs/>
                <w:color w:val="000000"/>
                <w:sz w:val="18"/>
                <w:szCs w:val="18"/>
                <w:lang w:val="en-US" w:eastAsia="en-US"/>
              </w:rPr>
              <w:t>24/05/2021</w:t>
            </w:r>
          </w:p>
        </w:tc>
        <w:tc>
          <w:tcPr>
            <w:tcW w:w="709" w:type="dxa"/>
            <w:tcBorders>
              <w:top w:val="nil"/>
              <w:left w:val="nil"/>
              <w:bottom w:val="nil"/>
              <w:right w:val="nil"/>
            </w:tcBorders>
            <w:shd w:val="clear" w:color="000000" w:fill="FFFF0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992" w:type="dxa"/>
            <w:tcBorders>
              <w:top w:val="nil"/>
              <w:left w:val="nil"/>
              <w:bottom w:val="nil"/>
              <w:right w:val="nil"/>
            </w:tcBorders>
            <w:shd w:val="clear" w:color="000000" w:fill="FFFF0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567" w:type="dxa"/>
            <w:tcBorders>
              <w:top w:val="nil"/>
              <w:left w:val="nil"/>
              <w:bottom w:val="nil"/>
              <w:right w:val="nil"/>
            </w:tcBorders>
            <w:shd w:val="clear" w:color="000000" w:fill="FFFF0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1050" w:type="dxa"/>
            <w:gridSpan w:val="2"/>
            <w:tcBorders>
              <w:top w:val="nil"/>
              <w:left w:val="nil"/>
              <w:bottom w:val="nil"/>
              <w:right w:val="nil"/>
            </w:tcBorders>
            <w:shd w:val="clear" w:color="000000" w:fill="FF0000"/>
            <w:noWrap/>
            <w:vAlign w:val="center"/>
            <w:hideMark/>
          </w:tcPr>
          <w:p w:rsidR="00E12D0E" w:rsidRPr="006E40BE" w:rsidRDefault="00E12D0E" w:rsidP="00CC7D75">
            <w:pPr>
              <w:rPr>
                <w:rFonts w:ascii="Calibri" w:hAnsi="Calibri" w:cs="Calibri"/>
                <w:color w:val="000000"/>
                <w:sz w:val="21"/>
                <w:szCs w:val="21"/>
                <w:lang w:val="en-US" w:eastAsia="en-US"/>
              </w:rPr>
            </w:pPr>
            <w:r w:rsidRPr="006E40BE">
              <w:rPr>
                <w:rFonts w:ascii="Calibri" w:hAnsi="Calibri" w:cs="Calibri"/>
                <w:color w:val="000000"/>
                <w:sz w:val="21"/>
                <w:szCs w:val="21"/>
                <w:lang w:val="en-US" w:eastAsia="en-US"/>
              </w:rPr>
              <w:t> </w:t>
            </w:r>
          </w:p>
        </w:tc>
        <w:tc>
          <w:tcPr>
            <w:tcW w:w="786" w:type="dxa"/>
            <w:tcBorders>
              <w:top w:val="nil"/>
              <w:left w:val="nil"/>
              <w:bottom w:val="nil"/>
              <w:right w:val="nil"/>
            </w:tcBorders>
            <w:shd w:val="clear" w:color="000000" w:fill="0070C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999" w:type="dxa"/>
            <w:tcBorders>
              <w:top w:val="nil"/>
              <w:left w:val="nil"/>
              <w:bottom w:val="nil"/>
              <w:right w:val="nil"/>
            </w:tcBorders>
            <w:shd w:val="clear" w:color="000000" w:fill="C0000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993" w:type="dxa"/>
            <w:tcBorders>
              <w:top w:val="nil"/>
              <w:left w:val="nil"/>
              <w:bottom w:val="nil"/>
              <w:right w:val="single" w:sz="8" w:space="0" w:color="auto"/>
            </w:tcBorders>
            <w:shd w:val="clear" w:color="auto" w:fill="auto"/>
            <w:noWrap/>
            <w:vAlign w:val="center"/>
            <w:hideMark/>
          </w:tcPr>
          <w:p w:rsidR="00E12D0E" w:rsidRPr="006E40BE" w:rsidRDefault="00E12D0E" w:rsidP="00CC7D75">
            <w:pPr>
              <w:jc w:val="right"/>
              <w:rPr>
                <w:rFonts w:ascii="Calibri" w:hAnsi="Calibri" w:cs="Calibri"/>
                <w:color w:val="000000"/>
                <w:sz w:val="21"/>
                <w:szCs w:val="21"/>
                <w:lang w:val="en-US" w:eastAsia="en-US"/>
              </w:rPr>
            </w:pPr>
            <w:r w:rsidRPr="006E40BE">
              <w:rPr>
                <w:rFonts w:ascii="Calibri" w:hAnsi="Calibri" w:cs="Calibri"/>
                <w:color w:val="000000"/>
                <w:sz w:val="21"/>
                <w:szCs w:val="21"/>
                <w:lang w:val="en-US" w:eastAsia="en-US"/>
              </w:rPr>
              <w:t>23-jul-21</w:t>
            </w:r>
          </w:p>
        </w:tc>
      </w:tr>
      <w:tr w:rsidR="00E12D0E" w:rsidRPr="006E40BE" w:rsidTr="00CC7D75">
        <w:trPr>
          <w:trHeight w:val="300"/>
        </w:trPr>
        <w:tc>
          <w:tcPr>
            <w:tcW w:w="410" w:type="dxa"/>
            <w:tcBorders>
              <w:top w:val="nil"/>
              <w:left w:val="single" w:sz="8" w:space="0" w:color="auto"/>
              <w:bottom w:val="nil"/>
              <w:right w:val="nil"/>
            </w:tcBorders>
            <w:shd w:val="clear" w:color="auto" w:fill="auto"/>
            <w:noWrap/>
            <w:vAlign w:val="center"/>
            <w:hideMark/>
          </w:tcPr>
          <w:p w:rsidR="00E12D0E" w:rsidRPr="006E40BE" w:rsidRDefault="00E12D0E" w:rsidP="00CC7D75">
            <w:pPr>
              <w:jc w:val="center"/>
              <w:rPr>
                <w:rFonts w:ascii="Calibri" w:hAnsi="Calibri" w:cs="Calibri"/>
                <w:b/>
                <w:bCs/>
                <w:color w:val="000000"/>
                <w:sz w:val="16"/>
                <w:szCs w:val="16"/>
                <w:lang w:val="en-US" w:eastAsia="en-US"/>
              </w:rPr>
            </w:pPr>
            <w:r w:rsidRPr="006E40BE">
              <w:rPr>
                <w:rFonts w:ascii="Calibri" w:hAnsi="Calibri" w:cs="Calibri"/>
                <w:b/>
                <w:bCs/>
                <w:color w:val="000000"/>
                <w:sz w:val="16"/>
                <w:szCs w:val="16"/>
                <w:lang w:val="en-US" w:eastAsia="en-US"/>
              </w:rPr>
              <w:t> </w:t>
            </w:r>
          </w:p>
        </w:tc>
        <w:tc>
          <w:tcPr>
            <w:tcW w:w="1848" w:type="dxa"/>
            <w:tcBorders>
              <w:top w:val="nil"/>
              <w:left w:val="nil"/>
              <w:bottom w:val="nil"/>
              <w:right w:val="nil"/>
            </w:tcBorders>
            <w:shd w:val="clear" w:color="auto" w:fill="auto"/>
            <w:noWrap/>
            <w:vAlign w:val="center"/>
            <w:hideMark/>
          </w:tcPr>
          <w:p w:rsidR="00E12D0E" w:rsidRPr="006E40BE" w:rsidRDefault="00E12D0E" w:rsidP="00CC7D75">
            <w:pPr>
              <w:rPr>
                <w:rFonts w:ascii="Calibri" w:hAnsi="Calibri" w:cs="Calibri"/>
                <w:b/>
                <w:bCs/>
                <w:color w:val="000000"/>
                <w:sz w:val="16"/>
                <w:szCs w:val="16"/>
                <w:lang w:val="en-US" w:eastAsia="en-US"/>
              </w:rPr>
            </w:pPr>
            <w:r w:rsidRPr="006E40BE">
              <w:rPr>
                <w:rFonts w:ascii="Calibri" w:hAnsi="Calibri" w:cs="Calibri"/>
                <w:b/>
                <w:bCs/>
                <w:color w:val="000000"/>
                <w:sz w:val="16"/>
                <w:szCs w:val="16"/>
                <w:lang w:val="en-US" w:eastAsia="en-US"/>
              </w:rPr>
              <w:t>Dirección de Obra Pública</w:t>
            </w:r>
          </w:p>
        </w:tc>
        <w:tc>
          <w:tcPr>
            <w:tcW w:w="1134" w:type="dxa"/>
            <w:tcBorders>
              <w:top w:val="nil"/>
              <w:left w:val="nil"/>
              <w:bottom w:val="nil"/>
              <w:right w:val="nil"/>
            </w:tcBorders>
            <w:shd w:val="clear" w:color="auto" w:fill="auto"/>
            <w:noWrap/>
            <w:vAlign w:val="center"/>
            <w:hideMark/>
          </w:tcPr>
          <w:p w:rsidR="00E12D0E" w:rsidRPr="006E40BE" w:rsidRDefault="00E12D0E" w:rsidP="00CC7D75">
            <w:pPr>
              <w:rPr>
                <w:rFonts w:ascii="Calibri" w:hAnsi="Calibri" w:cs="Calibri"/>
                <w:b/>
                <w:bCs/>
                <w:color w:val="000000"/>
                <w:sz w:val="16"/>
                <w:szCs w:val="16"/>
                <w:lang w:val="en-US" w:eastAsia="en-US"/>
              </w:rPr>
            </w:pPr>
          </w:p>
        </w:tc>
        <w:tc>
          <w:tcPr>
            <w:tcW w:w="709" w:type="dxa"/>
            <w:tcBorders>
              <w:top w:val="nil"/>
              <w:left w:val="nil"/>
              <w:bottom w:val="nil"/>
              <w:right w:val="nil"/>
            </w:tcBorders>
            <w:shd w:val="clear" w:color="auto" w:fill="auto"/>
            <w:noWrap/>
            <w:vAlign w:val="center"/>
            <w:hideMark/>
          </w:tcPr>
          <w:p w:rsidR="00E12D0E" w:rsidRPr="006E40BE" w:rsidRDefault="00E12D0E" w:rsidP="00CC7D75">
            <w:pPr>
              <w:rPr>
                <w:sz w:val="20"/>
                <w:szCs w:val="20"/>
                <w:lang w:val="en-US" w:eastAsia="en-US"/>
              </w:rPr>
            </w:pPr>
          </w:p>
        </w:tc>
        <w:tc>
          <w:tcPr>
            <w:tcW w:w="992" w:type="dxa"/>
            <w:tcBorders>
              <w:top w:val="nil"/>
              <w:left w:val="nil"/>
              <w:bottom w:val="nil"/>
              <w:right w:val="nil"/>
            </w:tcBorders>
            <w:shd w:val="clear" w:color="auto" w:fill="auto"/>
            <w:noWrap/>
            <w:vAlign w:val="center"/>
            <w:hideMark/>
          </w:tcPr>
          <w:p w:rsidR="00E12D0E" w:rsidRPr="006E40BE" w:rsidRDefault="00E12D0E" w:rsidP="00CC7D75">
            <w:pPr>
              <w:rPr>
                <w:sz w:val="20"/>
                <w:szCs w:val="20"/>
                <w:lang w:val="en-US" w:eastAsia="en-US"/>
              </w:rPr>
            </w:pPr>
          </w:p>
        </w:tc>
        <w:tc>
          <w:tcPr>
            <w:tcW w:w="567" w:type="dxa"/>
            <w:tcBorders>
              <w:top w:val="nil"/>
              <w:left w:val="nil"/>
              <w:bottom w:val="nil"/>
              <w:right w:val="nil"/>
            </w:tcBorders>
            <w:shd w:val="clear" w:color="auto" w:fill="auto"/>
            <w:noWrap/>
            <w:vAlign w:val="center"/>
            <w:hideMark/>
          </w:tcPr>
          <w:p w:rsidR="00E12D0E" w:rsidRPr="006E40BE" w:rsidRDefault="00E12D0E" w:rsidP="00CC7D75">
            <w:pPr>
              <w:rPr>
                <w:sz w:val="20"/>
                <w:szCs w:val="20"/>
                <w:lang w:val="en-US" w:eastAsia="en-US"/>
              </w:rPr>
            </w:pPr>
          </w:p>
        </w:tc>
        <w:tc>
          <w:tcPr>
            <w:tcW w:w="1050" w:type="dxa"/>
            <w:gridSpan w:val="2"/>
            <w:tcBorders>
              <w:top w:val="nil"/>
              <w:left w:val="nil"/>
              <w:bottom w:val="nil"/>
              <w:right w:val="nil"/>
            </w:tcBorders>
            <w:shd w:val="clear" w:color="auto" w:fill="auto"/>
            <w:noWrap/>
            <w:vAlign w:val="center"/>
            <w:hideMark/>
          </w:tcPr>
          <w:p w:rsidR="00E12D0E" w:rsidRPr="006E40BE" w:rsidRDefault="00E12D0E" w:rsidP="00CC7D75">
            <w:pPr>
              <w:rPr>
                <w:sz w:val="20"/>
                <w:szCs w:val="20"/>
                <w:lang w:val="en-US" w:eastAsia="en-US"/>
              </w:rPr>
            </w:pPr>
          </w:p>
        </w:tc>
        <w:tc>
          <w:tcPr>
            <w:tcW w:w="786" w:type="dxa"/>
            <w:tcBorders>
              <w:top w:val="nil"/>
              <w:left w:val="nil"/>
              <w:bottom w:val="nil"/>
              <w:right w:val="nil"/>
            </w:tcBorders>
            <w:shd w:val="clear" w:color="auto" w:fill="auto"/>
            <w:noWrap/>
            <w:vAlign w:val="bottom"/>
            <w:hideMark/>
          </w:tcPr>
          <w:p w:rsidR="00E12D0E" w:rsidRPr="006E40BE" w:rsidRDefault="00E12D0E" w:rsidP="00CC7D75">
            <w:pPr>
              <w:rPr>
                <w:sz w:val="20"/>
                <w:szCs w:val="20"/>
                <w:lang w:val="en-US" w:eastAsia="en-US"/>
              </w:rPr>
            </w:pPr>
          </w:p>
        </w:tc>
        <w:tc>
          <w:tcPr>
            <w:tcW w:w="999" w:type="dxa"/>
            <w:tcBorders>
              <w:top w:val="nil"/>
              <w:left w:val="nil"/>
              <w:bottom w:val="nil"/>
              <w:right w:val="nil"/>
            </w:tcBorders>
            <w:shd w:val="clear" w:color="auto" w:fill="auto"/>
            <w:noWrap/>
            <w:vAlign w:val="center"/>
            <w:hideMark/>
          </w:tcPr>
          <w:p w:rsidR="00E12D0E" w:rsidRPr="006E40BE" w:rsidRDefault="00E12D0E" w:rsidP="00CC7D75">
            <w:pPr>
              <w:rPr>
                <w:sz w:val="20"/>
                <w:szCs w:val="20"/>
                <w:lang w:val="en-US" w:eastAsia="en-US"/>
              </w:rPr>
            </w:pPr>
          </w:p>
        </w:tc>
        <w:tc>
          <w:tcPr>
            <w:tcW w:w="993" w:type="dxa"/>
            <w:tcBorders>
              <w:top w:val="nil"/>
              <w:left w:val="nil"/>
              <w:bottom w:val="nil"/>
              <w:right w:val="single" w:sz="8" w:space="0" w:color="auto"/>
            </w:tcBorders>
            <w:shd w:val="clear" w:color="auto" w:fill="auto"/>
            <w:noWrap/>
            <w:vAlign w:val="center"/>
            <w:hideMark/>
          </w:tcPr>
          <w:p w:rsidR="00E12D0E" w:rsidRPr="006E40BE" w:rsidRDefault="00E12D0E" w:rsidP="00CC7D75">
            <w:pPr>
              <w:jc w:val="center"/>
              <w:rPr>
                <w:rFonts w:ascii="Calibri" w:hAnsi="Calibri" w:cs="Calibri"/>
                <w:color w:val="000000"/>
                <w:sz w:val="18"/>
                <w:szCs w:val="18"/>
                <w:lang w:val="en-US" w:eastAsia="en-US"/>
              </w:rPr>
            </w:pPr>
            <w:r w:rsidRPr="006E40BE">
              <w:rPr>
                <w:rFonts w:ascii="Calibri" w:hAnsi="Calibri" w:cs="Calibri"/>
                <w:color w:val="000000"/>
                <w:sz w:val="18"/>
                <w:szCs w:val="18"/>
                <w:lang w:val="en-US" w:eastAsia="en-US"/>
              </w:rPr>
              <w:t> </w:t>
            </w:r>
          </w:p>
        </w:tc>
      </w:tr>
      <w:tr w:rsidR="00E12D0E" w:rsidRPr="006E40BE" w:rsidTr="00CC7D75">
        <w:trPr>
          <w:trHeight w:val="300"/>
        </w:trPr>
        <w:tc>
          <w:tcPr>
            <w:tcW w:w="410" w:type="dxa"/>
            <w:vMerge w:val="restart"/>
            <w:tcBorders>
              <w:top w:val="nil"/>
              <w:left w:val="single" w:sz="8" w:space="0" w:color="auto"/>
              <w:bottom w:val="nil"/>
              <w:right w:val="nil"/>
            </w:tcBorders>
            <w:shd w:val="clear" w:color="auto" w:fill="auto"/>
            <w:noWrap/>
            <w:vAlign w:val="center"/>
            <w:hideMark/>
          </w:tcPr>
          <w:p w:rsidR="00E12D0E" w:rsidRPr="006E40BE" w:rsidRDefault="00E12D0E" w:rsidP="00CC7D75">
            <w:pPr>
              <w:jc w:val="center"/>
              <w:rPr>
                <w:rFonts w:ascii="Calibri" w:hAnsi="Calibri" w:cs="Calibri"/>
                <w:color w:val="000000"/>
                <w:sz w:val="21"/>
                <w:szCs w:val="21"/>
                <w:lang w:val="en-US" w:eastAsia="en-US"/>
              </w:rPr>
            </w:pPr>
            <w:r w:rsidRPr="006E40BE">
              <w:rPr>
                <w:rFonts w:ascii="Calibri" w:hAnsi="Calibri" w:cs="Calibri"/>
                <w:color w:val="000000"/>
                <w:sz w:val="21"/>
                <w:szCs w:val="21"/>
                <w:lang w:val="en-US" w:eastAsia="en-US"/>
              </w:rPr>
              <w:t>11</w:t>
            </w:r>
          </w:p>
        </w:tc>
        <w:tc>
          <w:tcPr>
            <w:tcW w:w="1848" w:type="dxa"/>
            <w:tcBorders>
              <w:top w:val="nil"/>
              <w:left w:val="nil"/>
              <w:bottom w:val="nil"/>
              <w:right w:val="nil"/>
            </w:tcBorders>
            <w:shd w:val="clear" w:color="000000" w:fill="FABF8F"/>
            <w:noWrap/>
            <w:vAlign w:val="center"/>
            <w:hideMark/>
          </w:tcPr>
          <w:p w:rsidR="00E12D0E" w:rsidRPr="006E40BE" w:rsidRDefault="00E12D0E" w:rsidP="00CC7D75">
            <w:pPr>
              <w:rPr>
                <w:rFonts w:ascii="Calibri" w:hAnsi="Calibri" w:cs="Calibri"/>
                <w:b/>
                <w:bCs/>
                <w:color w:val="000000"/>
                <w:sz w:val="16"/>
                <w:szCs w:val="16"/>
                <w:lang w:val="en-US" w:eastAsia="en-US"/>
              </w:rPr>
            </w:pPr>
            <w:r w:rsidRPr="006E40BE">
              <w:rPr>
                <w:rFonts w:ascii="Calibri" w:hAnsi="Calibri" w:cs="Calibri"/>
                <w:b/>
                <w:bCs/>
                <w:color w:val="000000"/>
                <w:sz w:val="16"/>
                <w:szCs w:val="16"/>
                <w:lang w:val="en-US" w:eastAsia="en-US"/>
              </w:rPr>
              <w:t>AUDITORÍA OA/011-PH/21</w:t>
            </w:r>
          </w:p>
        </w:tc>
        <w:tc>
          <w:tcPr>
            <w:tcW w:w="1134" w:type="dxa"/>
            <w:tcBorders>
              <w:top w:val="nil"/>
              <w:left w:val="nil"/>
              <w:bottom w:val="nil"/>
              <w:right w:val="nil"/>
            </w:tcBorders>
            <w:shd w:val="clear" w:color="000000" w:fill="92D05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709" w:type="dxa"/>
            <w:tcBorders>
              <w:top w:val="nil"/>
              <w:left w:val="nil"/>
              <w:bottom w:val="nil"/>
              <w:right w:val="nil"/>
            </w:tcBorders>
            <w:shd w:val="clear" w:color="000000" w:fill="FFFF0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992" w:type="dxa"/>
            <w:tcBorders>
              <w:top w:val="nil"/>
              <w:left w:val="nil"/>
              <w:bottom w:val="nil"/>
              <w:right w:val="nil"/>
            </w:tcBorders>
            <w:shd w:val="clear" w:color="000000" w:fill="FFFF0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567" w:type="dxa"/>
            <w:tcBorders>
              <w:top w:val="nil"/>
              <w:left w:val="nil"/>
              <w:bottom w:val="nil"/>
              <w:right w:val="nil"/>
            </w:tcBorders>
            <w:shd w:val="clear" w:color="000000" w:fill="FFFF0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1050" w:type="dxa"/>
            <w:gridSpan w:val="2"/>
            <w:tcBorders>
              <w:top w:val="nil"/>
              <w:left w:val="nil"/>
              <w:bottom w:val="nil"/>
              <w:right w:val="nil"/>
            </w:tcBorders>
            <w:shd w:val="clear" w:color="000000" w:fill="FF0000"/>
            <w:noWrap/>
            <w:vAlign w:val="center"/>
            <w:hideMark/>
          </w:tcPr>
          <w:p w:rsidR="00E12D0E" w:rsidRPr="006E40BE" w:rsidRDefault="00E12D0E" w:rsidP="00CC7D75">
            <w:pPr>
              <w:rPr>
                <w:rFonts w:ascii="Calibri" w:hAnsi="Calibri" w:cs="Calibri"/>
                <w:color w:val="000000"/>
                <w:sz w:val="21"/>
                <w:szCs w:val="21"/>
                <w:lang w:val="en-US" w:eastAsia="en-US"/>
              </w:rPr>
            </w:pPr>
            <w:r w:rsidRPr="006E40BE">
              <w:rPr>
                <w:rFonts w:ascii="Calibri" w:hAnsi="Calibri" w:cs="Calibri"/>
                <w:color w:val="000000"/>
                <w:sz w:val="21"/>
                <w:szCs w:val="21"/>
                <w:lang w:val="en-US" w:eastAsia="en-US"/>
              </w:rPr>
              <w:t> </w:t>
            </w:r>
          </w:p>
        </w:tc>
        <w:tc>
          <w:tcPr>
            <w:tcW w:w="786" w:type="dxa"/>
            <w:tcBorders>
              <w:top w:val="nil"/>
              <w:left w:val="nil"/>
              <w:bottom w:val="nil"/>
              <w:right w:val="nil"/>
            </w:tcBorders>
            <w:shd w:val="clear" w:color="000000" w:fill="0070C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999" w:type="dxa"/>
            <w:tcBorders>
              <w:top w:val="nil"/>
              <w:left w:val="nil"/>
              <w:bottom w:val="nil"/>
              <w:right w:val="nil"/>
            </w:tcBorders>
            <w:shd w:val="clear" w:color="000000" w:fill="C0000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993" w:type="dxa"/>
            <w:tcBorders>
              <w:top w:val="nil"/>
              <w:left w:val="nil"/>
              <w:bottom w:val="nil"/>
              <w:right w:val="single" w:sz="8" w:space="0" w:color="auto"/>
            </w:tcBorders>
            <w:shd w:val="clear" w:color="auto" w:fill="auto"/>
            <w:noWrap/>
            <w:vAlign w:val="center"/>
            <w:hideMark/>
          </w:tcPr>
          <w:p w:rsidR="00E12D0E" w:rsidRPr="006E40BE" w:rsidRDefault="00E12D0E" w:rsidP="00CC7D75">
            <w:pPr>
              <w:rPr>
                <w:rFonts w:ascii="Calibri" w:hAnsi="Calibri" w:cs="Calibri"/>
                <w:color w:val="000000"/>
                <w:sz w:val="21"/>
                <w:szCs w:val="21"/>
                <w:lang w:val="en-US" w:eastAsia="en-US"/>
              </w:rPr>
            </w:pPr>
            <w:r w:rsidRPr="006E40BE">
              <w:rPr>
                <w:rFonts w:ascii="Calibri" w:hAnsi="Calibri" w:cs="Calibri"/>
                <w:color w:val="000000"/>
                <w:sz w:val="21"/>
                <w:szCs w:val="21"/>
                <w:lang w:val="en-US" w:eastAsia="en-US"/>
              </w:rPr>
              <w:t> </w:t>
            </w:r>
          </w:p>
        </w:tc>
      </w:tr>
      <w:tr w:rsidR="00E12D0E" w:rsidRPr="006E40BE" w:rsidTr="00CC7D75">
        <w:trPr>
          <w:trHeight w:val="589"/>
        </w:trPr>
        <w:tc>
          <w:tcPr>
            <w:tcW w:w="410" w:type="dxa"/>
            <w:vMerge/>
            <w:tcBorders>
              <w:top w:val="nil"/>
              <w:left w:val="single" w:sz="8" w:space="0" w:color="auto"/>
              <w:bottom w:val="nil"/>
              <w:right w:val="nil"/>
            </w:tcBorders>
            <w:vAlign w:val="center"/>
            <w:hideMark/>
          </w:tcPr>
          <w:p w:rsidR="00E12D0E" w:rsidRPr="006E40BE" w:rsidRDefault="00E12D0E" w:rsidP="00CC7D75">
            <w:pPr>
              <w:rPr>
                <w:rFonts w:ascii="Calibri" w:hAnsi="Calibri" w:cs="Calibri"/>
                <w:color w:val="000000"/>
                <w:sz w:val="21"/>
                <w:szCs w:val="21"/>
                <w:lang w:val="en-US" w:eastAsia="en-US"/>
              </w:rPr>
            </w:pPr>
          </w:p>
        </w:tc>
        <w:tc>
          <w:tcPr>
            <w:tcW w:w="1848" w:type="dxa"/>
            <w:tcBorders>
              <w:top w:val="nil"/>
              <w:left w:val="nil"/>
              <w:bottom w:val="nil"/>
              <w:right w:val="nil"/>
            </w:tcBorders>
            <w:shd w:val="clear" w:color="000000" w:fill="FABF8F"/>
            <w:vAlign w:val="center"/>
            <w:hideMark/>
          </w:tcPr>
          <w:p w:rsidR="00E12D0E" w:rsidRPr="006E40BE" w:rsidRDefault="00E12D0E" w:rsidP="00CC7D75">
            <w:pPr>
              <w:rPr>
                <w:rFonts w:ascii="Calibri" w:hAnsi="Calibri" w:cs="Calibri"/>
                <w:b/>
                <w:bCs/>
                <w:color w:val="000000"/>
                <w:sz w:val="16"/>
                <w:szCs w:val="16"/>
                <w:lang w:eastAsia="en-US"/>
              </w:rPr>
            </w:pPr>
            <w:r w:rsidRPr="006E40BE">
              <w:rPr>
                <w:rFonts w:ascii="Calibri" w:hAnsi="Calibri" w:cs="Calibri"/>
                <w:b/>
                <w:bCs/>
                <w:color w:val="000000"/>
                <w:sz w:val="16"/>
                <w:szCs w:val="16"/>
                <w:lang w:eastAsia="en-US"/>
              </w:rPr>
              <w:t>CONSTRUCCIÓN DE BANQUETAS EN VARIAS COLONIAS PAQUETE #4 2021</w:t>
            </w:r>
          </w:p>
        </w:tc>
        <w:tc>
          <w:tcPr>
            <w:tcW w:w="1134" w:type="dxa"/>
            <w:tcBorders>
              <w:top w:val="nil"/>
              <w:left w:val="nil"/>
              <w:bottom w:val="nil"/>
              <w:right w:val="nil"/>
            </w:tcBorders>
            <w:shd w:val="clear" w:color="000000" w:fill="92D050"/>
            <w:noWrap/>
            <w:vAlign w:val="center"/>
            <w:hideMark/>
          </w:tcPr>
          <w:p w:rsidR="00E12D0E" w:rsidRPr="006E40BE" w:rsidRDefault="00E12D0E" w:rsidP="00CC7D75">
            <w:pPr>
              <w:jc w:val="right"/>
              <w:rPr>
                <w:b/>
                <w:bCs/>
                <w:color w:val="000000"/>
                <w:sz w:val="18"/>
                <w:szCs w:val="18"/>
                <w:lang w:val="en-US" w:eastAsia="en-US"/>
              </w:rPr>
            </w:pPr>
            <w:r w:rsidRPr="006E40BE">
              <w:rPr>
                <w:b/>
                <w:bCs/>
                <w:color w:val="000000"/>
                <w:sz w:val="18"/>
                <w:szCs w:val="18"/>
                <w:lang w:val="en-US" w:eastAsia="en-US"/>
              </w:rPr>
              <w:t>18/03/2021</w:t>
            </w:r>
          </w:p>
        </w:tc>
        <w:tc>
          <w:tcPr>
            <w:tcW w:w="709" w:type="dxa"/>
            <w:tcBorders>
              <w:top w:val="nil"/>
              <w:left w:val="nil"/>
              <w:bottom w:val="nil"/>
              <w:right w:val="nil"/>
            </w:tcBorders>
            <w:shd w:val="clear" w:color="000000" w:fill="FFFF0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992" w:type="dxa"/>
            <w:tcBorders>
              <w:top w:val="nil"/>
              <w:left w:val="nil"/>
              <w:bottom w:val="nil"/>
              <w:right w:val="nil"/>
            </w:tcBorders>
            <w:shd w:val="clear" w:color="000000" w:fill="FFFF0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567" w:type="dxa"/>
            <w:tcBorders>
              <w:top w:val="nil"/>
              <w:left w:val="nil"/>
              <w:bottom w:val="nil"/>
              <w:right w:val="nil"/>
            </w:tcBorders>
            <w:shd w:val="clear" w:color="000000" w:fill="FFFF0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1050" w:type="dxa"/>
            <w:gridSpan w:val="2"/>
            <w:tcBorders>
              <w:top w:val="nil"/>
              <w:left w:val="nil"/>
              <w:bottom w:val="nil"/>
              <w:right w:val="nil"/>
            </w:tcBorders>
            <w:shd w:val="clear" w:color="000000" w:fill="FF0000"/>
            <w:noWrap/>
            <w:vAlign w:val="center"/>
            <w:hideMark/>
          </w:tcPr>
          <w:p w:rsidR="00E12D0E" w:rsidRPr="006E40BE" w:rsidRDefault="00E12D0E" w:rsidP="00CC7D75">
            <w:pPr>
              <w:rPr>
                <w:rFonts w:ascii="Calibri" w:hAnsi="Calibri" w:cs="Calibri"/>
                <w:color w:val="000000"/>
                <w:sz w:val="21"/>
                <w:szCs w:val="21"/>
                <w:lang w:val="en-US" w:eastAsia="en-US"/>
              </w:rPr>
            </w:pPr>
            <w:r w:rsidRPr="006E40BE">
              <w:rPr>
                <w:rFonts w:ascii="Calibri" w:hAnsi="Calibri" w:cs="Calibri"/>
                <w:color w:val="000000"/>
                <w:sz w:val="21"/>
                <w:szCs w:val="21"/>
                <w:lang w:val="en-US" w:eastAsia="en-US"/>
              </w:rPr>
              <w:t> </w:t>
            </w:r>
          </w:p>
        </w:tc>
        <w:tc>
          <w:tcPr>
            <w:tcW w:w="786" w:type="dxa"/>
            <w:tcBorders>
              <w:top w:val="nil"/>
              <w:left w:val="nil"/>
              <w:bottom w:val="nil"/>
              <w:right w:val="nil"/>
            </w:tcBorders>
            <w:shd w:val="clear" w:color="000000" w:fill="0070C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999" w:type="dxa"/>
            <w:tcBorders>
              <w:top w:val="nil"/>
              <w:left w:val="nil"/>
              <w:bottom w:val="nil"/>
              <w:right w:val="nil"/>
            </w:tcBorders>
            <w:shd w:val="clear" w:color="000000" w:fill="C0000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993" w:type="dxa"/>
            <w:tcBorders>
              <w:top w:val="nil"/>
              <w:left w:val="nil"/>
              <w:bottom w:val="nil"/>
              <w:right w:val="single" w:sz="8" w:space="0" w:color="auto"/>
            </w:tcBorders>
            <w:shd w:val="clear" w:color="auto" w:fill="auto"/>
            <w:noWrap/>
            <w:vAlign w:val="center"/>
            <w:hideMark/>
          </w:tcPr>
          <w:p w:rsidR="00E12D0E" w:rsidRPr="006E40BE" w:rsidRDefault="00E12D0E" w:rsidP="00CC7D75">
            <w:pPr>
              <w:jc w:val="right"/>
              <w:rPr>
                <w:rFonts w:ascii="Calibri" w:hAnsi="Calibri" w:cs="Calibri"/>
                <w:color w:val="000000"/>
                <w:sz w:val="21"/>
                <w:szCs w:val="21"/>
                <w:lang w:val="en-US" w:eastAsia="en-US"/>
              </w:rPr>
            </w:pPr>
            <w:r w:rsidRPr="006E40BE">
              <w:rPr>
                <w:rFonts w:ascii="Calibri" w:hAnsi="Calibri" w:cs="Calibri"/>
                <w:color w:val="000000"/>
                <w:sz w:val="21"/>
                <w:szCs w:val="21"/>
                <w:lang w:val="en-US" w:eastAsia="en-US"/>
              </w:rPr>
              <w:t>30-jun-21</w:t>
            </w:r>
          </w:p>
        </w:tc>
      </w:tr>
      <w:tr w:rsidR="00E12D0E" w:rsidRPr="006E40BE" w:rsidTr="00CC7D75">
        <w:trPr>
          <w:trHeight w:val="300"/>
        </w:trPr>
        <w:tc>
          <w:tcPr>
            <w:tcW w:w="410" w:type="dxa"/>
            <w:tcBorders>
              <w:top w:val="nil"/>
              <w:left w:val="single" w:sz="8" w:space="0" w:color="auto"/>
              <w:bottom w:val="nil"/>
              <w:right w:val="nil"/>
            </w:tcBorders>
            <w:shd w:val="clear" w:color="auto" w:fill="auto"/>
            <w:noWrap/>
            <w:vAlign w:val="center"/>
            <w:hideMark/>
          </w:tcPr>
          <w:p w:rsidR="00E12D0E" w:rsidRPr="006E40BE" w:rsidRDefault="00E12D0E" w:rsidP="00CC7D75">
            <w:pPr>
              <w:jc w:val="center"/>
              <w:rPr>
                <w:rFonts w:ascii="Calibri" w:hAnsi="Calibri" w:cs="Calibri"/>
                <w:b/>
                <w:bCs/>
                <w:color w:val="000000"/>
                <w:sz w:val="16"/>
                <w:szCs w:val="16"/>
                <w:lang w:val="en-US" w:eastAsia="en-US"/>
              </w:rPr>
            </w:pPr>
            <w:r w:rsidRPr="006E40BE">
              <w:rPr>
                <w:rFonts w:ascii="Calibri" w:hAnsi="Calibri" w:cs="Calibri"/>
                <w:b/>
                <w:bCs/>
                <w:color w:val="000000"/>
                <w:sz w:val="16"/>
                <w:szCs w:val="16"/>
                <w:lang w:val="en-US" w:eastAsia="en-US"/>
              </w:rPr>
              <w:t> </w:t>
            </w:r>
          </w:p>
        </w:tc>
        <w:tc>
          <w:tcPr>
            <w:tcW w:w="1848" w:type="dxa"/>
            <w:tcBorders>
              <w:top w:val="nil"/>
              <w:left w:val="nil"/>
              <w:bottom w:val="nil"/>
              <w:right w:val="nil"/>
            </w:tcBorders>
            <w:shd w:val="clear" w:color="auto" w:fill="auto"/>
            <w:noWrap/>
            <w:vAlign w:val="center"/>
            <w:hideMark/>
          </w:tcPr>
          <w:p w:rsidR="00E12D0E" w:rsidRPr="006E40BE" w:rsidRDefault="00E12D0E" w:rsidP="00CC7D75">
            <w:pPr>
              <w:rPr>
                <w:rFonts w:ascii="Calibri" w:hAnsi="Calibri" w:cs="Calibri"/>
                <w:b/>
                <w:bCs/>
                <w:color w:val="000000"/>
                <w:sz w:val="16"/>
                <w:szCs w:val="16"/>
                <w:lang w:val="en-US" w:eastAsia="en-US"/>
              </w:rPr>
            </w:pPr>
            <w:r w:rsidRPr="006E40BE">
              <w:rPr>
                <w:rFonts w:ascii="Calibri" w:hAnsi="Calibri" w:cs="Calibri"/>
                <w:b/>
                <w:bCs/>
                <w:color w:val="000000"/>
                <w:sz w:val="16"/>
                <w:szCs w:val="16"/>
                <w:lang w:val="en-US" w:eastAsia="en-US"/>
              </w:rPr>
              <w:t>Dirección de Obra Pública</w:t>
            </w:r>
          </w:p>
        </w:tc>
        <w:tc>
          <w:tcPr>
            <w:tcW w:w="1134" w:type="dxa"/>
            <w:tcBorders>
              <w:top w:val="nil"/>
              <w:left w:val="nil"/>
              <w:bottom w:val="nil"/>
              <w:right w:val="nil"/>
            </w:tcBorders>
            <w:shd w:val="clear" w:color="auto" w:fill="auto"/>
            <w:noWrap/>
            <w:vAlign w:val="center"/>
            <w:hideMark/>
          </w:tcPr>
          <w:p w:rsidR="00E12D0E" w:rsidRPr="006E40BE" w:rsidRDefault="00E12D0E" w:rsidP="00CC7D75">
            <w:pPr>
              <w:rPr>
                <w:rFonts w:ascii="Calibri" w:hAnsi="Calibri" w:cs="Calibri"/>
                <w:b/>
                <w:bCs/>
                <w:color w:val="000000"/>
                <w:sz w:val="16"/>
                <w:szCs w:val="16"/>
                <w:lang w:val="en-US" w:eastAsia="en-US"/>
              </w:rPr>
            </w:pPr>
          </w:p>
        </w:tc>
        <w:tc>
          <w:tcPr>
            <w:tcW w:w="709" w:type="dxa"/>
            <w:tcBorders>
              <w:top w:val="nil"/>
              <w:left w:val="nil"/>
              <w:bottom w:val="nil"/>
              <w:right w:val="nil"/>
            </w:tcBorders>
            <w:shd w:val="clear" w:color="auto" w:fill="auto"/>
            <w:noWrap/>
            <w:vAlign w:val="center"/>
            <w:hideMark/>
          </w:tcPr>
          <w:p w:rsidR="00E12D0E" w:rsidRPr="006E40BE" w:rsidRDefault="00E12D0E" w:rsidP="00CC7D75">
            <w:pPr>
              <w:rPr>
                <w:sz w:val="20"/>
                <w:szCs w:val="20"/>
                <w:lang w:val="en-US" w:eastAsia="en-US"/>
              </w:rPr>
            </w:pPr>
          </w:p>
        </w:tc>
        <w:tc>
          <w:tcPr>
            <w:tcW w:w="992" w:type="dxa"/>
            <w:tcBorders>
              <w:top w:val="nil"/>
              <w:left w:val="nil"/>
              <w:bottom w:val="nil"/>
              <w:right w:val="nil"/>
            </w:tcBorders>
            <w:shd w:val="clear" w:color="auto" w:fill="auto"/>
            <w:noWrap/>
            <w:vAlign w:val="center"/>
            <w:hideMark/>
          </w:tcPr>
          <w:p w:rsidR="00E12D0E" w:rsidRPr="006E40BE" w:rsidRDefault="00E12D0E" w:rsidP="00CC7D75">
            <w:pPr>
              <w:rPr>
                <w:sz w:val="20"/>
                <w:szCs w:val="20"/>
                <w:lang w:val="en-US" w:eastAsia="en-US"/>
              </w:rPr>
            </w:pPr>
          </w:p>
        </w:tc>
        <w:tc>
          <w:tcPr>
            <w:tcW w:w="567" w:type="dxa"/>
            <w:tcBorders>
              <w:top w:val="nil"/>
              <w:left w:val="nil"/>
              <w:bottom w:val="nil"/>
              <w:right w:val="nil"/>
            </w:tcBorders>
            <w:shd w:val="clear" w:color="auto" w:fill="auto"/>
            <w:noWrap/>
            <w:vAlign w:val="center"/>
            <w:hideMark/>
          </w:tcPr>
          <w:p w:rsidR="00E12D0E" w:rsidRPr="006E40BE" w:rsidRDefault="00E12D0E" w:rsidP="00CC7D75">
            <w:pPr>
              <w:rPr>
                <w:sz w:val="20"/>
                <w:szCs w:val="20"/>
                <w:lang w:val="en-US" w:eastAsia="en-US"/>
              </w:rPr>
            </w:pPr>
          </w:p>
        </w:tc>
        <w:tc>
          <w:tcPr>
            <w:tcW w:w="1050" w:type="dxa"/>
            <w:gridSpan w:val="2"/>
            <w:tcBorders>
              <w:top w:val="nil"/>
              <w:left w:val="nil"/>
              <w:bottom w:val="nil"/>
              <w:right w:val="nil"/>
            </w:tcBorders>
            <w:shd w:val="clear" w:color="auto" w:fill="auto"/>
            <w:noWrap/>
            <w:vAlign w:val="center"/>
            <w:hideMark/>
          </w:tcPr>
          <w:p w:rsidR="00E12D0E" w:rsidRPr="006E40BE" w:rsidRDefault="00E12D0E" w:rsidP="00CC7D75">
            <w:pPr>
              <w:rPr>
                <w:sz w:val="20"/>
                <w:szCs w:val="20"/>
                <w:lang w:val="en-US" w:eastAsia="en-US"/>
              </w:rPr>
            </w:pPr>
          </w:p>
        </w:tc>
        <w:tc>
          <w:tcPr>
            <w:tcW w:w="786" w:type="dxa"/>
            <w:tcBorders>
              <w:top w:val="nil"/>
              <w:left w:val="nil"/>
              <w:bottom w:val="nil"/>
              <w:right w:val="nil"/>
            </w:tcBorders>
            <w:shd w:val="clear" w:color="auto" w:fill="auto"/>
            <w:noWrap/>
            <w:vAlign w:val="bottom"/>
            <w:hideMark/>
          </w:tcPr>
          <w:p w:rsidR="00E12D0E" w:rsidRPr="006E40BE" w:rsidRDefault="00E12D0E" w:rsidP="00CC7D75">
            <w:pPr>
              <w:rPr>
                <w:sz w:val="20"/>
                <w:szCs w:val="20"/>
                <w:lang w:val="en-US" w:eastAsia="en-US"/>
              </w:rPr>
            </w:pPr>
          </w:p>
        </w:tc>
        <w:tc>
          <w:tcPr>
            <w:tcW w:w="999" w:type="dxa"/>
            <w:tcBorders>
              <w:top w:val="nil"/>
              <w:left w:val="nil"/>
              <w:bottom w:val="nil"/>
              <w:right w:val="nil"/>
            </w:tcBorders>
            <w:shd w:val="clear" w:color="auto" w:fill="auto"/>
            <w:noWrap/>
            <w:vAlign w:val="center"/>
            <w:hideMark/>
          </w:tcPr>
          <w:p w:rsidR="00E12D0E" w:rsidRPr="006E40BE" w:rsidRDefault="00E12D0E" w:rsidP="00CC7D75">
            <w:pPr>
              <w:rPr>
                <w:sz w:val="20"/>
                <w:szCs w:val="20"/>
                <w:lang w:val="en-US" w:eastAsia="en-US"/>
              </w:rPr>
            </w:pPr>
          </w:p>
        </w:tc>
        <w:tc>
          <w:tcPr>
            <w:tcW w:w="993" w:type="dxa"/>
            <w:tcBorders>
              <w:top w:val="nil"/>
              <w:left w:val="nil"/>
              <w:bottom w:val="nil"/>
              <w:right w:val="single" w:sz="8" w:space="0" w:color="auto"/>
            </w:tcBorders>
            <w:shd w:val="clear" w:color="auto" w:fill="auto"/>
            <w:noWrap/>
            <w:vAlign w:val="center"/>
            <w:hideMark/>
          </w:tcPr>
          <w:p w:rsidR="00E12D0E" w:rsidRPr="006E40BE" w:rsidRDefault="00E12D0E" w:rsidP="00CC7D75">
            <w:pPr>
              <w:jc w:val="center"/>
              <w:rPr>
                <w:rFonts w:ascii="Calibri" w:hAnsi="Calibri" w:cs="Calibri"/>
                <w:color w:val="000000"/>
                <w:sz w:val="18"/>
                <w:szCs w:val="18"/>
                <w:lang w:val="en-US" w:eastAsia="en-US"/>
              </w:rPr>
            </w:pPr>
            <w:r w:rsidRPr="006E40BE">
              <w:rPr>
                <w:rFonts w:ascii="Calibri" w:hAnsi="Calibri" w:cs="Calibri"/>
                <w:color w:val="000000"/>
                <w:sz w:val="18"/>
                <w:szCs w:val="18"/>
                <w:lang w:val="en-US" w:eastAsia="en-US"/>
              </w:rPr>
              <w:t> </w:t>
            </w:r>
          </w:p>
        </w:tc>
      </w:tr>
      <w:tr w:rsidR="00E12D0E" w:rsidRPr="006E40BE" w:rsidTr="00CC7D75">
        <w:trPr>
          <w:trHeight w:val="300"/>
        </w:trPr>
        <w:tc>
          <w:tcPr>
            <w:tcW w:w="410" w:type="dxa"/>
            <w:vMerge w:val="restart"/>
            <w:tcBorders>
              <w:top w:val="nil"/>
              <w:left w:val="single" w:sz="8" w:space="0" w:color="auto"/>
              <w:bottom w:val="nil"/>
              <w:right w:val="nil"/>
            </w:tcBorders>
            <w:shd w:val="clear" w:color="auto" w:fill="auto"/>
            <w:noWrap/>
            <w:vAlign w:val="center"/>
            <w:hideMark/>
          </w:tcPr>
          <w:p w:rsidR="00E12D0E" w:rsidRPr="006E40BE" w:rsidRDefault="00E12D0E" w:rsidP="00CC7D75">
            <w:pPr>
              <w:jc w:val="center"/>
              <w:rPr>
                <w:rFonts w:ascii="Calibri" w:hAnsi="Calibri" w:cs="Calibri"/>
                <w:color w:val="000000"/>
                <w:sz w:val="21"/>
                <w:szCs w:val="21"/>
                <w:lang w:val="en-US" w:eastAsia="en-US"/>
              </w:rPr>
            </w:pPr>
            <w:r w:rsidRPr="006E40BE">
              <w:rPr>
                <w:rFonts w:ascii="Calibri" w:hAnsi="Calibri" w:cs="Calibri"/>
                <w:color w:val="000000"/>
                <w:sz w:val="21"/>
                <w:szCs w:val="21"/>
                <w:lang w:val="en-US" w:eastAsia="en-US"/>
              </w:rPr>
              <w:t>12</w:t>
            </w:r>
          </w:p>
        </w:tc>
        <w:tc>
          <w:tcPr>
            <w:tcW w:w="1848" w:type="dxa"/>
            <w:tcBorders>
              <w:top w:val="nil"/>
              <w:left w:val="nil"/>
              <w:bottom w:val="nil"/>
              <w:right w:val="nil"/>
            </w:tcBorders>
            <w:shd w:val="clear" w:color="000000" w:fill="FABF8F"/>
            <w:noWrap/>
            <w:vAlign w:val="center"/>
            <w:hideMark/>
          </w:tcPr>
          <w:p w:rsidR="00E12D0E" w:rsidRPr="006E40BE" w:rsidRDefault="00E12D0E" w:rsidP="00CC7D75">
            <w:pPr>
              <w:rPr>
                <w:rFonts w:ascii="Calibri" w:hAnsi="Calibri" w:cs="Calibri"/>
                <w:b/>
                <w:bCs/>
                <w:color w:val="000000"/>
                <w:sz w:val="16"/>
                <w:szCs w:val="16"/>
                <w:lang w:val="en-US" w:eastAsia="en-US"/>
              </w:rPr>
            </w:pPr>
            <w:r w:rsidRPr="006E40BE">
              <w:rPr>
                <w:rFonts w:ascii="Calibri" w:hAnsi="Calibri" w:cs="Calibri"/>
                <w:b/>
                <w:bCs/>
                <w:color w:val="000000"/>
                <w:sz w:val="16"/>
                <w:szCs w:val="16"/>
                <w:lang w:val="en-US" w:eastAsia="en-US"/>
              </w:rPr>
              <w:t>AUDITORÍA OA/012-PH/21</w:t>
            </w:r>
          </w:p>
        </w:tc>
        <w:tc>
          <w:tcPr>
            <w:tcW w:w="1134" w:type="dxa"/>
            <w:tcBorders>
              <w:top w:val="nil"/>
              <w:left w:val="nil"/>
              <w:bottom w:val="nil"/>
              <w:right w:val="nil"/>
            </w:tcBorders>
            <w:shd w:val="clear" w:color="000000" w:fill="92D05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709" w:type="dxa"/>
            <w:tcBorders>
              <w:top w:val="nil"/>
              <w:left w:val="nil"/>
              <w:bottom w:val="nil"/>
              <w:right w:val="nil"/>
            </w:tcBorders>
            <w:shd w:val="clear" w:color="000000" w:fill="FFFF0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992" w:type="dxa"/>
            <w:tcBorders>
              <w:top w:val="nil"/>
              <w:left w:val="nil"/>
              <w:bottom w:val="nil"/>
              <w:right w:val="nil"/>
            </w:tcBorders>
            <w:shd w:val="clear" w:color="000000" w:fill="FFFF0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567" w:type="dxa"/>
            <w:tcBorders>
              <w:top w:val="nil"/>
              <w:left w:val="nil"/>
              <w:bottom w:val="nil"/>
              <w:right w:val="nil"/>
            </w:tcBorders>
            <w:shd w:val="clear" w:color="000000" w:fill="FFFF0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1050" w:type="dxa"/>
            <w:gridSpan w:val="2"/>
            <w:tcBorders>
              <w:top w:val="nil"/>
              <w:left w:val="nil"/>
              <w:bottom w:val="nil"/>
              <w:right w:val="nil"/>
            </w:tcBorders>
            <w:shd w:val="clear" w:color="000000" w:fill="FF0000"/>
            <w:noWrap/>
            <w:vAlign w:val="center"/>
            <w:hideMark/>
          </w:tcPr>
          <w:p w:rsidR="00E12D0E" w:rsidRPr="006E40BE" w:rsidRDefault="00E12D0E" w:rsidP="00CC7D75">
            <w:pPr>
              <w:rPr>
                <w:rFonts w:ascii="Calibri" w:hAnsi="Calibri" w:cs="Calibri"/>
                <w:color w:val="000000"/>
                <w:sz w:val="21"/>
                <w:szCs w:val="21"/>
                <w:lang w:val="en-US" w:eastAsia="en-US"/>
              </w:rPr>
            </w:pPr>
            <w:r w:rsidRPr="006E40BE">
              <w:rPr>
                <w:rFonts w:ascii="Calibri" w:hAnsi="Calibri" w:cs="Calibri"/>
                <w:color w:val="000000"/>
                <w:sz w:val="21"/>
                <w:szCs w:val="21"/>
                <w:lang w:val="en-US" w:eastAsia="en-US"/>
              </w:rPr>
              <w:t> </w:t>
            </w:r>
          </w:p>
        </w:tc>
        <w:tc>
          <w:tcPr>
            <w:tcW w:w="786" w:type="dxa"/>
            <w:tcBorders>
              <w:top w:val="nil"/>
              <w:left w:val="nil"/>
              <w:bottom w:val="nil"/>
              <w:right w:val="nil"/>
            </w:tcBorders>
            <w:shd w:val="clear" w:color="000000" w:fill="0070C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999" w:type="dxa"/>
            <w:tcBorders>
              <w:top w:val="nil"/>
              <w:left w:val="nil"/>
              <w:bottom w:val="nil"/>
              <w:right w:val="nil"/>
            </w:tcBorders>
            <w:shd w:val="clear" w:color="000000" w:fill="C0000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993" w:type="dxa"/>
            <w:tcBorders>
              <w:top w:val="nil"/>
              <w:left w:val="nil"/>
              <w:bottom w:val="nil"/>
              <w:right w:val="single" w:sz="8" w:space="0" w:color="auto"/>
            </w:tcBorders>
            <w:shd w:val="clear" w:color="auto" w:fill="auto"/>
            <w:noWrap/>
            <w:vAlign w:val="center"/>
            <w:hideMark/>
          </w:tcPr>
          <w:p w:rsidR="00E12D0E" w:rsidRPr="006E40BE" w:rsidRDefault="00E12D0E" w:rsidP="00CC7D75">
            <w:pPr>
              <w:rPr>
                <w:rFonts w:ascii="Calibri" w:hAnsi="Calibri" w:cs="Calibri"/>
                <w:color w:val="000000"/>
                <w:sz w:val="21"/>
                <w:szCs w:val="21"/>
                <w:lang w:val="en-US" w:eastAsia="en-US"/>
              </w:rPr>
            </w:pPr>
            <w:r w:rsidRPr="006E40BE">
              <w:rPr>
                <w:rFonts w:ascii="Calibri" w:hAnsi="Calibri" w:cs="Calibri"/>
                <w:color w:val="000000"/>
                <w:sz w:val="21"/>
                <w:szCs w:val="21"/>
                <w:lang w:val="en-US" w:eastAsia="en-US"/>
              </w:rPr>
              <w:t> </w:t>
            </w:r>
          </w:p>
        </w:tc>
      </w:tr>
      <w:tr w:rsidR="00E12D0E" w:rsidRPr="006E40BE" w:rsidTr="00CC7D75">
        <w:trPr>
          <w:trHeight w:val="589"/>
        </w:trPr>
        <w:tc>
          <w:tcPr>
            <w:tcW w:w="410" w:type="dxa"/>
            <w:vMerge/>
            <w:tcBorders>
              <w:top w:val="nil"/>
              <w:left w:val="single" w:sz="8" w:space="0" w:color="auto"/>
              <w:bottom w:val="nil"/>
              <w:right w:val="nil"/>
            </w:tcBorders>
            <w:vAlign w:val="center"/>
            <w:hideMark/>
          </w:tcPr>
          <w:p w:rsidR="00E12D0E" w:rsidRPr="006E40BE" w:rsidRDefault="00E12D0E" w:rsidP="00CC7D75">
            <w:pPr>
              <w:rPr>
                <w:rFonts w:ascii="Calibri" w:hAnsi="Calibri" w:cs="Calibri"/>
                <w:color w:val="000000"/>
                <w:sz w:val="21"/>
                <w:szCs w:val="21"/>
                <w:lang w:val="en-US" w:eastAsia="en-US"/>
              </w:rPr>
            </w:pPr>
          </w:p>
        </w:tc>
        <w:tc>
          <w:tcPr>
            <w:tcW w:w="1848" w:type="dxa"/>
            <w:tcBorders>
              <w:top w:val="nil"/>
              <w:left w:val="nil"/>
              <w:bottom w:val="nil"/>
              <w:right w:val="nil"/>
            </w:tcBorders>
            <w:shd w:val="clear" w:color="000000" w:fill="FABF8F"/>
            <w:vAlign w:val="center"/>
            <w:hideMark/>
          </w:tcPr>
          <w:p w:rsidR="00E12D0E" w:rsidRPr="006E40BE" w:rsidRDefault="00E12D0E" w:rsidP="00CC7D75">
            <w:pPr>
              <w:rPr>
                <w:rFonts w:ascii="Calibri" w:hAnsi="Calibri" w:cs="Calibri"/>
                <w:b/>
                <w:bCs/>
                <w:color w:val="000000"/>
                <w:sz w:val="16"/>
                <w:szCs w:val="16"/>
                <w:lang w:eastAsia="en-US"/>
              </w:rPr>
            </w:pPr>
            <w:r w:rsidRPr="006E40BE">
              <w:rPr>
                <w:rFonts w:ascii="Calibri" w:hAnsi="Calibri" w:cs="Calibri"/>
                <w:b/>
                <w:bCs/>
                <w:color w:val="000000"/>
                <w:sz w:val="16"/>
                <w:szCs w:val="16"/>
                <w:lang w:eastAsia="en-US"/>
              </w:rPr>
              <w:t>CONSTRUCCIÓN DE BANQUETAS EN VARIAS COLONIAS PAQUETE #1 2021</w:t>
            </w:r>
          </w:p>
        </w:tc>
        <w:tc>
          <w:tcPr>
            <w:tcW w:w="1134" w:type="dxa"/>
            <w:tcBorders>
              <w:top w:val="nil"/>
              <w:left w:val="nil"/>
              <w:bottom w:val="nil"/>
              <w:right w:val="nil"/>
            </w:tcBorders>
            <w:shd w:val="clear" w:color="000000" w:fill="92D050"/>
            <w:noWrap/>
            <w:vAlign w:val="center"/>
            <w:hideMark/>
          </w:tcPr>
          <w:p w:rsidR="00E12D0E" w:rsidRPr="006E40BE" w:rsidRDefault="00E12D0E" w:rsidP="00CC7D75">
            <w:pPr>
              <w:jc w:val="right"/>
              <w:rPr>
                <w:b/>
                <w:bCs/>
                <w:color w:val="000000"/>
                <w:sz w:val="18"/>
                <w:szCs w:val="18"/>
                <w:lang w:val="en-US" w:eastAsia="en-US"/>
              </w:rPr>
            </w:pPr>
            <w:r w:rsidRPr="006E40BE">
              <w:rPr>
                <w:b/>
                <w:bCs/>
                <w:color w:val="000000"/>
                <w:sz w:val="18"/>
                <w:szCs w:val="18"/>
                <w:lang w:val="en-US" w:eastAsia="en-US"/>
              </w:rPr>
              <w:t>18/03/2021</w:t>
            </w:r>
          </w:p>
        </w:tc>
        <w:tc>
          <w:tcPr>
            <w:tcW w:w="709" w:type="dxa"/>
            <w:tcBorders>
              <w:top w:val="nil"/>
              <w:left w:val="nil"/>
              <w:bottom w:val="nil"/>
              <w:right w:val="nil"/>
            </w:tcBorders>
            <w:shd w:val="clear" w:color="000000" w:fill="FFFF0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992" w:type="dxa"/>
            <w:tcBorders>
              <w:top w:val="nil"/>
              <w:left w:val="nil"/>
              <w:bottom w:val="nil"/>
              <w:right w:val="nil"/>
            </w:tcBorders>
            <w:shd w:val="clear" w:color="000000" w:fill="FFFF0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567" w:type="dxa"/>
            <w:tcBorders>
              <w:top w:val="nil"/>
              <w:left w:val="nil"/>
              <w:bottom w:val="nil"/>
              <w:right w:val="nil"/>
            </w:tcBorders>
            <w:shd w:val="clear" w:color="000000" w:fill="FFFF0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1050" w:type="dxa"/>
            <w:gridSpan w:val="2"/>
            <w:tcBorders>
              <w:top w:val="nil"/>
              <w:left w:val="nil"/>
              <w:bottom w:val="nil"/>
              <w:right w:val="nil"/>
            </w:tcBorders>
            <w:shd w:val="clear" w:color="000000" w:fill="FF0000"/>
            <w:noWrap/>
            <w:vAlign w:val="center"/>
            <w:hideMark/>
          </w:tcPr>
          <w:p w:rsidR="00E12D0E" w:rsidRPr="006E40BE" w:rsidRDefault="00E12D0E" w:rsidP="00CC7D75">
            <w:pPr>
              <w:rPr>
                <w:rFonts w:ascii="Calibri" w:hAnsi="Calibri" w:cs="Calibri"/>
                <w:color w:val="000000"/>
                <w:sz w:val="21"/>
                <w:szCs w:val="21"/>
                <w:lang w:val="en-US" w:eastAsia="en-US"/>
              </w:rPr>
            </w:pPr>
            <w:r w:rsidRPr="006E40BE">
              <w:rPr>
                <w:rFonts w:ascii="Calibri" w:hAnsi="Calibri" w:cs="Calibri"/>
                <w:color w:val="000000"/>
                <w:sz w:val="21"/>
                <w:szCs w:val="21"/>
                <w:lang w:val="en-US" w:eastAsia="en-US"/>
              </w:rPr>
              <w:t> </w:t>
            </w:r>
          </w:p>
        </w:tc>
        <w:tc>
          <w:tcPr>
            <w:tcW w:w="786" w:type="dxa"/>
            <w:tcBorders>
              <w:top w:val="nil"/>
              <w:left w:val="nil"/>
              <w:bottom w:val="nil"/>
              <w:right w:val="nil"/>
            </w:tcBorders>
            <w:shd w:val="clear" w:color="000000" w:fill="0070C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999" w:type="dxa"/>
            <w:tcBorders>
              <w:top w:val="nil"/>
              <w:left w:val="nil"/>
              <w:bottom w:val="nil"/>
              <w:right w:val="nil"/>
            </w:tcBorders>
            <w:shd w:val="clear" w:color="000000" w:fill="C0000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993" w:type="dxa"/>
            <w:tcBorders>
              <w:top w:val="nil"/>
              <w:left w:val="nil"/>
              <w:bottom w:val="nil"/>
              <w:right w:val="single" w:sz="8" w:space="0" w:color="auto"/>
            </w:tcBorders>
            <w:shd w:val="clear" w:color="auto" w:fill="auto"/>
            <w:noWrap/>
            <w:vAlign w:val="center"/>
            <w:hideMark/>
          </w:tcPr>
          <w:p w:rsidR="00E12D0E" w:rsidRPr="006E40BE" w:rsidRDefault="00E12D0E" w:rsidP="00CC7D75">
            <w:pPr>
              <w:jc w:val="right"/>
              <w:rPr>
                <w:rFonts w:ascii="Calibri" w:hAnsi="Calibri" w:cs="Calibri"/>
                <w:color w:val="000000"/>
                <w:sz w:val="21"/>
                <w:szCs w:val="21"/>
                <w:lang w:val="en-US" w:eastAsia="en-US"/>
              </w:rPr>
            </w:pPr>
            <w:r w:rsidRPr="006E40BE">
              <w:rPr>
                <w:rFonts w:ascii="Calibri" w:hAnsi="Calibri" w:cs="Calibri"/>
                <w:color w:val="000000"/>
                <w:sz w:val="21"/>
                <w:szCs w:val="21"/>
                <w:lang w:val="en-US" w:eastAsia="en-US"/>
              </w:rPr>
              <w:t>30-jun-21</w:t>
            </w:r>
          </w:p>
        </w:tc>
      </w:tr>
      <w:tr w:rsidR="00E12D0E" w:rsidRPr="006E40BE" w:rsidTr="00CC7D75">
        <w:trPr>
          <w:trHeight w:val="300"/>
        </w:trPr>
        <w:tc>
          <w:tcPr>
            <w:tcW w:w="410" w:type="dxa"/>
            <w:tcBorders>
              <w:top w:val="nil"/>
              <w:left w:val="single" w:sz="8" w:space="0" w:color="auto"/>
              <w:bottom w:val="nil"/>
              <w:right w:val="nil"/>
            </w:tcBorders>
            <w:shd w:val="clear" w:color="auto" w:fill="auto"/>
            <w:noWrap/>
            <w:vAlign w:val="center"/>
            <w:hideMark/>
          </w:tcPr>
          <w:p w:rsidR="00E12D0E" w:rsidRPr="006E40BE" w:rsidRDefault="00E12D0E" w:rsidP="00CC7D75">
            <w:pPr>
              <w:jc w:val="center"/>
              <w:rPr>
                <w:rFonts w:ascii="Calibri" w:hAnsi="Calibri" w:cs="Calibri"/>
                <w:b/>
                <w:bCs/>
                <w:color w:val="000000"/>
                <w:sz w:val="16"/>
                <w:szCs w:val="16"/>
                <w:lang w:val="en-US" w:eastAsia="en-US"/>
              </w:rPr>
            </w:pPr>
            <w:r w:rsidRPr="006E40BE">
              <w:rPr>
                <w:rFonts w:ascii="Calibri" w:hAnsi="Calibri" w:cs="Calibri"/>
                <w:b/>
                <w:bCs/>
                <w:color w:val="000000"/>
                <w:sz w:val="16"/>
                <w:szCs w:val="16"/>
                <w:lang w:val="en-US" w:eastAsia="en-US"/>
              </w:rPr>
              <w:t> </w:t>
            </w:r>
          </w:p>
        </w:tc>
        <w:tc>
          <w:tcPr>
            <w:tcW w:w="1848" w:type="dxa"/>
            <w:tcBorders>
              <w:top w:val="nil"/>
              <w:left w:val="nil"/>
              <w:bottom w:val="nil"/>
              <w:right w:val="nil"/>
            </w:tcBorders>
            <w:shd w:val="clear" w:color="auto" w:fill="auto"/>
            <w:noWrap/>
            <w:vAlign w:val="center"/>
            <w:hideMark/>
          </w:tcPr>
          <w:p w:rsidR="00E12D0E" w:rsidRPr="006E40BE" w:rsidRDefault="00E12D0E" w:rsidP="00CC7D75">
            <w:pPr>
              <w:rPr>
                <w:rFonts w:ascii="Calibri" w:hAnsi="Calibri" w:cs="Calibri"/>
                <w:b/>
                <w:bCs/>
                <w:color w:val="000000"/>
                <w:sz w:val="16"/>
                <w:szCs w:val="16"/>
                <w:lang w:val="en-US" w:eastAsia="en-US"/>
              </w:rPr>
            </w:pPr>
            <w:r w:rsidRPr="006E40BE">
              <w:rPr>
                <w:rFonts w:ascii="Calibri" w:hAnsi="Calibri" w:cs="Calibri"/>
                <w:b/>
                <w:bCs/>
                <w:color w:val="000000"/>
                <w:sz w:val="16"/>
                <w:szCs w:val="16"/>
                <w:lang w:val="en-US" w:eastAsia="en-US"/>
              </w:rPr>
              <w:t>Dirección de Obra Pública</w:t>
            </w:r>
          </w:p>
        </w:tc>
        <w:tc>
          <w:tcPr>
            <w:tcW w:w="1134" w:type="dxa"/>
            <w:tcBorders>
              <w:top w:val="nil"/>
              <w:left w:val="nil"/>
              <w:bottom w:val="nil"/>
              <w:right w:val="nil"/>
            </w:tcBorders>
            <w:shd w:val="clear" w:color="auto" w:fill="auto"/>
            <w:noWrap/>
            <w:vAlign w:val="center"/>
            <w:hideMark/>
          </w:tcPr>
          <w:p w:rsidR="00E12D0E" w:rsidRPr="006E40BE" w:rsidRDefault="00E12D0E" w:rsidP="00CC7D75">
            <w:pPr>
              <w:rPr>
                <w:rFonts w:ascii="Calibri" w:hAnsi="Calibri" w:cs="Calibri"/>
                <w:b/>
                <w:bCs/>
                <w:color w:val="000000"/>
                <w:sz w:val="16"/>
                <w:szCs w:val="16"/>
                <w:lang w:val="en-US" w:eastAsia="en-US"/>
              </w:rPr>
            </w:pPr>
          </w:p>
        </w:tc>
        <w:tc>
          <w:tcPr>
            <w:tcW w:w="709" w:type="dxa"/>
            <w:tcBorders>
              <w:top w:val="nil"/>
              <w:left w:val="nil"/>
              <w:bottom w:val="nil"/>
              <w:right w:val="nil"/>
            </w:tcBorders>
            <w:shd w:val="clear" w:color="auto" w:fill="auto"/>
            <w:noWrap/>
            <w:vAlign w:val="center"/>
            <w:hideMark/>
          </w:tcPr>
          <w:p w:rsidR="00E12D0E" w:rsidRPr="006E40BE" w:rsidRDefault="00E12D0E" w:rsidP="00CC7D75">
            <w:pPr>
              <w:rPr>
                <w:sz w:val="20"/>
                <w:szCs w:val="20"/>
                <w:lang w:val="en-US" w:eastAsia="en-US"/>
              </w:rPr>
            </w:pPr>
          </w:p>
        </w:tc>
        <w:tc>
          <w:tcPr>
            <w:tcW w:w="992" w:type="dxa"/>
            <w:tcBorders>
              <w:top w:val="nil"/>
              <w:left w:val="nil"/>
              <w:bottom w:val="nil"/>
              <w:right w:val="nil"/>
            </w:tcBorders>
            <w:shd w:val="clear" w:color="auto" w:fill="auto"/>
            <w:noWrap/>
            <w:vAlign w:val="center"/>
            <w:hideMark/>
          </w:tcPr>
          <w:p w:rsidR="00E12D0E" w:rsidRPr="006E40BE" w:rsidRDefault="00E12D0E" w:rsidP="00CC7D75">
            <w:pPr>
              <w:rPr>
                <w:sz w:val="20"/>
                <w:szCs w:val="20"/>
                <w:lang w:val="en-US" w:eastAsia="en-US"/>
              </w:rPr>
            </w:pPr>
          </w:p>
        </w:tc>
        <w:tc>
          <w:tcPr>
            <w:tcW w:w="567" w:type="dxa"/>
            <w:tcBorders>
              <w:top w:val="nil"/>
              <w:left w:val="nil"/>
              <w:bottom w:val="nil"/>
              <w:right w:val="nil"/>
            </w:tcBorders>
            <w:shd w:val="clear" w:color="auto" w:fill="auto"/>
            <w:noWrap/>
            <w:vAlign w:val="center"/>
            <w:hideMark/>
          </w:tcPr>
          <w:p w:rsidR="00E12D0E" w:rsidRPr="006E40BE" w:rsidRDefault="00E12D0E" w:rsidP="00CC7D75">
            <w:pPr>
              <w:rPr>
                <w:sz w:val="20"/>
                <w:szCs w:val="20"/>
                <w:lang w:val="en-US" w:eastAsia="en-US"/>
              </w:rPr>
            </w:pPr>
          </w:p>
        </w:tc>
        <w:tc>
          <w:tcPr>
            <w:tcW w:w="1050" w:type="dxa"/>
            <w:gridSpan w:val="2"/>
            <w:tcBorders>
              <w:top w:val="nil"/>
              <w:left w:val="nil"/>
              <w:bottom w:val="nil"/>
              <w:right w:val="nil"/>
            </w:tcBorders>
            <w:shd w:val="clear" w:color="auto" w:fill="auto"/>
            <w:noWrap/>
            <w:vAlign w:val="center"/>
            <w:hideMark/>
          </w:tcPr>
          <w:p w:rsidR="00E12D0E" w:rsidRPr="006E40BE" w:rsidRDefault="00E12D0E" w:rsidP="00CC7D75">
            <w:pPr>
              <w:rPr>
                <w:sz w:val="20"/>
                <w:szCs w:val="20"/>
                <w:lang w:val="en-US" w:eastAsia="en-US"/>
              </w:rPr>
            </w:pPr>
          </w:p>
        </w:tc>
        <w:tc>
          <w:tcPr>
            <w:tcW w:w="786" w:type="dxa"/>
            <w:tcBorders>
              <w:top w:val="nil"/>
              <w:left w:val="nil"/>
              <w:bottom w:val="nil"/>
              <w:right w:val="nil"/>
            </w:tcBorders>
            <w:shd w:val="clear" w:color="auto" w:fill="auto"/>
            <w:noWrap/>
            <w:vAlign w:val="bottom"/>
            <w:hideMark/>
          </w:tcPr>
          <w:p w:rsidR="00E12D0E" w:rsidRPr="006E40BE" w:rsidRDefault="00E12D0E" w:rsidP="00CC7D75">
            <w:pPr>
              <w:rPr>
                <w:sz w:val="20"/>
                <w:szCs w:val="20"/>
                <w:lang w:val="en-US" w:eastAsia="en-US"/>
              </w:rPr>
            </w:pPr>
          </w:p>
        </w:tc>
        <w:tc>
          <w:tcPr>
            <w:tcW w:w="999" w:type="dxa"/>
            <w:tcBorders>
              <w:top w:val="nil"/>
              <w:left w:val="nil"/>
              <w:bottom w:val="nil"/>
              <w:right w:val="nil"/>
            </w:tcBorders>
            <w:shd w:val="clear" w:color="auto" w:fill="auto"/>
            <w:noWrap/>
            <w:vAlign w:val="center"/>
            <w:hideMark/>
          </w:tcPr>
          <w:p w:rsidR="00E12D0E" w:rsidRPr="006E40BE" w:rsidRDefault="00E12D0E" w:rsidP="00CC7D75">
            <w:pPr>
              <w:rPr>
                <w:sz w:val="20"/>
                <w:szCs w:val="20"/>
                <w:lang w:val="en-US" w:eastAsia="en-US"/>
              </w:rPr>
            </w:pPr>
          </w:p>
        </w:tc>
        <w:tc>
          <w:tcPr>
            <w:tcW w:w="993" w:type="dxa"/>
            <w:tcBorders>
              <w:top w:val="nil"/>
              <w:left w:val="nil"/>
              <w:bottom w:val="nil"/>
              <w:right w:val="single" w:sz="8" w:space="0" w:color="auto"/>
            </w:tcBorders>
            <w:shd w:val="clear" w:color="auto" w:fill="auto"/>
            <w:noWrap/>
            <w:vAlign w:val="center"/>
            <w:hideMark/>
          </w:tcPr>
          <w:p w:rsidR="00E12D0E" w:rsidRPr="006E40BE" w:rsidRDefault="00E12D0E" w:rsidP="00CC7D75">
            <w:pPr>
              <w:jc w:val="center"/>
              <w:rPr>
                <w:rFonts w:ascii="Calibri" w:hAnsi="Calibri" w:cs="Calibri"/>
                <w:color w:val="000000"/>
                <w:sz w:val="18"/>
                <w:szCs w:val="18"/>
                <w:lang w:val="en-US" w:eastAsia="en-US"/>
              </w:rPr>
            </w:pPr>
            <w:r w:rsidRPr="006E40BE">
              <w:rPr>
                <w:rFonts w:ascii="Calibri" w:hAnsi="Calibri" w:cs="Calibri"/>
                <w:color w:val="000000"/>
                <w:sz w:val="18"/>
                <w:szCs w:val="18"/>
                <w:lang w:val="en-US" w:eastAsia="en-US"/>
              </w:rPr>
              <w:t> </w:t>
            </w:r>
          </w:p>
        </w:tc>
      </w:tr>
      <w:tr w:rsidR="00E12D0E" w:rsidRPr="006E40BE" w:rsidTr="00CC7D75">
        <w:trPr>
          <w:trHeight w:val="300"/>
        </w:trPr>
        <w:tc>
          <w:tcPr>
            <w:tcW w:w="410" w:type="dxa"/>
            <w:vMerge w:val="restart"/>
            <w:tcBorders>
              <w:top w:val="nil"/>
              <w:left w:val="single" w:sz="8" w:space="0" w:color="auto"/>
              <w:bottom w:val="nil"/>
              <w:right w:val="nil"/>
            </w:tcBorders>
            <w:shd w:val="clear" w:color="auto" w:fill="auto"/>
            <w:noWrap/>
            <w:vAlign w:val="center"/>
            <w:hideMark/>
          </w:tcPr>
          <w:p w:rsidR="00E12D0E" w:rsidRPr="006E40BE" w:rsidRDefault="00E12D0E" w:rsidP="00CC7D75">
            <w:pPr>
              <w:jc w:val="center"/>
              <w:rPr>
                <w:rFonts w:ascii="Calibri" w:hAnsi="Calibri" w:cs="Calibri"/>
                <w:color w:val="000000"/>
                <w:sz w:val="21"/>
                <w:szCs w:val="21"/>
                <w:lang w:val="en-US" w:eastAsia="en-US"/>
              </w:rPr>
            </w:pPr>
            <w:r w:rsidRPr="006E40BE">
              <w:rPr>
                <w:rFonts w:ascii="Calibri" w:hAnsi="Calibri" w:cs="Calibri"/>
                <w:color w:val="000000"/>
                <w:sz w:val="21"/>
                <w:szCs w:val="21"/>
                <w:lang w:val="en-US" w:eastAsia="en-US"/>
              </w:rPr>
              <w:t>13</w:t>
            </w:r>
          </w:p>
        </w:tc>
        <w:tc>
          <w:tcPr>
            <w:tcW w:w="1848" w:type="dxa"/>
            <w:tcBorders>
              <w:top w:val="nil"/>
              <w:left w:val="nil"/>
              <w:bottom w:val="nil"/>
              <w:right w:val="nil"/>
            </w:tcBorders>
            <w:shd w:val="clear" w:color="000000" w:fill="FABF8F"/>
            <w:noWrap/>
            <w:vAlign w:val="center"/>
            <w:hideMark/>
          </w:tcPr>
          <w:p w:rsidR="00E12D0E" w:rsidRPr="006E40BE" w:rsidRDefault="00E12D0E" w:rsidP="00CC7D75">
            <w:pPr>
              <w:rPr>
                <w:rFonts w:ascii="Calibri" w:hAnsi="Calibri" w:cs="Calibri"/>
                <w:b/>
                <w:bCs/>
                <w:color w:val="000000"/>
                <w:sz w:val="16"/>
                <w:szCs w:val="16"/>
                <w:lang w:val="en-US" w:eastAsia="en-US"/>
              </w:rPr>
            </w:pPr>
            <w:r w:rsidRPr="006E40BE">
              <w:rPr>
                <w:rFonts w:ascii="Calibri" w:hAnsi="Calibri" w:cs="Calibri"/>
                <w:b/>
                <w:bCs/>
                <w:color w:val="000000"/>
                <w:sz w:val="16"/>
                <w:szCs w:val="16"/>
                <w:lang w:val="en-US" w:eastAsia="en-US"/>
              </w:rPr>
              <w:t>AUDITORÍA OA/013-PG/21</w:t>
            </w:r>
          </w:p>
        </w:tc>
        <w:tc>
          <w:tcPr>
            <w:tcW w:w="1134" w:type="dxa"/>
            <w:tcBorders>
              <w:top w:val="nil"/>
              <w:left w:val="nil"/>
              <w:bottom w:val="nil"/>
              <w:right w:val="nil"/>
            </w:tcBorders>
            <w:shd w:val="clear" w:color="000000" w:fill="92D05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709" w:type="dxa"/>
            <w:tcBorders>
              <w:top w:val="nil"/>
              <w:left w:val="nil"/>
              <w:bottom w:val="nil"/>
              <w:right w:val="nil"/>
            </w:tcBorders>
            <w:shd w:val="clear" w:color="000000" w:fill="FFFF0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992" w:type="dxa"/>
            <w:tcBorders>
              <w:top w:val="nil"/>
              <w:left w:val="nil"/>
              <w:bottom w:val="nil"/>
              <w:right w:val="nil"/>
            </w:tcBorders>
            <w:shd w:val="clear" w:color="000000" w:fill="FFFF0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567" w:type="dxa"/>
            <w:tcBorders>
              <w:top w:val="nil"/>
              <w:left w:val="nil"/>
              <w:bottom w:val="nil"/>
              <w:right w:val="nil"/>
            </w:tcBorders>
            <w:shd w:val="clear" w:color="000000" w:fill="FFFF0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1050" w:type="dxa"/>
            <w:gridSpan w:val="2"/>
            <w:tcBorders>
              <w:top w:val="nil"/>
              <w:left w:val="nil"/>
              <w:bottom w:val="nil"/>
              <w:right w:val="nil"/>
            </w:tcBorders>
            <w:shd w:val="clear" w:color="000000" w:fill="FF0000"/>
            <w:noWrap/>
            <w:vAlign w:val="center"/>
            <w:hideMark/>
          </w:tcPr>
          <w:p w:rsidR="00E12D0E" w:rsidRPr="006E40BE" w:rsidRDefault="00E12D0E" w:rsidP="00CC7D75">
            <w:pPr>
              <w:rPr>
                <w:rFonts w:ascii="Calibri" w:hAnsi="Calibri" w:cs="Calibri"/>
                <w:color w:val="000000"/>
                <w:sz w:val="21"/>
                <w:szCs w:val="21"/>
                <w:lang w:val="en-US" w:eastAsia="en-US"/>
              </w:rPr>
            </w:pPr>
            <w:r w:rsidRPr="006E40BE">
              <w:rPr>
                <w:rFonts w:ascii="Calibri" w:hAnsi="Calibri" w:cs="Calibri"/>
                <w:color w:val="000000"/>
                <w:sz w:val="21"/>
                <w:szCs w:val="21"/>
                <w:lang w:val="en-US" w:eastAsia="en-US"/>
              </w:rPr>
              <w:t> </w:t>
            </w:r>
          </w:p>
        </w:tc>
        <w:tc>
          <w:tcPr>
            <w:tcW w:w="786" w:type="dxa"/>
            <w:tcBorders>
              <w:top w:val="nil"/>
              <w:left w:val="nil"/>
              <w:bottom w:val="nil"/>
              <w:right w:val="nil"/>
            </w:tcBorders>
            <w:shd w:val="clear" w:color="000000" w:fill="0070C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999" w:type="dxa"/>
            <w:tcBorders>
              <w:top w:val="nil"/>
              <w:left w:val="nil"/>
              <w:bottom w:val="nil"/>
              <w:right w:val="nil"/>
            </w:tcBorders>
            <w:shd w:val="clear" w:color="000000" w:fill="C0000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993" w:type="dxa"/>
            <w:tcBorders>
              <w:top w:val="nil"/>
              <w:left w:val="nil"/>
              <w:bottom w:val="nil"/>
              <w:right w:val="single" w:sz="8" w:space="0" w:color="auto"/>
            </w:tcBorders>
            <w:shd w:val="clear" w:color="auto" w:fill="auto"/>
            <w:noWrap/>
            <w:vAlign w:val="center"/>
            <w:hideMark/>
          </w:tcPr>
          <w:p w:rsidR="00E12D0E" w:rsidRPr="006E40BE" w:rsidRDefault="00E12D0E" w:rsidP="00CC7D75">
            <w:pPr>
              <w:rPr>
                <w:rFonts w:ascii="Calibri" w:hAnsi="Calibri" w:cs="Calibri"/>
                <w:color w:val="000000"/>
                <w:sz w:val="21"/>
                <w:szCs w:val="21"/>
                <w:lang w:val="en-US" w:eastAsia="en-US"/>
              </w:rPr>
            </w:pPr>
            <w:r w:rsidRPr="006E40BE">
              <w:rPr>
                <w:rFonts w:ascii="Calibri" w:hAnsi="Calibri" w:cs="Calibri"/>
                <w:color w:val="000000"/>
                <w:sz w:val="21"/>
                <w:szCs w:val="21"/>
                <w:lang w:val="en-US" w:eastAsia="en-US"/>
              </w:rPr>
              <w:t> </w:t>
            </w:r>
          </w:p>
        </w:tc>
      </w:tr>
      <w:tr w:rsidR="00E12D0E" w:rsidRPr="006E40BE" w:rsidTr="00CC7D75">
        <w:trPr>
          <w:trHeight w:val="589"/>
        </w:trPr>
        <w:tc>
          <w:tcPr>
            <w:tcW w:w="410" w:type="dxa"/>
            <w:vMerge/>
            <w:tcBorders>
              <w:top w:val="nil"/>
              <w:left w:val="single" w:sz="8" w:space="0" w:color="auto"/>
              <w:bottom w:val="nil"/>
              <w:right w:val="nil"/>
            </w:tcBorders>
            <w:vAlign w:val="center"/>
            <w:hideMark/>
          </w:tcPr>
          <w:p w:rsidR="00E12D0E" w:rsidRPr="006E40BE" w:rsidRDefault="00E12D0E" w:rsidP="00CC7D75">
            <w:pPr>
              <w:rPr>
                <w:rFonts w:ascii="Calibri" w:hAnsi="Calibri" w:cs="Calibri"/>
                <w:color w:val="000000"/>
                <w:sz w:val="21"/>
                <w:szCs w:val="21"/>
                <w:lang w:val="en-US" w:eastAsia="en-US"/>
              </w:rPr>
            </w:pPr>
          </w:p>
        </w:tc>
        <w:tc>
          <w:tcPr>
            <w:tcW w:w="1848" w:type="dxa"/>
            <w:tcBorders>
              <w:top w:val="nil"/>
              <w:left w:val="nil"/>
              <w:bottom w:val="nil"/>
              <w:right w:val="nil"/>
            </w:tcBorders>
            <w:shd w:val="clear" w:color="000000" w:fill="FABF8F"/>
            <w:vAlign w:val="center"/>
            <w:hideMark/>
          </w:tcPr>
          <w:p w:rsidR="00E12D0E" w:rsidRPr="006E40BE" w:rsidRDefault="00E12D0E" w:rsidP="00CC7D75">
            <w:pPr>
              <w:rPr>
                <w:rFonts w:ascii="Calibri" w:hAnsi="Calibri" w:cs="Calibri"/>
                <w:b/>
                <w:bCs/>
                <w:color w:val="000000"/>
                <w:sz w:val="16"/>
                <w:szCs w:val="16"/>
                <w:lang w:eastAsia="en-US"/>
              </w:rPr>
            </w:pPr>
            <w:r w:rsidRPr="006E40BE">
              <w:rPr>
                <w:rFonts w:ascii="Calibri" w:hAnsi="Calibri" w:cs="Calibri"/>
                <w:b/>
                <w:bCs/>
                <w:color w:val="000000"/>
                <w:sz w:val="16"/>
                <w:szCs w:val="16"/>
                <w:lang w:eastAsia="en-US"/>
              </w:rPr>
              <w:t>CONSTRUCCIÓN DE BANQUETAS EN VARIAS COLONIAS PAQUETE #5 2021</w:t>
            </w:r>
          </w:p>
        </w:tc>
        <w:tc>
          <w:tcPr>
            <w:tcW w:w="1134" w:type="dxa"/>
            <w:tcBorders>
              <w:top w:val="nil"/>
              <w:left w:val="nil"/>
              <w:bottom w:val="nil"/>
              <w:right w:val="nil"/>
            </w:tcBorders>
            <w:shd w:val="clear" w:color="000000" w:fill="92D050"/>
            <w:noWrap/>
            <w:vAlign w:val="center"/>
            <w:hideMark/>
          </w:tcPr>
          <w:p w:rsidR="00E12D0E" w:rsidRPr="006E40BE" w:rsidRDefault="00E12D0E" w:rsidP="00CC7D75">
            <w:pPr>
              <w:jc w:val="right"/>
              <w:rPr>
                <w:b/>
                <w:bCs/>
                <w:color w:val="000000"/>
                <w:sz w:val="18"/>
                <w:szCs w:val="18"/>
                <w:lang w:val="en-US" w:eastAsia="en-US"/>
              </w:rPr>
            </w:pPr>
            <w:r w:rsidRPr="006E40BE">
              <w:rPr>
                <w:b/>
                <w:bCs/>
                <w:color w:val="000000"/>
                <w:sz w:val="18"/>
                <w:szCs w:val="18"/>
                <w:lang w:val="en-US" w:eastAsia="en-US"/>
              </w:rPr>
              <w:t>18/03/2021</w:t>
            </w:r>
          </w:p>
        </w:tc>
        <w:tc>
          <w:tcPr>
            <w:tcW w:w="709" w:type="dxa"/>
            <w:tcBorders>
              <w:top w:val="nil"/>
              <w:left w:val="nil"/>
              <w:bottom w:val="nil"/>
              <w:right w:val="nil"/>
            </w:tcBorders>
            <w:shd w:val="clear" w:color="000000" w:fill="FFFF0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992" w:type="dxa"/>
            <w:tcBorders>
              <w:top w:val="nil"/>
              <w:left w:val="nil"/>
              <w:bottom w:val="nil"/>
              <w:right w:val="nil"/>
            </w:tcBorders>
            <w:shd w:val="clear" w:color="000000" w:fill="FFFF0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567" w:type="dxa"/>
            <w:tcBorders>
              <w:top w:val="nil"/>
              <w:left w:val="nil"/>
              <w:bottom w:val="nil"/>
              <w:right w:val="nil"/>
            </w:tcBorders>
            <w:shd w:val="clear" w:color="000000" w:fill="FFFF0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1050" w:type="dxa"/>
            <w:gridSpan w:val="2"/>
            <w:tcBorders>
              <w:top w:val="nil"/>
              <w:left w:val="nil"/>
              <w:bottom w:val="nil"/>
              <w:right w:val="nil"/>
            </w:tcBorders>
            <w:shd w:val="clear" w:color="000000" w:fill="FF0000"/>
            <w:noWrap/>
            <w:vAlign w:val="center"/>
            <w:hideMark/>
          </w:tcPr>
          <w:p w:rsidR="00E12D0E" w:rsidRPr="006E40BE" w:rsidRDefault="00E12D0E" w:rsidP="00CC7D75">
            <w:pPr>
              <w:rPr>
                <w:rFonts w:ascii="Calibri" w:hAnsi="Calibri" w:cs="Calibri"/>
                <w:color w:val="000000"/>
                <w:sz w:val="21"/>
                <w:szCs w:val="21"/>
                <w:lang w:val="en-US" w:eastAsia="en-US"/>
              </w:rPr>
            </w:pPr>
            <w:r w:rsidRPr="006E40BE">
              <w:rPr>
                <w:rFonts w:ascii="Calibri" w:hAnsi="Calibri" w:cs="Calibri"/>
                <w:color w:val="000000"/>
                <w:sz w:val="21"/>
                <w:szCs w:val="21"/>
                <w:lang w:val="en-US" w:eastAsia="en-US"/>
              </w:rPr>
              <w:t> </w:t>
            </w:r>
          </w:p>
        </w:tc>
        <w:tc>
          <w:tcPr>
            <w:tcW w:w="786" w:type="dxa"/>
            <w:tcBorders>
              <w:top w:val="nil"/>
              <w:left w:val="nil"/>
              <w:bottom w:val="nil"/>
              <w:right w:val="nil"/>
            </w:tcBorders>
            <w:shd w:val="clear" w:color="000000" w:fill="0070C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999" w:type="dxa"/>
            <w:tcBorders>
              <w:top w:val="nil"/>
              <w:left w:val="nil"/>
              <w:bottom w:val="nil"/>
              <w:right w:val="nil"/>
            </w:tcBorders>
            <w:shd w:val="clear" w:color="000000" w:fill="C0000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993" w:type="dxa"/>
            <w:tcBorders>
              <w:top w:val="nil"/>
              <w:left w:val="nil"/>
              <w:bottom w:val="nil"/>
              <w:right w:val="single" w:sz="8" w:space="0" w:color="auto"/>
            </w:tcBorders>
            <w:shd w:val="clear" w:color="auto" w:fill="auto"/>
            <w:noWrap/>
            <w:vAlign w:val="center"/>
            <w:hideMark/>
          </w:tcPr>
          <w:p w:rsidR="00E12D0E" w:rsidRPr="006E40BE" w:rsidRDefault="00E12D0E" w:rsidP="00CC7D75">
            <w:pPr>
              <w:jc w:val="right"/>
              <w:rPr>
                <w:rFonts w:ascii="Calibri" w:hAnsi="Calibri" w:cs="Calibri"/>
                <w:color w:val="000000"/>
                <w:sz w:val="21"/>
                <w:szCs w:val="21"/>
                <w:lang w:val="en-US" w:eastAsia="en-US"/>
              </w:rPr>
            </w:pPr>
            <w:r w:rsidRPr="006E40BE">
              <w:rPr>
                <w:rFonts w:ascii="Calibri" w:hAnsi="Calibri" w:cs="Calibri"/>
                <w:color w:val="000000"/>
                <w:sz w:val="21"/>
                <w:szCs w:val="21"/>
                <w:lang w:val="en-US" w:eastAsia="en-US"/>
              </w:rPr>
              <w:t>30-jun-21</w:t>
            </w:r>
          </w:p>
        </w:tc>
      </w:tr>
      <w:tr w:rsidR="00E12D0E" w:rsidRPr="006E40BE" w:rsidTr="00CC7D75">
        <w:trPr>
          <w:trHeight w:val="300"/>
        </w:trPr>
        <w:tc>
          <w:tcPr>
            <w:tcW w:w="410" w:type="dxa"/>
            <w:tcBorders>
              <w:top w:val="nil"/>
              <w:left w:val="single" w:sz="8" w:space="0" w:color="auto"/>
              <w:bottom w:val="nil"/>
              <w:right w:val="nil"/>
            </w:tcBorders>
            <w:shd w:val="clear" w:color="auto" w:fill="auto"/>
            <w:noWrap/>
            <w:vAlign w:val="center"/>
            <w:hideMark/>
          </w:tcPr>
          <w:p w:rsidR="00E12D0E" w:rsidRPr="006E40BE" w:rsidRDefault="00E12D0E" w:rsidP="00CC7D75">
            <w:pPr>
              <w:jc w:val="center"/>
              <w:rPr>
                <w:rFonts w:ascii="Calibri" w:hAnsi="Calibri" w:cs="Calibri"/>
                <w:color w:val="000000"/>
                <w:sz w:val="21"/>
                <w:szCs w:val="21"/>
                <w:lang w:val="en-US" w:eastAsia="en-US"/>
              </w:rPr>
            </w:pPr>
            <w:r w:rsidRPr="006E40BE">
              <w:rPr>
                <w:rFonts w:ascii="Calibri" w:hAnsi="Calibri" w:cs="Calibri"/>
                <w:color w:val="000000"/>
                <w:sz w:val="21"/>
                <w:szCs w:val="21"/>
                <w:lang w:val="en-US" w:eastAsia="en-US"/>
              </w:rPr>
              <w:t> </w:t>
            </w:r>
          </w:p>
        </w:tc>
        <w:tc>
          <w:tcPr>
            <w:tcW w:w="1848" w:type="dxa"/>
            <w:tcBorders>
              <w:top w:val="nil"/>
              <w:left w:val="nil"/>
              <w:bottom w:val="nil"/>
              <w:right w:val="nil"/>
            </w:tcBorders>
            <w:shd w:val="clear" w:color="auto" w:fill="auto"/>
            <w:noWrap/>
            <w:vAlign w:val="center"/>
            <w:hideMark/>
          </w:tcPr>
          <w:p w:rsidR="00E12D0E" w:rsidRPr="006E40BE" w:rsidRDefault="00E12D0E" w:rsidP="00CC7D75">
            <w:pPr>
              <w:rPr>
                <w:rFonts w:ascii="Calibri" w:hAnsi="Calibri" w:cs="Calibri"/>
                <w:b/>
                <w:bCs/>
                <w:color w:val="000000"/>
                <w:sz w:val="16"/>
                <w:szCs w:val="16"/>
                <w:lang w:val="en-US" w:eastAsia="en-US"/>
              </w:rPr>
            </w:pPr>
            <w:r w:rsidRPr="006E40BE">
              <w:rPr>
                <w:rFonts w:ascii="Calibri" w:hAnsi="Calibri" w:cs="Calibri"/>
                <w:b/>
                <w:bCs/>
                <w:color w:val="000000"/>
                <w:sz w:val="16"/>
                <w:szCs w:val="16"/>
                <w:lang w:val="en-US" w:eastAsia="en-US"/>
              </w:rPr>
              <w:t>Dirección de Obra Pública</w:t>
            </w:r>
          </w:p>
        </w:tc>
        <w:tc>
          <w:tcPr>
            <w:tcW w:w="1134" w:type="dxa"/>
            <w:tcBorders>
              <w:top w:val="nil"/>
              <w:left w:val="nil"/>
              <w:bottom w:val="nil"/>
              <w:right w:val="nil"/>
            </w:tcBorders>
            <w:shd w:val="clear" w:color="auto" w:fill="auto"/>
            <w:noWrap/>
            <w:vAlign w:val="center"/>
            <w:hideMark/>
          </w:tcPr>
          <w:p w:rsidR="00E12D0E" w:rsidRPr="006E40BE" w:rsidRDefault="00E12D0E" w:rsidP="00CC7D75">
            <w:pPr>
              <w:rPr>
                <w:rFonts w:ascii="Calibri" w:hAnsi="Calibri" w:cs="Calibri"/>
                <w:b/>
                <w:bCs/>
                <w:color w:val="000000"/>
                <w:sz w:val="16"/>
                <w:szCs w:val="16"/>
                <w:lang w:val="en-US" w:eastAsia="en-US"/>
              </w:rPr>
            </w:pPr>
          </w:p>
        </w:tc>
        <w:tc>
          <w:tcPr>
            <w:tcW w:w="709" w:type="dxa"/>
            <w:tcBorders>
              <w:top w:val="nil"/>
              <w:left w:val="nil"/>
              <w:bottom w:val="nil"/>
              <w:right w:val="nil"/>
            </w:tcBorders>
            <w:shd w:val="clear" w:color="auto" w:fill="auto"/>
            <w:noWrap/>
            <w:vAlign w:val="center"/>
            <w:hideMark/>
          </w:tcPr>
          <w:p w:rsidR="00E12D0E" w:rsidRPr="006E40BE" w:rsidRDefault="00E12D0E" w:rsidP="00CC7D75">
            <w:pPr>
              <w:rPr>
                <w:sz w:val="20"/>
                <w:szCs w:val="20"/>
                <w:lang w:val="en-US" w:eastAsia="en-US"/>
              </w:rPr>
            </w:pPr>
          </w:p>
        </w:tc>
        <w:tc>
          <w:tcPr>
            <w:tcW w:w="992" w:type="dxa"/>
            <w:tcBorders>
              <w:top w:val="nil"/>
              <w:left w:val="nil"/>
              <w:bottom w:val="nil"/>
              <w:right w:val="nil"/>
            </w:tcBorders>
            <w:shd w:val="clear" w:color="auto" w:fill="auto"/>
            <w:noWrap/>
            <w:vAlign w:val="center"/>
            <w:hideMark/>
          </w:tcPr>
          <w:p w:rsidR="00E12D0E" w:rsidRPr="006E40BE" w:rsidRDefault="00E12D0E" w:rsidP="00CC7D75">
            <w:pPr>
              <w:rPr>
                <w:sz w:val="20"/>
                <w:szCs w:val="20"/>
                <w:lang w:val="en-US" w:eastAsia="en-US"/>
              </w:rPr>
            </w:pPr>
          </w:p>
        </w:tc>
        <w:tc>
          <w:tcPr>
            <w:tcW w:w="567" w:type="dxa"/>
            <w:tcBorders>
              <w:top w:val="nil"/>
              <w:left w:val="nil"/>
              <w:bottom w:val="nil"/>
              <w:right w:val="nil"/>
            </w:tcBorders>
            <w:shd w:val="clear" w:color="auto" w:fill="auto"/>
            <w:noWrap/>
            <w:vAlign w:val="center"/>
            <w:hideMark/>
          </w:tcPr>
          <w:p w:rsidR="00E12D0E" w:rsidRPr="006E40BE" w:rsidRDefault="00E12D0E" w:rsidP="00CC7D75">
            <w:pPr>
              <w:rPr>
                <w:sz w:val="20"/>
                <w:szCs w:val="20"/>
                <w:lang w:val="en-US" w:eastAsia="en-US"/>
              </w:rPr>
            </w:pPr>
          </w:p>
        </w:tc>
        <w:tc>
          <w:tcPr>
            <w:tcW w:w="1050" w:type="dxa"/>
            <w:gridSpan w:val="2"/>
            <w:tcBorders>
              <w:top w:val="nil"/>
              <w:left w:val="nil"/>
              <w:bottom w:val="nil"/>
              <w:right w:val="nil"/>
            </w:tcBorders>
            <w:shd w:val="clear" w:color="auto" w:fill="auto"/>
            <w:noWrap/>
            <w:vAlign w:val="center"/>
            <w:hideMark/>
          </w:tcPr>
          <w:p w:rsidR="00E12D0E" w:rsidRPr="006E40BE" w:rsidRDefault="00E12D0E" w:rsidP="00CC7D75">
            <w:pPr>
              <w:rPr>
                <w:sz w:val="20"/>
                <w:szCs w:val="20"/>
                <w:lang w:val="en-US" w:eastAsia="en-US"/>
              </w:rPr>
            </w:pPr>
          </w:p>
        </w:tc>
        <w:tc>
          <w:tcPr>
            <w:tcW w:w="786" w:type="dxa"/>
            <w:tcBorders>
              <w:top w:val="nil"/>
              <w:left w:val="nil"/>
              <w:bottom w:val="nil"/>
              <w:right w:val="nil"/>
            </w:tcBorders>
            <w:shd w:val="clear" w:color="auto" w:fill="auto"/>
            <w:noWrap/>
            <w:vAlign w:val="bottom"/>
            <w:hideMark/>
          </w:tcPr>
          <w:p w:rsidR="00E12D0E" w:rsidRPr="006E40BE" w:rsidRDefault="00E12D0E" w:rsidP="00CC7D75">
            <w:pPr>
              <w:rPr>
                <w:sz w:val="20"/>
                <w:szCs w:val="20"/>
                <w:lang w:val="en-US" w:eastAsia="en-US"/>
              </w:rPr>
            </w:pPr>
          </w:p>
        </w:tc>
        <w:tc>
          <w:tcPr>
            <w:tcW w:w="999" w:type="dxa"/>
            <w:tcBorders>
              <w:top w:val="nil"/>
              <w:left w:val="nil"/>
              <w:bottom w:val="nil"/>
              <w:right w:val="nil"/>
            </w:tcBorders>
            <w:shd w:val="clear" w:color="auto" w:fill="auto"/>
            <w:noWrap/>
            <w:vAlign w:val="center"/>
            <w:hideMark/>
          </w:tcPr>
          <w:p w:rsidR="00E12D0E" w:rsidRPr="006E40BE" w:rsidRDefault="00E12D0E" w:rsidP="00CC7D75">
            <w:pPr>
              <w:rPr>
                <w:sz w:val="20"/>
                <w:szCs w:val="20"/>
                <w:lang w:val="en-US" w:eastAsia="en-US"/>
              </w:rPr>
            </w:pPr>
          </w:p>
        </w:tc>
        <w:tc>
          <w:tcPr>
            <w:tcW w:w="993" w:type="dxa"/>
            <w:tcBorders>
              <w:top w:val="nil"/>
              <w:left w:val="nil"/>
              <w:bottom w:val="nil"/>
              <w:right w:val="single" w:sz="8" w:space="0" w:color="auto"/>
            </w:tcBorders>
            <w:shd w:val="clear" w:color="auto" w:fill="auto"/>
            <w:noWrap/>
            <w:vAlign w:val="center"/>
            <w:hideMark/>
          </w:tcPr>
          <w:p w:rsidR="00E12D0E" w:rsidRPr="006E40BE" w:rsidRDefault="00E12D0E" w:rsidP="00CC7D75">
            <w:pPr>
              <w:jc w:val="center"/>
              <w:rPr>
                <w:rFonts w:ascii="Calibri" w:hAnsi="Calibri" w:cs="Calibri"/>
                <w:color w:val="000000"/>
                <w:sz w:val="18"/>
                <w:szCs w:val="18"/>
                <w:lang w:val="en-US" w:eastAsia="en-US"/>
              </w:rPr>
            </w:pPr>
            <w:r w:rsidRPr="006E40BE">
              <w:rPr>
                <w:rFonts w:ascii="Calibri" w:hAnsi="Calibri" w:cs="Calibri"/>
                <w:color w:val="000000"/>
                <w:sz w:val="18"/>
                <w:szCs w:val="18"/>
                <w:lang w:val="en-US" w:eastAsia="en-US"/>
              </w:rPr>
              <w:t> </w:t>
            </w:r>
          </w:p>
        </w:tc>
      </w:tr>
      <w:tr w:rsidR="00E12D0E" w:rsidRPr="006E40BE" w:rsidTr="00CC7D75">
        <w:trPr>
          <w:trHeight w:val="300"/>
        </w:trPr>
        <w:tc>
          <w:tcPr>
            <w:tcW w:w="410" w:type="dxa"/>
            <w:vMerge w:val="restart"/>
            <w:tcBorders>
              <w:top w:val="nil"/>
              <w:left w:val="single" w:sz="8" w:space="0" w:color="auto"/>
              <w:bottom w:val="nil"/>
              <w:right w:val="nil"/>
            </w:tcBorders>
            <w:shd w:val="clear" w:color="auto" w:fill="auto"/>
            <w:noWrap/>
            <w:vAlign w:val="center"/>
            <w:hideMark/>
          </w:tcPr>
          <w:p w:rsidR="00E12D0E" w:rsidRPr="006E40BE" w:rsidRDefault="00E12D0E" w:rsidP="00CC7D75">
            <w:pPr>
              <w:jc w:val="center"/>
              <w:rPr>
                <w:rFonts w:ascii="Calibri" w:hAnsi="Calibri" w:cs="Calibri"/>
                <w:color w:val="000000"/>
                <w:sz w:val="21"/>
                <w:szCs w:val="21"/>
                <w:lang w:val="en-US" w:eastAsia="en-US"/>
              </w:rPr>
            </w:pPr>
            <w:r w:rsidRPr="006E40BE">
              <w:rPr>
                <w:rFonts w:ascii="Calibri" w:hAnsi="Calibri" w:cs="Calibri"/>
                <w:color w:val="000000"/>
                <w:sz w:val="21"/>
                <w:szCs w:val="21"/>
                <w:lang w:val="en-US" w:eastAsia="en-US"/>
              </w:rPr>
              <w:t>14</w:t>
            </w:r>
          </w:p>
        </w:tc>
        <w:tc>
          <w:tcPr>
            <w:tcW w:w="1848" w:type="dxa"/>
            <w:tcBorders>
              <w:top w:val="nil"/>
              <w:left w:val="nil"/>
              <w:bottom w:val="nil"/>
              <w:right w:val="nil"/>
            </w:tcBorders>
            <w:shd w:val="clear" w:color="000000" w:fill="FABF8F"/>
            <w:noWrap/>
            <w:vAlign w:val="center"/>
            <w:hideMark/>
          </w:tcPr>
          <w:p w:rsidR="00E12D0E" w:rsidRPr="006E40BE" w:rsidRDefault="00E12D0E" w:rsidP="00CC7D75">
            <w:pPr>
              <w:rPr>
                <w:rFonts w:ascii="Calibri" w:hAnsi="Calibri" w:cs="Calibri"/>
                <w:b/>
                <w:bCs/>
                <w:color w:val="000000"/>
                <w:sz w:val="16"/>
                <w:szCs w:val="16"/>
                <w:lang w:val="en-US" w:eastAsia="en-US"/>
              </w:rPr>
            </w:pPr>
            <w:r w:rsidRPr="006E40BE">
              <w:rPr>
                <w:rFonts w:ascii="Calibri" w:hAnsi="Calibri" w:cs="Calibri"/>
                <w:b/>
                <w:bCs/>
                <w:color w:val="000000"/>
                <w:sz w:val="16"/>
                <w:szCs w:val="16"/>
                <w:lang w:val="en-US" w:eastAsia="en-US"/>
              </w:rPr>
              <w:t>AUDITORÍA OA/014-PG/21</w:t>
            </w:r>
          </w:p>
        </w:tc>
        <w:tc>
          <w:tcPr>
            <w:tcW w:w="1134" w:type="dxa"/>
            <w:tcBorders>
              <w:top w:val="nil"/>
              <w:left w:val="nil"/>
              <w:bottom w:val="nil"/>
              <w:right w:val="nil"/>
            </w:tcBorders>
            <w:shd w:val="clear" w:color="000000" w:fill="92D05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709" w:type="dxa"/>
            <w:tcBorders>
              <w:top w:val="nil"/>
              <w:left w:val="nil"/>
              <w:bottom w:val="nil"/>
              <w:right w:val="nil"/>
            </w:tcBorders>
            <w:shd w:val="clear" w:color="000000" w:fill="FFFF0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992" w:type="dxa"/>
            <w:tcBorders>
              <w:top w:val="nil"/>
              <w:left w:val="nil"/>
              <w:bottom w:val="nil"/>
              <w:right w:val="nil"/>
            </w:tcBorders>
            <w:shd w:val="clear" w:color="000000" w:fill="FFFF0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567" w:type="dxa"/>
            <w:tcBorders>
              <w:top w:val="nil"/>
              <w:left w:val="nil"/>
              <w:bottom w:val="nil"/>
              <w:right w:val="nil"/>
            </w:tcBorders>
            <w:shd w:val="clear" w:color="000000" w:fill="FFFF0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1050" w:type="dxa"/>
            <w:gridSpan w:val="2"/>
            <w:tcBorders>
              <w:top w:val="nil"/>
              <w:left w:val="nil"/>
              <w:bottom w:val="nil"/>
              <w:right w:val="nil"/>
            </w:tcBorders>
            <w:shd w:val="clear" w:color="000000" w:fill="FF0000"/>
            <w:noWrap/>
            <w:vAlign w:val="center"/>
            <w:hideMark/>
          </w:tcPr>
          <w:p w:rsidR="00E12D0E" w:rsidRPr="006E40BE" w:rsidRDefault="00E12D0E" w:rsidP="00CC7D75">
            <w:pPr>
              <w:rPr>
                <w:rFonts w:ascii="Calibri" w:hAnsi="Calibri" w:cs="Calibri"/>
                <w:color w:val="000000"/>
                <w:sz w:val="21"/>
                <w:szCs w:val="21"/>
                <w:lang w:val="en-US" w:eastAsia="en-US"/>
              </w:rPr>
            </w:pPr>
            <w:r w:rsidRPr="006E40BE">
              <w:rPr>
                <w:rFonts w:ascii="Calibri" w:hAnsi="Calibri" w:cs="Calibri"/>
                <w:color w:val="000000"/>
                <w:sz w:val="21"/>
                <w:szCs w:val="21"/>
                <w:lang w:val="en-US" w:eastAsia="en-US"/>
              </w:rPr>
              <w:t> </w:t>
            </w:r>
          </w:p>
        </w:tc>
        <w:tc>
          <w:tcPr>
            <w:tcW w:w="786" w:type="dxa"/>
            <w:tcBorders>
              <w:top w:val="nil"/>
              <w:left w:val="nil"/>
              <w:bottom w:val="nil"/>
              <w:right w:val="nil"/>
            </w:tcBorders>
            <w:shd w:val="clear" w:color="000000" w:fill="0070C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999" w:type="dxa"/>
            <w:tcBorders>
              <w:top w:val="nil"/>
              <w:left w:val="nil"/>
              <w:bottom w:val="nil"/>
              <w:right w:val="nil"/>
            </w:tcBorders>
            <w:shd w:val="clear" w:color="000000" w:fill="C0000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993" w:type="dxa"/>
            <w:tcBorders>
              <w:top w:val="nil"/>
              <w:left w:val="nil"/>
              <w:bottom w:val="nil"/>
              <w:right w:val="single" w:sz="8" w:space="0" w:color="auto"/>
            </w:tcBorders>
            <w:shd w:val="clear" w:color="auto" w:fill="auto"/>
            <w:noWrap/>
            <w:vAlign w:val="center"/>
            <w:hideMark/>
          </w:tcPr>
          <w:p w:rsidR="00E12D0E" w:rsidRPr="006E40BE" w:rsidRDefault="00E12D0E" w:rsidP="00CC7D75">
            <w:pPr>
              <w:rPr>
                <w:rFonts w:ascii="Calibri" w:hAnsi="Calibri" w:cs="Calibri"/>
                <w:color w:val="000000"/>
                <w:sz w:val="21"/>
                <w:szCs w:val="21"/>
                <w:lang w:val="en-US" w:eastAsia="en-US"/>
              </w:rPr>
            </w:pPr>
            <w:r w:rsidRPr="006E40BE">
              <w:rPr>
                <w:rFonts w:ascii="Calibri" w:hAnsi="Calibri" w:cs="Calibri"/>
                <w:color w:val="000000"/>
                <w:sz w:val="21"/>
                <w:szCs w:val="21"/>
                <w:lang w:val="en-US" w:eastAsia="en-US"/>
              </w:rPr>
              <w:t> </w:t>
            </w:r>
          </w:p>
        </w:tc>
      </w:tr>
      <w:tr w:rsidR="00E12D0E" w:rsidRPr="006E40BE" w:rsidTr="00CC7D75">
        <w:trPr>
          <w:trHeight w:val="589"/>
        </w:trPr>
        <w:tc>
          <w:tcPr>
            <w:tcW w:w="410" w:type="dxa"/>
            <w:vMerge/>
            <w:tcBorders>
              <w:top w:val="nil"/>
              <w:left w:val="single" w:sz="8" w:space="0" w:color="auto"/>
              <w:bottom w:val="nil"/>
              <w:right w:val="nil"/>
            </w:tcBorders>
            <w:vAlign w:val="center"/>
            <w:hideMark/>
          </w:tcPr>
          <w:p w:rsidR="00E12D0E" w:rsidRPr="006E40BE" w:rsidRDefault="00E12D0E" w:rsidP="00CC7D75">
            <w:pPr>
              <w:rPr>
                <w:rFonts w:ascii="Calibri" w:hAnsi="Calibri" w:cs="Calibri"/>
                <w:color w:val="000000"/>
                <w:sz w:val="21"/>
                <w:szCs w:val="21"/>
                <w:lang w:val="en-US" w:eastAsia="en-US"/>
              </w:rPr>
            </w:pPr>
          </w:p>
        </w:tc>
        <w:tc>
          <w:tcPr>
            <w:tcW w:w="1848" w:type="dxa"/>
            <w:tcBorders>
              <w:top w:val="nil"/>
              <w:left w:val="nil"/>
              <w:bottom w:val="nil"/>
              <w:right w:val="nil"/>
            </w:tcBorders>
            <w:shd w:val="clear" w:color="000000" w:fill="FABF8F"/>
            <w:vAlign w:val="center"/>
            <w:hideMark/>
          </w:tcPr>
          <w:p w:rsidR="00E12D0E" w:rsidRPr="006E40BE" w:rsidRDefault="00E12D0E" w:rsidP="00CC7D75">
            <w:pPr>
              <w:rPr>
                <w:rFonts w:ascii="Calibri" w:hAnsi="Calibri" w:cs="Calibri"/>
                <w:b/>
                <w:bCs/>
                <w:color w:val="000000"/>
                <w:sz w:val="16"/>
                <w:szCs w:val="16"/>
                <w:lang w:eastAsia="en-US"/>
              </w:rPr>
            </w:pPr>
            <w:r w:rsidRPr="006E40BE">
              <w:rPr>
                <w:rFonts w:ascii="Calibri" w:hAnsi="Calibri" w:cs="Calibri"/>
                <w:b/>
                <w:bCs/>
                <w:color w:val="000000"/>
                <w:sz w:val="16"/>
                <w:szCs w:val="16"/>
                <w:lang w:eastAsia="en-US"/>
              </w:rPr>
              <w:t>CONSTRUCCIÓN DE BANQUETAS EN VARIAS COLONIAS PAQUETE #3 2021</w:t>
            </w:r>
          </w:p>
        </w:tc>
        <w:tc>
          <w:tcPr>
            <w:tcW w:w="1134" w:type="dxa"/>
            <w:tcBorders>
              <w:top w:val="nil"/>
              <w:left w:val="nil"/>
              <w:bottom w:val="nil"/>
              <w:right w:val="nil"/>
            </w:tcBorders>
            <w:shd w:val="clear" w:color="000000" w:fill="92D050"/>
            <w:noWrap/>
            <w:vAlign w:val="center"/>
            <w:hideMark/>
          </w:tcPr>
          <w:p w:rsidR="00E12D0E" w:rsidRPr="006E40BE" w:rsidRDefault="00E12D0E" w:rsidP="00CC7D75">
            <w:pPr>
              <w:jc w:val="right"/>
              <w:rPr>
                <w:b/>
                <w:bCs/>
                <w:color w:val="000000"/>
                <w:sz w:val="18"/>
                <w:szCs w:val="18"/>
                <w:lang w:val="en-US" w:eastAsia="en-US"/>
              </w:rPr>
            </w:pPr>
            <w:r w:rsidRPr="006E40BE">
              <w:rPr>
                <w:b/>
                <w:bCs/>
                <w:color w:val="000000"/>
                <w:sz w:val="18"/>
                <w:szCs w:val="18"/>
                <w:lang w:val="en-US" w:eastAsia="en-US"/>
              </w:rPr>
              <w:t>18/03/2021</w:t>
            </w:r>
          </w:p>
        </w:tc>
        <w:tc>
          <w:tcPr>
            <w:tcW w:w="709" w:type="dxa"/>
            <w:tcBorders>
              <w:top w:val="nil"/>
              <w:left w:val="nil"/>
              <w:bottom w:val="nil"/>
              <w:right w:val="nil"/>
            </w:tcBorders>
            <w:shd w:val="clear" w:color="000000" w:fill="FFFF0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992" w:type="dxa"/>
            <w:tcBorders>
              <w:top w:val="nil"/>
              <w:left w:val="nil"/>
              <w:bottom w:val="nil"/>
              <w:right w:val="nil"/>
            </w:tcBorders>
            <w:shd w:val="clear" w:color="000000" w:fill="FFFF0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567" w:type="dxa"/>
            <w:tcBorders>
              <w:top w:val="nil"/>
              <w:left w:val="nil"/>
              <w:bottom w:val="nil"/>
              <w:right w:val="nil"/>
            </w:tcBorders>
            <w:shd w:val="clear" w:color="000000" w:fill="FFFF0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1050" w:type="dxa"/>
            <w:gridSpan w:val="2"/>
            <w:tcBorders>
              <w:top w:val="nil"/>
              <w:left w:val="nil"/>
              <w:bottom w:val="nil"/>
              <w:right w:val="nil"/>
            </w:tcBorders>
            <w:shd w:val="clear" w:color="000000" w:fill="FF0000"/>
            <w:noWrap/>
            <w:vAlign w:val="center"/>
            <w:hideMark/>
          </w:tcPr>
          <w:p w:rsidR="00E12D0E" w:rsidRPr="006E40BE" w:rsidRDefault="00E12D0E" w:rsidP="00CC7D75">
            <w:pPr>
              <w:rPr>
                <w:rFonts w:ascii="Calibri" w:hAnsi="Calibri" w:cs="Calibri"/>
                <w:color w:val="000000"/>
                <w:sz w:val="21"/>
                <w:szCs w:val="21"/>
                <w:lang w:val="en-US" w:eastAsia="en-US"/>
              </w:rPr>
            </w:pPr>
            <w:r w:rsidRPr="006E40BE">
              <w:rPr>
                <w:rFonts w:ascii="Calibri" w:hAnsi="Calibri" w:cs="Calibri"/>
                <w:color w:val="000000"/>
                <w:sz w:val="21"/>
                <w:szCs w:val="21"/>
                <w:lang w:val="en-US" w:eastAsia="en-US"/>
              </w:rPr>
              <w:t> </w:t>
            </w:r>
          </w:p>
        </w:tc>
        <w:tc>
          <w:tcPr>
            <w:tcW w:w="786" w:type="dxa"/>
            <w:tcBorders>
              <w:top w:val="nil"/>
              <w:left w:val="nil"/>
              <w:bottom w:val="nil"/>
              <w:right w:val="nil"/>
            </w:tcBorders>
            <w:shd w:val="clear" w:color="000000" w:fill="0070C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999" w:type="dxa"/>
            <w:tcBorders>
              <w:top w:val="nil"/>
              <w:left w:val="nil"/>
              <w:bottom w:val="nil"/>
              <w:right w:val="nil"/>
            </w:tcBorders>
            <w:shd w:val="clear" w:color="000000" w:fill="C0000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993" w:type="dxa"/>
            <w:tcBorders>
              <w:top w:val="nil"/>
              <w:left w:val="nil"/>
              <w:bottom w:val="nil"/>
              <w:right w:val="single" w:sz="8" w:space="0" w:color="auto"/>
            </w:tcBorders>
            <w:shd w:val="clear" w:color="auto" w:fill="auto"/>
            <w:noWrap/>
            <w:vAlign w:val="center"/>
            <w:hideMark/>
          </w:tcPr>
          <w:p w:rsidR="00E12D0E" w:rsidRPr="006E40BE" w:rsidRDefault="00E12D0E" w:rsidP="00CC7D75">
            <w:pPr>
              <w:jc w:val="right"/>
              <w:rPr>
                <w:rFonts w:ascii="Calibri" w:hAnsi="Calibri" w:cs="Calibri"/>
                <w:color w:val="000000"/>
                <w:sz w:val="21"/>
                <w:szCs w:val="21"/>
                <w:lang w:val="en-US" w:eastAsia="en-US"/>
              </w:rPr>
            </w:pPr>
            <w:r w:rsidRPr="006E40BE">
              <w:rPr>
                <w:rFonts w:ascii="Calibri" w:hAnsi="Calibri" w:cs="Calibri"/>
                <w:color w:val="000000"/>
                <w:sz w:val="21"/>
                <w:szCs w:val="21"/>
                <w:lang w:val="en-US" w:eastAsia="en-US"/>
              </w:rPr>
              <w:t>14-ago-21</w:t>
            </w:r>
          </w:p>
        </w:tc>
      </w:tr>
      <w:tr w:rsidR="00E12D0E" w:rsidRPr="006E40BE" w:rsidTr="00CC7D75">
        <w:trPr>
          <w:trHeight w:val="300"/>
        </w:trPr>
        <w:tc>
          <w:tcPr>
            <w:tcW w:w="410" w:type="dxa"/>
            <w:tcBorders>
              <w:top w:val="nil"/>
              <w:left w:val="single" w:sz="8" w:space="0" w:color="auto"/>
              <w:bottom w:val="nil"/>
              <w:right w:val="nil"/>
            </w:tcBorders>
            <w:shd w:val="clear" w:color="auto" w:fill="auto"/>
            <w:noWrap/>
            <w:vAlign w:val="center"/>
            <w:hideMark/>
          </w:tcPr>
          <w:p w:rsidR="00E12D0E" w:rsidRPr="006E40BE" w:rsidRDefault="00E12D0E" w:rsidP="00CC7D75">
            <w:pPr>
              <w:jc w:val="center"/>
              <w:rPr>
                <w:rFonts w:ascii="Calibri" w:hAnsi="Calibri" w:cs="Calibri"/>
                <w:b/>
                <w:bCs/>
                <w:color w:val="000000"/>
                <w:sz w:val="16"/>
                <w:szCs w:val="16"/>
                <w:lang w:val="en-US" w:eastAsia="en-US"/>
              </w:rPr>
            </w:pPr>
            <w:r w:rsidRPr="006E40BE">
              <w:rPr>
                <w:rFonts w:ascii="Calibri" w:hAnsi="Calibri" w:cs="Calibri"/>
                <w:b/>
                <w:bCs/>
                <w:color w:val="000000"/>
                <w:sz w:val="16"/>
                <w:szCs w:val="16"/>
                <w:lang w:val="en-US" w:eastAsia="en-US"/>
              </w:rPr>
              <w:t> </w:t>
            </w:r>
          </w:p>
        </w:tc>
        <w:tc>
          <w:tcPr>
            <w:tcW w:w="1848" w:type="dxa"/>
            <w:tcBorders>
              <w:top w:val="nil"/>
              <w:left w:val="nil"/>
              <w:bottom w:val="nil"/>
              <w:right w:val="nil"/>
            </w:tcBorders>
            <w:shd w:val="clear" w:color="auto" w:fill="auto"/>
            <w:noWrap/>
            <w:vAlign w:val="center"/>
            <w:hideMark/>
          </w:tcPr>
          <w:p w:rsidR="00E12D0E" w:rsidRPr="006E40BE" w:rsidRDefault="00E12D0E" w:rsidP="00CC7D75">
            <w:pPr>
              <w:rPr>
                <w:rFonts w:ascii="Calibri" w:hAnsi="Calibri" w:cs="Calibri"/>
                <w:b/>
                <w:bCs/>
                <w:color w:val="000000"/>
                <w:sz w:val="16"/>
                <w:szCs w:val="16"/>
                <w:lang w:val="en-US" w:eastAsia="en-US"/>
              </w:rPr>
            </w:pPr>
            <w:r w:rsidRPr="006E40BE">
              <w:rPr>
                <w:rFonts w:ascii="Calibri" w:hAnsi="Calibri" w:cs="Calibri"/>
                <w:b/>
                <w:bCs/>
                <w:color w:val="000000"/>
                <w:sz w:val="16"/>
                <w:szCs w:val="16"/>
                <w:lang w:val="en-US" w:eastAsia="en-US"/>
              </w:rPr>
              <w:t>Dirección de Obra Pública</w:t>
            </w:r>
          </w:p>
        </w:tc>
        <w:tc>
          <w:tcPr>
            <w:tcW w:w="1134" w:type="dxa"/>
            <w:tcBorders>
              <w:top w:val="nil"/>
              <w:left w:val="nil"/>
              <w:bottom w:val="nil"/>
              <w:right w:val="nil"/>
            </w:tcBorders>
            <w:shd w:val="clear" w:color="auto" w:fill="auto"/>
            <w:noWrap/>
            <w:vAlign w:val="center"/>
            <w:hideMark/>
          </w:tcPr>
          <w:p w:rsidR="00E12D0E" w:rsidRPr="006E40BE" w:rsidRDefault="00E12D0E" w:rsidP="00CC7D75">
            <w:pPr>
              <w:rPr>
                <w:rFonts w:ascii="Calibri" w:hAnsi="Calibri" w:cs="Calibri"/>
                <w:b/>
                <w:bCs/>
                <w:color w:val="000000"/>
                <w:sz w:val="16"/>
                <w:szCs w:val="16"/>
                <w:lang w:val="en-US" w:eastAsia="en-US"/>
              </w:rPr>
            </w:pPr>
          </w:p>
        </w:tc>
        <w:tc>
          <w:tcPr>
            <w:tcW w:w="709" w:type="dxa"/>
            <w:tcBorders>
              <w:top w:val="nil"/>
              <w:left w:val="nil"/>
              <w:bottom w:val="nil"/>
              <w:right w:val="nil"/>
            </w:tcBorders>
            <w:shd w:val="clear" w:color="auto" w:fill="auto"/>
            <w:noWrap/>
            <w:vAlign w:val="center"/>
            <w:hideMark/>
          </w:tcPr>
          <w:p w:rsidR="00E12D0E" w:rsidRPr="006E40BE" w:rsidRDefault="00E12D0E" w:rsidP="00CC7D75">
            <w:pPr>
              <w:rPr>
                <w:sz w:val="20"/>
                <w:szCs w:val="20"/>
                <w:lang w:val="en-US" w:eastAsia="en-US"/>
              </w:rPr>
            </w:pPr>
          </w:p>
        </w:tc>
        <w:tc>
          <w:tcPr>
            <w:tcW w:w="992" w:type="dxa"/>
            <w:tcBorders>
              <w:top w:val="nil"/>
              <w:left w:val="nil"/>
              <w:bottom w:val="nil"/>
              <w:right w:val="nil"/>
            </w:tcBorders>
            <w:shd w:val="clear" w:color="auto" w:fill="auto"/>
            <w:noWrap/>
            <w:vAlign w:val="center"/>
            <w:hideMark/>
          </w:tcPr>
          <w:p w:rsidR="00E12D0E" w:rsidRPr="006E40BE" w:rsidRDefault="00E12D0E" w:rsidP="00CC7D75">
            <w:pPr>
              <w:rPr>
                <w:sz w:val="20"/>
                <w:szCs w:val="20"/>
                <w:lang w:val="en-US" w:eastAsia="en-US"/>
              </w:rPr>
            </w:pPr>
          </w:p>
        </w:tc>
        <w:tc>
          <w:tcPr>
            <w:tcW w:w="567" w:type="dxa"/>
            <w:tcBorders>
              <w:top w:val="nil"/>
              <w:left w:val="nil"/>
              <w:bottom w:val="nil"/>
              <w:right w:val="nil"/>
            </w:tcBorders>
            <w:shd w:val="clear" w:color="auto" w:fill="auto"/>
            <w:noWrap/>
            <w:vAlign w:val="center"/>
            <w:hideMark/>
          </w:tcPr>
          <w:p w:rsidR="00E12D0E" w:rsidRPr="006E40BE" w:rsidRDefault="00E12D0E" w:rsidP="00CC7D75">
            <w:pPr>
              <w:rPr>
                <w:sz w:val="20"/>
                <w:szCs w:val="20"/>
                <w:lang w:val="en-US" w:eastAsia="en-US"/>
              </w:rPr>
            </w:pPr>
          </w:p>
        </w:tc>
        <w:tc>
          <w:tcPr>
            <w:tcW w:w="1050" w:type="dxa"/>
            <w:gridSpan w:val="2"/>
            <w:tcBorders>
              <w:top w:val="nil"/>
              <w:left w:val="nil"/>
              <w:bottom w:val="nil"/>
              <w:right w:val="nil"/>
            </w:tcBorders>
            <w:shd w:val="clear" w:color="auto" w:fill="auto"/>
            <w:noWrap/>
            <w:vAlign w:val="center"/>
            <w:hideMark/>
          </w:tcPr>
          <w:p w:rsidR="00E12D0E" w:rsidRPr="006E40BE" w:rsidRDefault="00E12D0E" w:rsidP="00CC7D75">
            <w:pPr>
              <w:rPr>
                <w:sz w:val="20"/>
                <w:szCs w:val="20"/>
                <w:lang w:val="en-US" w:eastAsia="en-US"/>
              </w:rPr>
            </w:pPr>
          </w:p>
        </w:tc>
        <w:tc>
          <w:tcPr>
            <w:tcW w:w="786" w:type="dxa"/>
            <w:tcBorders>
              <w:top w:val="nil"/>
              <w:left w:val="nil"/>
              <w:bottom w:val="nil"/>
              <w:right w:val="nil"/>
            </w:tcBorders>
            <w:shd w:val="clear" w:color="auto" w:fill="auto"/>
            <w:noWrap/>
            <w:vAlign w:val="bottom"/>
            <w:hideMark/>
          </w:tcPr>
          <w:p w:rsidR="00E12D0E" w:rsidRPr="006E40BE" w:rsidRDefault="00E12D0E" w:rsidP="00CC7D75">
            <w:pPr>
              <w:rPr>
                <w:sz w:val="20"/>
                <w:szCs w:val="20"/>
                <w:lang w:val="en-US" w:eastAsia="en-US"/>
              </w:rPr>
            </w:pPr>
          </w:p>
        </w:tc>
        <w:tc>
          <w:tcPr>
            <w:tcW w:w="999" w:type="dxa"/>
            <w:tcBorders>
              <w:top w:val="nil"/>
              <w:left w:val="nil"/>
              <w:bottom w:val="nil"/>
              <w:right w:val="nil"/>
            </w:tcBorders>
            <w:shd w:val="clear" w:color="auto" w:fill="auto"/>
            <w:noWrap/>
            <w:vAlign w:val="center"/>
            <w:hideMark/>
          </w:tcPr>
          <w:p w:rsidR="00E12D0E" w:rsidRPr="006E40BE" w:rsidRDefault="00E12D0E" w:rsidP="00CC7D75">
            <w:pPr>
              <w:rPr>
                <w:sz w:val="20"/>
                <w:szCs w:val="20"/>
                <w:lang w:val="en-US" w:eastAsia="en-US"/>
              </w:rPr>
            </w:pPr>
          </w:p>
        </w:tc>
        <w:tc>
          <w:tcPr>
            <w:tcW w:w="993" w:type="dxa"/>
            <w:tcBorders>
              <w:top w:val="nil"/>
              <w:left w:val="nil"/>
              <w:bottom w:val="nil"/>
              <w:right w:val="single" w:sz="8" w:space="0" w:color="auto"/>
            </w:tcBorders>
            <w:shd w:val="clear" w:color="auto" w:fill="auto"/>
            <w:noWrap/>
            <w:vAlign w:val="center"/>
            <w:hideMark/>
          </w:tcPr>
          <w:p w:rsidR="00E12D0E" w:rsidRPr="006E40BE" w:rsidRDefault="00E12D0E" w:rsidP="00CC7D75">
            <w:pPr>
              <w:jc w:val="center"/>
              <w:rPr>
                <w:rFonts w:ascii="Calibri" w:hAnsi="Calibri" w:cs="Calibri"/>
                <w:color w:val="000000"/>
                <w:sz w:val="18"/>
                <w:szCs w:val="18"/>
                <w:lang w:val="en-US" w:eastAsia="en-US"/>
              </w:rPr>
            </w:pPr>
            <w:r w:rsidRPr="006E40BE">
              <w:rPr>
                <w:rFonts w:ascii="Calibri" w:hAnsi="Calibri" w:cs="Calibri"/>
                <w:color w:val="000000"/>
                <w:sz w:val="18"/>
                <w:szCs w:val="18"/>
                <w:lang w:val="en-US" w:eastAsia="en-US"/>
              </w:rPr>
              <w:t> </w:t>
            </w:r>
          </w:p>
        </w:tc>
      </w:tr>
      <w:tr w:rsidR="00E12D0E" w:rsidRPr="006E40BE" w:rsidTr="00CC7D75">
        <w:trPr>
          <w:trHeight w:val="300"/>
        </w:trPr>
        <w:tc>
          <w:tcPr>
            <w:tcW w:w="410" w:type="dxa"/>
            <w:vMerge w:val="restart"/>
            <w:tcBorders>
              <w:top w:val="nil"/>
              <w:left w:val="single" w:sz="8" w:space="0" w:color="auto"/>
              <w:bottom w:val="nil"/>
              <w:right w:val="nil"/>
            </w:tcBorders>
            <w:shd w:val="clear" w:color="auto" w:fill="auto"/>
            <w:noWrap/>
            <w:vAlign w:val="center"/>
            <w:hideMark/>
          </w:tcPr>
          <w:p w:rsidR="00E12D0E" w:rsidRPr="006E40BE" w:rsidRDefault="00E12D0E" w:rsidP="00CC7D75">
            <w:pPr>
              <w:jc w:val="center"/>
              <w:rPr>
                <w:rFonts w:ascii="Calibri" w:hAnsi="Calibri" w:cs="Calibri"/>
                <w:color w:val="000000"/>
                <w:sz w:val="21"/>
                <w:szCs w:val="21"/>
                <w:lang w:val="en-US" w:eastAsia="en-US"/>
              </w:rPr>
            </w:pPr>
            <w:r w:rsidRPr="006E40BE">
              <w:rPr>
                <w:rFonts w:ascii="Calibri" w:hAnsi="Calibri" w:cs="Calibri"/>
                <w:color w:val="000000"/>
                <w:sz w:val="21"/>
                <w:szCs w:val="21"/>
                <w:lang w:val="en-US" w:eastAsia="en-US"/>
              </w:rPr>
              <w:t>15</w:t>
            </w:r>
          </w:p>
        </w:tc>
        <w:tc>
          <w:tcPr>
            <w:tcW w:w="1848" w:type="dxa"/>
            <w:tcBorders>
              <w:top w:val="nil"/>
              <w:left w:val="nil"/>
              <w:bottom w:val="nil"/>
              <w:right w:val="nil"/>
            </w:tcBorders>
            <w:shd w:val="clear" w:color="000000" w:fill="FABF8F"/>
            <w:noWrap/>
            <w:vAlign w:val="center"/>
            <w:hideMark/>
          </w:tcPr>
          <w:p w:rsidR="00E12D0E" w:rsidRPr="006E40BE" w:rsidRDefault="00E12D0E" w:rsidP="00CC7D75">
            <w:pPr>
              <w:rPr>
                <w:rFonts w:ascii="Calibri" w:hAnsi="Calibri" w:cs="Calibri"/>
                <w:b/>
                <w:bCs/>
                <w:color w:val="000000"/>
                <w:sz w:val="16"/>
                <w:szCs w:val="16"/>
                <w:lang w:val="en-US" w:eastAsia="en-US"/>
              </w:rPr>
            </w:pPr>
            <w:r w:rsidRPr="006E40BE">
              <w:rPr>
                <w:rFonts w:ascii="Calibri" w:hAnsi="Calibri" w:cs="Calibri"/>
                <w:b/>
                <w:bCs/>
                <w:color w:val="000000"/>
                <w:sz w:val="16"/>
                <w:szCs w:val="16"/>
                <w:lang w:val="en-US" w:eastAsia="en-US"/>
              </w:rPr>
              <w:t>AUDITORÍA OA/015-PG/21</w:t>
            </w:r>
          </w:p>
        </w:tc>
        <w:tc>
          <w:tcPr>
            <w:tcW w:w="1134" w:type="dxa"/>
            <w:tcBorders>
              <w:top w:val="nil"/>
              <w:left w:val="nil"/>
              <w:bottom w:val="nil"/>
              <w:right w:val="nil"/>
            </w:tcBorders>
            <w:shd w:val="clear" w:color="000000" w:fill="92D05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709" w:type="dxa"/>
            <w:tcBorders>
              <w:top w:val="nil"/>
              <w:left w:val="nil"/>
              <w:bottom w:val="nil"/>
              <w:right w:val="nil"/>
            </w:tcBorders>
            <w:shd w:val="clear" w:color="000000" w:fill="FFFF0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992" w:type="dxa"/>
            <w:tcBorders>
              <w:top w:val="nil"/>
              <w:left w:val="nil"/>
              <w:bottom w:val="nil"/>
              <w:right w:val="nil"/>
            </w:tcBorders>
            <w:shd w:val="clear" w:color="000000" w:fill="FFFF0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567" w:type="dxa"/>
            <w:tcBorders>
              <w:top w:val="nil"/>
              <w:left w:val="nil"/>
              <w:bottom w:val="nil"/>
              <w:right w:val="nil"/>
            </w:tcBorders>
            <w:shd w:val="clear" w:color="000000" w:fill="FFFF0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1050" w:type="dxa"/>
            <w:gridSpan w:val="2"/>
            <w:tcBorders>
              <w:top w:val="nil"/>
              <w:left w:val="nil"/>
              <w:bottom w:val="nil"/>
              <w:right w:val="nil"/>
            </w:tcBorders>
            <w:shd w:val="clear" w:color="000000" w:fill="FF0000"/>
            <w:noWrap/>
            <w:vAlign w:val="center"/>
            <w:hideMark/>
          </w:tcPr>
          <w:p w:rsidR="00E12D0E" w:rsidRPr="006E40BE" w:rsidRDefault="00E12D0E" w:rsidP="00CC7D75">
            <w:pPr>
              <w:rPr>
                <w:rFonts w:ascii="Calibri" w:hAnsi="Calibri" w:cs="Calibri"/>
                <w:color w:val="000000"/>
                <w:sz w:val="21"/>
                <w:szCs w:val="21"/>
                <w:lang w:val="en-US" w:eastAsia="en-US"/>
              </w:rPr>
            </w:pPr>
            <w:r w:rsidRPr="006E40BE">
              <w:rPr>
                <w:rFonts w:ascii="Calibri" w:hAnsi="Calibri" w:cs="Calibri"/>
                <w:color w:val="000000"/>
                <w:sz w:val="21"/>
                <w:szCs w:val="21"/>
                <w:lang w:val="en-US" w:eastAsia="en-US"/>
              </w:rPr>
              <w:t> </w:t>
            </w:r>
          </w:p>
        </w:tc>
        <w:tc>
          <w:tcPr>
            <w:tcW w:w="786" w:type="dxa"/>
            <w:tcBorders>
              <w:top w:val="nil"/>
              <w:left w:val="nil"/>
              <w:bottom w:val="nil"/>
              <w:right w:val="nil"/>
            </w:tcBorders>
            <w:shd w:val="clear" w:color="000000" w:fill="0070C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999" w:type="dxa"/>
            <w:tcBorders>
              <w:top w:val="nil"/>
              <w:left w:val="nil"/>
              <w:bottom w:val="nil"/>
              <w:right w:val="nil"/>
            </w:tcBorders>
            <w:shd w:val="clear" w:color="000000" w:fill="C0000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993" w:type="dxa"/>
            <w:tcBorders>
              <w:top w:val="nil"/>
              <w:left w:val="nil"/>
              <w:bottom w:val="nil"/>
              <w:right w:val="single" w:sz="8" w:space="0" w:color="auto"/>
            </w:tcBorders>
            <w:shd w:val="clear" w:color="auto" w:fill="auto"/>
            <w:noWrap/>
            <w:vAlign w:val="center"/>
            <w:hideMark/>
          </w:tcPr>
          <w:p w:rsidR="00E12D0E" w:rsidRPr="006E40BE" w:rsidRDefault="00E12D0E" w:rsidP="00CC7D75">
            <w:pPr>
              <w:rPr>
                <w:rFonts w:ascii="Calibri" w:hAnsi="Calibri" w:cs="Calibri"/>
                <w:color w:val="000000"/>
                <w:sz w:val="21"/>
                <w:szCs w:val="21"/>
                <w:lang w:val="en-US" w:eastAsia="en-US"/>
              </w:rPr>
            </w:pPr>
            <w:r w:rsidRPr="006E40BE">
              <w:rPr>
                <w:rFonts w:ascii="Calibri" w:hAnsi="Calibri" w:cs="Calibri"/>
                <w:color w:val="000000"/>
                <w:sz w:val="21"/>
                <w:szCs w:val="21"/>
                <w:lang w:val="en-US" w:eastAsia="en-US"/>
              </w:rPr>
              <w:t> </w:t>
            </w:r>
          </w:p>
        </w:tc>
      </w:tr>
      <w:tr w:rsidR="00E12D0E" w:rsidRPr="006E40BE" w:rsidTr="00CC7D75">
        <w:trPr>
          <w:trHeight w:val="870"/>
        </w:trPr>
        <w:tc>
          <w:tcPr>
            <w:tcW w:w="410" w:type="dxa"/>
            <w:vMerge/>
            <w:tcBorders>
              <w:top w:val="nil"/>
              <w:left w:val="single" w:sz="8" w:space="0" w:color="auto"/>
              <w:bottom w:val="nil"/>
              <w:right w:val="nil"/>
            </w:tcBorders>
            <w:vAlign w:val="center"/>
            <w:hideMark/>
          </w:tcPr>
          <w:p w:rsidR="00E12D0E" w:rsidRPr="006E40BE" w:rsidRDefault="00E12D0E" w:rsidP="00CC7D75">
            <w:pPr>
              <w:rPr>
                <w:rFonts w:ascii="Calibri" w:hAnsi="Calibri" w:cs="Calibri"/>
                <w:color w:val="000000"/>
                <w:sz w:val="21"/>
                <w:szCs w:val="21"/>
                <w:lang w:val="en-US" w:eastAsia="en-US"/>
              </w:rPr>
            </w:pPr>
          </w:p>
        </w:tc>
        <w:tc>
          <w:tcPr>
            <w:tcW w:w="1848" w:type="dxa"/>
            <w:tcBorders>
              <w:top w:val="nil"/>
              <w:left w:val="nil"/>
              <w:bottom w:val="nil"/>
              <w:right w:val="nil"/>
            </w:tcBorders>
            <w:shd w:val="clear" w:color="000000" w:fill="FABF8F"/>
            <w:vAlign w:val="center"/>
            <w:hideMark/>
          </w:tcPr>
          <w:p w:rsidR="00E12D0E" w:rsidRPr="006E40BE" w:rsidRDefault="00E12D0E" w:rsidP="00CC7D75">
            <w:pPr>
              <w:rPr>
                <w:rFonts w:ascii="Calibri" w:hAnsi="Calibri" w:cs="Calibri"/>
                <w:b/>
                <w:bCs/>
                <w:color w:val="000000"/>
                <w:sz w:val="16"/>
                <w:szCs w:val="16"/>
                <w:lang w:eastAsia="en-US"/>
              </w:rPr>
            </w:pPr>
            <w:r w:rsidRPr="006E40BE">
              <w:rPr>
                <w:rFonts w:ascii="Calibri" w:hAnsi="Calibri" w:cs="Calibri"/>
                <w:b/>
                <w:bCs/>
                <w:color w:val="000000"/>
                <w:sz w:val="16"/>
                <w:szCs w:val="16"/>
                <w:lang w:eastAsia="en-US"/>
              </w:rPr>
              <w:t>2DA. ETAPA DE RESTAURACIÓN DEL INMUEBLE DONDE SE ENCUENTRAN LAS OFICINAS DE LA DIRECCIÓN GENERAL DE INGRESOS</w:t>
            </w:r>
          </w:p>
        </w:tc>
        <w:tc>
          <w:tcPr>
            <w:tcW w:w="1134" w:type="dxa"/>
            <w:tcBorders>
              <w:top w:val="nil"/>
              <w:left w:val="nil"/>
              <w:bottom w:val="nil"/>
              <w:right w:val="nil"/>
            </w:tcBorders>
            <w:shd w:val="clear" w:color="000000" w:fill="92D050"/>
            <w:noWrap/>
            <w:vAlign w:val="center"/>
            <w:hideMark/>
          </w:tcPr>
          <w:p w:rsidR="00E12D0E" w:rsidRPr="006E40BE" w:rsidRDefault="00E12D0E" w:rsidP="00CC7D75">
            <w:pPr>
              <w:jc w:val="right"/>
              <w:rPr>
                <w:b/>
                <w:bCs/>
                <w:color w:val="000000"/>
                <w:sz w:val="18"/>
                <w:szCs w:val="18"/>
                <w:lang w:val="en-US" w:eastAsia="en-US"/>
              </w:rPr>
            </w:pPr>
            <w:r w:rsidRPr="006E40BE">
              <w:rPr>
                <w:b/>
                <w:bCs/>
                <w:color w:val="000000"/>
                <w:sz w:val="18"/>
                <w:szCs w:val="18"/>
                <w:lang w:val="en-US" w:eastAsia="en-US"/>
              </w:rPr>
              <w:t>18/03/2021</w:t>
            </w:r>
          </w:p>
        </w:tc>
        <w:tc>
          <w:tcPr>
            <w:tcW w:w="709" w:type="dxa"/>
            <w:tcBorders>
              <w:top w:val="nil"/>
              <w:left w:val="nil"/>
              <w:bottom w:val="nil"/>
              <w:right w:val="nil"/>
            </w:tcBorders>
            <w:shd w:val="clear" w:color="000000" w:fill="FFFF0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992" w:type="dxa"/>
            <w:tcBorders>
              <w:top w:val="nil"/>
              <w:left w:val="nil"/>
              <w:bottom w:val="nil"/>
              <w:right w:val="nil"/>
            </w:tcBorders>
            <w:shd w:val="clear" w:color="000000" w:fill="FFFF0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567" w:type="dxa"/>
            <w:tcBorders>
              <w:top w:val="nil"/>
              <w:left w:val="nil"/>
              <w:bottom w:val="nil"/>
              <w:right w:val="nil"/>
            </w:tcBorders>
            <w:shd w:val="clear" w:color="000000" w:fill="FFFF0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1050" w:type="dxa"/>
            <w:gridSpan w:val="2"/>
            <w:tcBorders>
              <w:top w:val="nil"/>
              <w:left w:val="nil"/>
              <w:bottom w:val="nil"/>
              <w:right w:val="nil"/>
            </w:tcBorders>
            <w:shd w:val="clear" w:color="000000" w:fill="FF0000"/>
            <w:noWrap/>
            <w:vAlign w:val="center"/>
            <w:hideMark/>
          </w:tcPr>
          <w:p w:rsidR="00E12D0E" w:rsidRPr="006E40BE" w:rsidRDefault="00E12D0E" w:rsidP="00CC7D75">
            <w:pPr>
              <w:rPr>
                <w:rFonts w:ascii="Calibri" w:hAnsi="Calibri" w:cs="Calibri"/>
                <w:color w:val="000000"/>
                <w:sz w:val="21"/>
                <w:szCs w:val="21"/>
                <w:lang w:val="en-US" w:eastAsia="en-US"/>
              </w:rPr>
            </w:pPr>
            <w:r w:rsidRPr="006E40BE">
              <w:rPr>
                <w:rFonts w:ascii="Calibri" w:hAnsi="Calibri" w:cs="Calibri"/>
                <w:color w:val="000000"/>
                <w:sz w:val="21"/>
                <w:szCs w:val="21"/>
                <w:lang w:val="en-US" w:eastAsia="en-US"/>
              </w:rPr>
              <w:t> </w:t>
            </w:r>
          </w:p>
        </w:tc>
        <w:tc>
          <w:tcPr>
            <w:tcW w:w="786" w:type="dxa"/>
            <w:tcBorders>
              <w:top w:val="nil"/>
              <w:left w:val="nil"/>
              <w:bottom w:val="nil"/>
              <w:right w:val="nil"/>
            </w:tcBorders>
            <w:shd w:val="clear" w:color="000000" w:fill="0070C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999" w:type="dxa"/>
            <w:tcBorders>
              <w:top w:val="nil"/>
              <w:left w:val="nil"/>
              <w:bottom w:val="nil"/>
              <w:right w:val="nil"/>
            </w:tcBorders>
            <w:shd w:val="clear" w:color="000000" w:fill="C0000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993" w:type="dxa"/>
            <w:tcBorders>
              <w:top w:val="nil"/>
              <w:left w:val="nil"/>
              <w:bottom w:val="nil"/>
              <w:right w:val="single" w:sz="8" w:space="0" w:color="auto"/>
            </w:tcBorders>
            <w:shd w:val="clear" w:color="auto" w:fill="auto"/>
            <w:noWrap/>
            <w:vAlign w:val="center"/>
            <w:hideMark/>
          </w:tcPr>
          <w:p w:rsidR="00E12D0E" w:rsidRPr="006E40BE" w:rsidRDefault="00E12D0E" w:rsidP="00CC7D75">
            <w:pPr>
              <w:jc w:val="right"/>
              <w:rPr>
                <w:rFonts w:ascii="Calibri" w:hAnsi="Calibri" w:cs="Calibri"/>
                <w:color w:val="000000"/>
                <w:sz w:val="21"/>
                <w:szCs w:val="21"/>
                <w:lang w:val="en-US" w:eastAsia="en-US"/>
              </w:rPr>
            </w:pPr>
            <w:r w:rsidRPr="006E40BE">
              <w:rPr>
                <w:rFonts w:ascii="Calibri" w:hAnsi="Calibri" w:cs="Calibri"/>
                <w:color w:val="000000"/>
                <w:sz w:val="21"/>
                <w:szCs w:val="21"/>
                <w:lang w:val="en-US" w:eastAsia="en-US"/>
              </w:rPr>
              <w:t>20-oct-21</w:t>
            </w:r>
          </w:p>
        </w:tc>
      </w:tr>
      <w:tr w:rsidR="00E12D0E" w:rsidRPr="006E40BE" w:rsidTr="00CC7D75">
        <w:trPr>
          <w:trHeight w:val="300"/>
        </w:trPr>
        <w:tc>
          <w:tcPr>
            <w:tcW w:w="410" w:type="dxa"/>
            <w:tcBorders>
              <w:top w:val="nil"/>
              <w:left w:val="single" w:sz="8" w:space="0" w:color="auto"/>
              <w:bottom w:val="nil"/>
              <w:right w:val="nil"/>
            </w:tcBorders>
            <w:shd w:val="clear" w:color="auto" w:fill="auto"/>
            <w:noWrap/>
            <w:vAlign w:val="center"/>
            <w:hideMark/>
          </w:tcPr>
          <w:p w:rsidR="00E12D0E" w:rsidRPr="006E40BE" w:rsidRDefault="00E12D0E" w:rsidP="00CC7D75">
            <w:pPr>
              <w:jc w:val="center"/>
              <w:rPr>
                <w:rFonts w:ascii="Calibri" w:hAnsi="Calibri" w:cs="Calibri"/>
                <w:b/>
                <w:bCs/>
                <w:color w:val="000000"/>
                <w:sz w:val="16"/>
                <w:szCs w:val="16"/>
                <w:lang w:val="en-US" w:eastAsia="en-US"/>
              </w:rPr>
            </w:pPr>
            <w:r w:rsidRPr="006E40BE">
              <w:rPr>
                <w:rFonts w:ascii="Calibri" w:hAnsi="Calibri" w:cs="Calibri"/>
                <w:b/>
                <w:bCs/>
                <w:color w:val="000000"/>
                <w:sz w:val="16"/>
                <w:szCs w:val="16"/>
                <w:lang w:val="en-US" w:eastAsia="en-US"/>
              </w:rPr>
              <w:t> </w:t>
            </w:r>
          </w:p>
        </w:tc>
        <w:tc>
          <w:tcPr>
            <w:tcW w:w="1848" w:type="dxa"/>
            <w:tcBorders>
              <w:top w:val="nil"/>
              <w:left w:val="nil"/>
              <w:bottom w:val="nil"/>
              <w:right w:val="nil"/>
            </w:tcBorders>
            <w:shd w:val="clear" w:color="auto" w:fill="auto"/>
            <w:noWrap/>
            <w:vAlign w:val="center"/>
            <w:hideMark/>
          </w:tcPr>
          <w:p w:rsidR="00E12D0E" w:rsidRPr="006E40BE" w:rsidRDefault="00E12D0E" w:rsidP="00CC7D75">
            <w:pPr>
              <w:rPr>
                <w:rFonts w:ascii="Calibri" w:hAnsi="Calibri" w:cs="Calibri"/>
                <w:b/>
                <w:bCs/>
                <w:color w:val="000000"/>
                <w:sz w:val="16"/>
                <w:szCs w:val="16"/>
                <w:lang w:val="en-US" w:eastAsia="en-US"/>
              </w:rPr>
            </w:pPr>
            <w:r w:rsidRPr="006E40BE">
              <w:rPr>
                <w:rFonts w:ascii="Calibri" w:hAnsi="Calibri" w:cs="Calibri"/>
                <w:b/>
                <w:bCs/>
                <w:color w:val="000000"/>
                <w:sz w:val="16"/>
                <w:szCs w:val="16"/>
                <w:lang w:val="en-US" w:eastAsia="en-US"/>
              </w:rPr>
              <w:t>Dirección de Obra Pública</w:t>
            </w:r>
          </w:p>
        </w:tc>
        <w:tc>
          <w:tcPr>
            <w:tcW w:w="1134" w:type="dxa"/>
            <w:tcBorders>
              <w:top w:val="nil"/>
              <w:left w:val="nil"/>
              <w:bottom w:val="nil"/>
              <w:right w:val="nil"/>
            </w:tcBorders>
            <w:shd w:val="clear" w:color="auto" w:fill="auto"/>
            <w:noWrap/>
            <w:vAlign w:val="center"/>
            <w:hideMark/>
          </w:tcPr>
          <w:p w:rsidR="00E12D0E" w:rsidRPr="006E40BE" w:rsidRDefault="00E12D0E" w:rsidP="00CC7D75">
            <w:pPr>
              <w:rPr>
                <w:rFonts w:ascii="Calibri" w:hAnsi="Calibri" w:cs="Calibri"/>
                <w:b/>
                <w:bCs/>
                <w:color w:val="000000"/>
                <w:sz w:val="16"/>
                <w:szCs w:val="16"/>
                <w:lang w:val="en-US" w:eastAsia="en-US"/>
              </w:rPr>
            </w:pPr>
          </w:p>
        </w:tc>
        <w:tc>
          <w:tcPr>
            <w:tcW w:w="709" w:type="dxa"/>
            <w:tcBorders>
              <w:top w:val="nil"/>
              <w:left w:val="nil"/>
              <w:bottom w:val="nil"/>
              <w:right w:val="nil"/>
            </w:tcBorders>
            <w:shd w:val="clear" w:color="auto" w:fill="auto"/>
            <w:noWrap/>
            <w:vAlign w:val="center"/>
            <w:hideMark/>
          </w:tcPr>
          <w:p w:rsidR="00E12D0E" w:rsidRPr="006E40BE" w:rsidRDefault="00E12D0E" w:rsidP="00CC7D75">
            <w:pPr>
              <w:rPr>
                <w:sz w:val="20"/>
                <w:szCs w:val="20"/>
                <w:lang w:val="en-US" w:eastAsia="en-US"/>
              </w:rPr>
            </w:pPr>
          </w:p>
        </w:tc>
        <w:tc>
          <w:tcPr>
            <w:tcW w:w="992" w:type="dxa"/>
            <w:tcBorders>
              <w:top w:val="nil"/>
              <w:left w:val="nil"/>
              <w:bottom w:val="nil"/>
              <w:right w:val="nil"/>
            </w:tcBorders>
            <w:shd w:val="clear" w:color="auto" w:fill="auto"/>
            <w:noWrap/>
            <w:vAlign w:val="center"/>
            <w:hideMark/>
          </w:tcPr>
          <w:p w:rsidR="00E12D0E" w:rsidRPr="006E40BE" w:rsidRDefault="00E12D0E" w:rsidP="00CC7D75">
            <w:pPr>
              <w:rPr>
                <w:sz w:val="20"/>
                <w:szCs w:val="20"/>
                <w:lang w:val="en-US" w:eastAsia="en-US"/>
              </w:rPr>
            </w:pPr>
          </w:p>
        </w:tc>
        <w:tc>
          <w:tcPr>
            <w:tcW w:w="567" w:type="dxa"/>
            <w:tcBorders>
              <w:top w:val="nil"/>
              <w:left w:val="nil"/>
              <w:bottom w:val="nil"/>
              <w:right w:val="nil"/>
            </w:tcBorders>
            <w:shd w:val="clear" w:color="auto" w:fill="auto"/>
            <w:noWrap/>
            <w:vAlign w:val="center"/>
            <w:hideMark/>
          </w:tcPr>
          <w:p w:rsidR="00E12D0E" w:rsidRPr="006E40BE" w:rsidRDefault="00E12D0E" w:rsidP="00CC7D75">
            <w:pPr>
              <w:rPr>
                <w:sz w:val="20"/>
                <w:szCs w:val="20"/>
                <w:lang w:val="en-US" w:eastAsia="en-US"/>
              </w:rPr>
            </w:pPr>
          </w:p>
        </w:tc>
        <w:tc>
          <w:tcPr>
            <w:tcW w:w="1050" w:type="dxa"/>
            <w:gridSpan w:val="2"/>
            <w:tcBorders>
              <w:top w:val="nil"/>
              <w:left w:val="nil"/>
              <w:bottom w:val="nil"/>
              <w:right w:val="nil"/>
            </w:tcBorders>
            <w:shd w:val="clear" w:color="auto" w:fill="auto"/>
            <w:noWrap/>
            <w:vAlign w:val="center"/>
            <w:hideMark/>
          </w:tcPr>
          <w:p w:rsidR="00E12D0E" w:rsidRPr="006E40BE" w:rsidRDefault="00E12D0E" w:rsidP="00CC7D75">
            <w:pPr>
              <w:rPr>
                <w:sz w:val="20"/>
                <w:szCs w:val="20"/>
                <w:lang w:val="en-US" w:eastAsia="en-US"/>
              </w:rPr>
            </w:pPr>
          </w:p>
        </w:tc>
        <w:tc>
          <w:tcPr>
            <w:tcW w:w="786" w:type="dxa"/>
            <w:tcBorders>
              <w:top w:val="nil"/>
              <w:left w:val="nil"/>
              <w:bottom w:val="nil"/>
              <w:right w:val="nil"/>
            </w:tcBorders>
            <w:shd w:val="clear" w:color="auto" w:fill="auto"/>
            <w:noWrap/>
            <w:vAlign w:val="bottom"/>
            <w:hideMark/>
          </w:tcPr>
          <w:p w:rsidR="00E12D0E" w:rsidRPr="006E40BE" w:rsidRDefault="00E12D0E" w:rsidP="00CC7D75">
            <w:pPr>
              <w:rPr>
                <w:sz w:val="20"/>
                <w:szCs w:val="20"/>
                <w:lang w:val="en-US" w:eastAsia="en-US"/>
              </w:rPr>
            </w:pPr>
          </w:p>
        </w:tc>
        <w:tc>
          <w:tcPr>
            <w:tcW w:w="999" w:type="dxa"/>
            <w:tcBorders>
              <w:top w:val="nil"/>
              <w:left w:val="nil"/>
              <w:bottom w:val="nil"/>
              <w:right w:val="nil"/>
            </w:tcBorders>
            <w:shd w:val="clear" w:color="auto" w:fill="auto"/>
            <w:noWrap/>
            <w:vAlign w:val="center"/>
            <w:hideMark/>
          </w:tcPr>
          <w:p w:rsidR="00E12D0E" w:rsidRPr="006E40BE" w:rsidRDefault="00E12D0E" w:rsidP="00CC7D75">
            <w:pPr>
              <w:rPr>
                <w:sz w:val="20"/>
                <w:szCs w:val="20"/>
                <w:lang w:val="en-US" w:eastAsia="en-US"/>
              </w:rPr>
            </w:pPr>
          </w:p>
        </w:tc>
        <w:tc>
          <w:tcPr>
            <w:tcW w:w="993" w:type="dxa"/>
            <w:tcBorders>
              <w:top w:val="nil"/>
              <w:left w:val="nil"/>
              <w:bottom w:val="nil"/>
              <w:right w:val="single" w:sz="8" w:space="0" w:color="auto"/>
            </w:tcBorders>
            <w:shd w:val="clear" w:color="auto" w:fill="auto"/>
            <w:noWrap/>
            <w:vAlign w:val="center"/>
            <w:hideMark/>
          </w:tcPr>
          <w:p w:rsidR="00E12D0E" w:rsidRPr="006E40BE" w:rsidRDefault="00E12D0E" w:rsidP="00CC7D75">
            <w:pPr>
              <w:jc w:val="center"/>
              <w:rPr>
                <w:rFonts w:ascii="Calibri" w:hAnsi="Calibri" w:cs="Calibri"/>
                <w:color w:val="000000"/>
                <w:sz w:val="18"/>
                <w:szCs w:val="18"/>
                <w:lang w:val="en-US" w:eastAsia="en-US"/>
              </w:rPr>
            </w:pPr>
            <w:r w:rsidRPr="006E40BE">
              <w:rPr>
                <w:rFonts w:ascii="Calibri" w:hAnsi="Calibri" w:cs="Calibri"/>
                <w:color w:val="000000"/>
                <w:sz w:val="18"/>
                <w:szCs w:val="18"/>
                <w:lang w:val="en-US" w:eastAsia="en-US"/>
              </w:rPr>
              <w:t> </w:t>
            </w:r>
          </w:p>
        </w:tc>
      </w:tr>
      <w:tr w:rsidR="00E12D0E" w:rsidRPr="006E40BE" w:rsidTr="00CC7D75">
        <w:trPr>
          <w:trHeight w:val="300"/>
        </w:trPr>
        <w:tc>
          <w:tcPr>
            <w:tcW w:w="410" w:type="dxa"/>
            <w:vMerge w:val="restart"/>
            <w:tcBorders>
              <w:top w:val="nil"/>
              <w:left w:val="single" w:sz="8" w:space="0" w:color="auto"/>
              <w:bottom w:val="nil"/>
              <w:right w:val="nil"/>
            </w:tcBorders>
            <w:shd w:val="clear" w:color="auto" w:fill="auto"/>
            <w:noWrap/>
            <w:vAlign w:val="center"/>
            <w:hideMark/>
          </w:tcPr>
          <w:p w:rsidR="00E12D0E" w:rsidRPr="006E40BE" w:rsidRDefault="00E12D0E" w:rsidP="00CC7D75">
            <w:pPr>
              <w:jc w:val="center"/>
              <w:rPr>
                <w:rFonts w:ascii="Calibri" w:hAnsi="Calibri" w:cs="Calibri"/>
                <w:color w:val="000000"/>
                <w:sz w:val="21"/>
                <w:szCs w:val="21"/>
                <w:lang w:val="en-US" w:eastAsia="en-US"/>
              </w:rPr>
            </w:pPr>
            <w:r w:rsidRPr="006E40BE">
              <w:rPr>
                <w:rFonts w:ascii="Calibri" w:hAnsi="Calibri" w:cs="Calibri"/>
                <w:color w:val="000000"/>
                <w:sz w:val="21"/>
                <w:szCs w:val="21"/>
                <w:lang w:val="en-US" w:eastAsia="en-US"/>
              </w:rPr>
              <w:t>16</w:t>
            </w:r>
          </w:p>
        </w:tc>
        <w:tc>
          <w:tcPr>
            <w:tcW w:w="1848" w:type="dxa"/>
            <w:tcBorders>
              <w:top w:val="nil"/>
              <w:left w:val="nil"/>
              <w:bottom w:val="nil"/>
              <w:right w:val="nil"/>
            </w:tcBorders>
            <w:shd w:val="clear" w:color="000000" w:fill="FABF8F"/>
            <w:noWrap/>
            <w:vAlign w:val="center"/>
            <w:hideMark/>
          </w:tcPr>
          <w:p w:rsidR="00E12D0E" w:rsidRPr="006E40BE" w:rsidRDefault="00E12D0E" w:rsidP="00CC7D75">
            <w:pPr>
              <w:rPr>
                <w:rFonts w:ascii="Calibri" w:hAnsi="Calibri" w:cs="Calibri"/>
                <w:b/>
                <w:bCs/>
                <w:color w:val="000000"/>
                <w:sz w:val="16"/>
                <w:szCs w:val="16"/>
                <w:lang w:val="en-US" w:eastAsia="en-US"/>
              </w:rPr>
            </w:pPr>
            <w:r w:rsidRPr="006E40BE">
              <w:rPr>
                <w:rFonts w:ascii="Calibri" w:hAnsi="Calibri" w:cs="Calibri"/>
                <w:b/>
                <w:bCs/>
                <w:color w:val="000000"/>
                <w:sz w:val="16"/>
                <w:szCs w:val="16"/>
                <w:lang w:val="en-US" w:eastAsia="en-US"/>
              </w:rPr>
              <w:t>AUDITORÍA OA/016-PI/21</w:t>
            </w:r>
          </w:p>
        </w:tc>
        <w:tc>
          <w:tcPr>
            <w:tcW w:w="1134" w:type="dxa"/>
            <w:tcBorders>
              <w:top w:val="nil"/>
              <w:left w:val="nil"/>
              <w:bottom w:val="nil"/>
              <w:right w:val="nil"/>
            </w:tcBorders>
            <w:shd w:val="clear" w:color="000000" w:fill="92D05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709" w:type="dxa"/>
            <w:tcBorders>
              <w:top w:val="nil"/>
              <w:left w:val="nil"/>
              <w:bottom w:val="nil"/>
              <w:right w:val="nil"/>
            </w:tcBorders>
            <w:shd w:val="clear" w:color="000000" w:fill="FFFF0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992" w:type="dxa"/>
            <w:tcBorders>
              <w:top w:val="nil"/>
              <w:left w:val="nil"/>
              <w:bottom w:val="nil"/>
              <w:right w:val="nil"/>
            </w:tcBorders>
            <w:shd w:val="clear" w:color="000000" w:fill="FFFF0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567" w:type="dxa"/>
            <w:tcBorders>
              <w:top w:val="nil"/>
              <w:left w:val="nil"/>
              <w:bottom w:val="nil"/>
              <w:right w:val="nil"/>
            </w:tcBorders>
            <w:shd w:val="clear" w:color="000000" w:fill="FFFF0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1050" w:type="dxa"/>
            <w:gridSpan w:val="2"/>
            <w:tcBorders>
              <w:top w:val="nil"/>
              <w:left w:val="nil"/>
              <w:bottom w:val="nil"/>
              <w:right w:val="nil"/>
            </w:tcBorders>
            <w:shd w:val="clear" w:color="auto" w:fill="auto"/>
            <w:noWrap/>
            <w:vAlign w:val="center"/>
            <w:hideMark/>
          </w:tcPr>
          <w:p w:rsidR="00E12D0E" w:rsidRPr="006E40BE" w:rsidRDefault="00E12D0E" w:rsidP="00CC7D75">
            <w:pPr>
              <w:rPr>
                <w:color w:val="000000"/>
                <w:sz w:val="18"/>
                <w:szCs w:val="18"/>
                <w:lang w:val="en-US" w:eastAsia="en-US"/>
              </w:rPr>
            </w:pPr>
          </w:p>
        </w:tc>
        <w:tc>
          <w:tcPr>
            <w:tcW w:w="786" w:type="dxa"/>
            <w:tcBorders>
              <w:top w:val="nil"/>
              <w:left w:val="nil"/>
              <w:bottom w:val="nil"/>
              <w:right w:val="nil"/>
            </w:tcBorders>
            <w:shd w:val="clear" w:color="auto" w:fill="auto"/>
            <w:noWrap/>
            <w:vAlign w:val="center"/>
            <w:hideMark/>
          </w:tcPr>
          <w:p w:rsidR="00E12D0E" w:rsidRPr="006E40BE" w:rsidRDefault="00E12D0E" w:rsidP="00CC7D75">
            <w:pPr>
              <w:rPr>
                <w:sz w:val="20"/>
                <w:szCs w:val="20"/>
                <w:lang w:val="en-US" w:eastAsia="en-US"/>
              </w:rPr>
            </w:pPr>
          </w:p>
        </w:tc>
        <w:tc>
          <w:tcPr>
            <w:tcW w:w="999" w:type="dxa"/>
            <w:tcBorders>
              <w:top w:val="nil"/>
              <w:left w:val="nil"/>
              <w:bottom w:val="nil"/>
              <w:right w:val="nil"/>
            </w:tcBorders>
            <w:shd w:val="clear" w:color="auto" w:fill="auto"/>
            <w:noWrap/>
            <w:vAlign w:val="center"/>
            <w:hideMark/>
          </w:tcPr>
          <w:p w:rsidR="00E12D0E" w:rsidRPr="006E40BE" w:rsidRDefault="00E12D0E" w:rsidP="00CC7D75">
            <w:pPr>
              <w:rPr>
                <w:sz w:val="20"/>
                <w:szCs w:val="20"/>
                <w:lang w:val="en-US" w:eastAsia="en-US"/>
              </w:rPr>
            </w:pPr>
          </w:p>
        </w:tc>
        <w:tc>
          <w:tcPr>
            <w:tcW w:w="993" w:type="dxa"/>
            <w:tcBorders>
              <w:top w:val="nil"/>
              <w:left w:val="nil"/>
              <w:bottom w:val="nil"/>
              <w:right w:val="single" w:sz="8" w:space="0" w:color="auto"/>
            </w:tcBorders>
            <w:shd w:val="clear" w:color="auto" w:fill="auto"/>
            <w:noWrap/>
            <w:vAlign w:val="center"/>
            <w:hideMark/>
          </w:tcPr>
          <w:p w:rsidR="00E12D0E" w:rsidRPr="006E40BE" w:rsidRDefault="00E12D0E" w:rsidP="00CC7D75">
            <w:pPr>
              <w:rPr>
                <w:rFonts w:ascii="Calibri" w:hAnsi="Calibri" w:cs="Calibri"/>
                <w:color w:val="000000"/>
                <w:sz w:val="21"/>
                <w:szCs w:val="21"/>
                <w:lang w:val="en-US" w:eastAsia="en-US"/>
              </w:rPr>
            </w:pPr>
            <w:r w:rsidRPr="006E40BE">
              <w:rPr>
                <w:rFonts w:ascii="Calibri" w:hAnsi="Calibri" w:cs="Calibri"/>
                <w:color w:val="000000"/>
                <w:sz w:val="21"/>
                <w:szCs w:val="21"/>
                <w:lang w:val="en-US" w:eastAsia="en-US"/>
              </w:rPr>
              <w:t> </w:t>
            </w:r>
          </w:p>
        </w:tc>
      </w:tr>
      <w:tr w:rsidR="00E12D0E" w:rsidRPr="006E40BE" w:rsidTr="00CC7D75">
        <w:trPr>
          <w:trHeight w:val="683"/>
        </w:trPr>
        <w:tc>
          <w:tcPr>
            <w:tcW w:w="410" w:type="dxa"/>
            <w:vMerge/>
            <w:tcBorders>
              <w:top w:val="nil"/>
              <w:left w:val="single" w:sz="8" w:space="0" w:color="auto"/>
              <w:bottom w:val="nil"/>
              <w:right w:val="nil"/>
            </w:tcBorders>
            <w:vAlign w:val="center"/>
            <w:hideMark/>
          </w:tcPr>
          <w:p w:rsidR="00E12D0E" w:rsidRPr="006E40BE" w:rsidRDefault="00E12D0E" w:rsidP="00CC7D75">
            <w:pPr>
              <w:rPr>
                <w:rFonts w:ascii="Calibri" w:hAnsi="Calibri" w:cs="Calibri"/>
                <w:color w:val="000000"/>
                <w:sz w:val="21"/>
                <w:szCs w:val="21"/>
                <w:lang w:val="en-US" w:eastAsia="en-US"/>
              </w:rPr>
            </w:pPr>
          </w:p>
        </w:tc>
        <w:tc>
          <w:tcPr>
            <w:tcW w:w="1848" w:type="dxa"/>
            <w:tcBorders>
              <w:top w:val="nil"/>
              <w:left w:val="nil"/>
              <w:bottom w:val="nil"/>
              <w:right w:val="nil"/>
            </w:tcBorders>
            <w:shd w:val="clear" w:color="000000" w:fill="FABF8F"/>
            <w:vAlign w:val="center"/>
            <w:hideMark/>
          </w:tcPr>
          <w:p w:rsidR="00E12D0E" w:rsidRPr="006E40BE" w:rsidRDefault="00E12D0E" w:rsidP="00CC7D75">
            <w:pPr>
              <w:rPr>
                <w:rFonts w:ascii="Calibri" w:hAnsi="Calibri" w:cs="Calibri"/>
                <w:b/>
                <w:bCs/>
                <w:color w:val="000000"/>
                <w:sz w:val="16"/>
                <w:szCs w:val="16"/>
                <w:lang w:val="en-US" w:eastAsia="en-US"/>
              </w:rPr>
            </w:pPr>
            <w:r w:rsidRPr="006E40BE">
              <w:rPr>
                <w:rFonts w:ascii="Calibri" w:hAnsi="Calibri" w:cs="Calibri"/>
                <w:b/>
                <w:bCs/>
                <w:color w:val="000000"/>
                <w:sz w:val="16"/>
                <w:szCs w:val="16"/>
                <w:lang w:eastAsia="en-US"/>
              </w:rPr>
              <w:t xml:space="preserve">MANTENIMIENTO DE CICLOVÍAS D LA CIUDAD DE ELEÓN GTO. </w:t>
            </w:r>
            <w:r w:rsidRPr="006E40BE">
              <w:rPr>
                <w:rFonts w:ascii="Calibri" w:hAnsi="Calibri" w:cs="Calibri"/>
                <w:b/>
                <w:bCs/>
                <w:color w:val="000000"/>
                <w:sz w:val="16"/>
                <w:szCs w:val="16"/>
                <w:lang w:val="en-US" w:eastAsia="en-US"/>
              </w:rPr>
              <w:t>(PAQUETE 1- 2021)</w:t>
            </w:r>
          </w:p>
        </w:tc>
        <w:tc>
          <w:tcPr>
            <w:tcW w:w="1134" w:type="dxa"/>
            <w:tcBorders>
              <w:top w:val="nil"/>
              <w:left w:val="nil"/>
              <w:bottom w:val="nil"/>
              <w:right w:val="nil"/>
            </w:tcBorders>
            <w:shd w:val="clear" w:color="000000" w:fill="92D050"/>
            <w:noWrap/>
            <w:vAlign w:val="center"/>
            <w:hideMark/>
          </w:tcPr>
          <w:p w:rsidR="00E12D0E" w:rsidRPr="006E40BE" w:rsidRDefault="00E12D0E" w:rsidP="00CC7D75">
            <w:pPr>
              <w:jc w:val="right"/>
              <w:rPr>
                <w:b/>
                <w:bCs/>
                <w:color w:val="000000"/>
                <w:sz w:val="18"/>
                <w:szCs w:val="18"/>
                <w:lang w:val="en-US" w:eastAsia="en-US"/>
              </w:rPr>
            </w:pPr>
            <w:r w:rsidRPr="006E40BE">
              <w:rPr>
                <w:b/>
                <w:bCs/>
                <w:color w:val="000000"/>
                <w:sz w:val="18"/>
                <w:szCs w:val="18"/>
                <w:lang w:val="en-US" w:eastAsia="en-US"/>
              </w:rPr>
              <w:t>18/03/2021</w:t>
            </w:r>
          </w:p>
        </w:tc>
        <w:tc>
          <w:tcPr>
            <w:tcW w:w="709" w:type="dxa"/>
            <w:tcBorders>
              <w:top w:val="nil"/>
              <w:left w:val="nil"/>
              <w:bottom w:val="nil"/>
              <w:right w:val="nil"/>
            </w:tcBorders>
            <w:shd w:val="clear" w:color="000000" w:fill="FFFF0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992" w:type="dxa"/>
            <w:tcBorders>
              <w:top w:val="nil"/>
              <w:left w:val="nil"/>
              <w:bottom w:val="nil"/>
              <w:right w:val="nil"/>
            </w:tcBorders>
            <w:shd w:val="clear" w:color="000000" w:fill="FFFF0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567" w:type="dxa"/>
            <w:tcBorders>
              <w:top w:val="nil"/>
              <w:left w:val="nil"/>
              <w:bottom w:val="nil"/>
              <w:right w:val="nil"/>
            </w:tcBorders>
            <w:shd w:val="clear" w:color="000000" w:fill="FFFF0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1050" w:type="dxa"/>
            <w:gridSpan w:val="2"/>
            <w:tcBorders>
              <w:top w:val="nil"/>
              <w:left w:val="nil"/>
              <w:bottom w:val="nil"/>
              <w:right w:val="nil"/>
            </w:tcBorders>
            <w:shd w:val="clear" w:color="auto" w:fill="auto"/>
            <w:noWrap/>
            <w:vAlign w:val="center"/>
            <w:hideMark/>
          </w:tcPr>
          <w:p w:rsidR="00E12D0E" w:rsidRPr="006E40BE" w:rsidRDefault="00E12D0E" w:rsidP="00CC7D75">
            <w:pPr>
              <w:rPr>
                <w:color w:val="000000"/>
                <w:sz w:val="18"/>
                <w:szCs w:val="18"/>
                <w:lang w:val="en-US" w:eastAsia="en-US"/>
              </w:rPr>
            </w:pPr>
          </w:p>
        </w:tc>
        <w:tc>
          <w:tcPr>
            <w:tcW w:w="786" w:type="dxa"/>
            <w:tcBorders>
              <w:top w:val="nil"/>
              <w:left w:val="nil"/>
              <w:bottom w:val="nil"/>
              <w:right w:val="nil"/>
            </w:tcBorders>
            <w:shd w:val="clear" w:color="auto" w:fill="auto"/>
            <w:noWrap/>
            <w:vAlign w:val="center"/>
            <w:hideMark/>
          </w:tcPr>
          <w:p w:rsidR="00E12D0E" w:rsidRPr="006E40BE" w:rsidRDefault="00E12D0E" w:rsidP="00CC7D75">
            <w:pPr>
              <w:rPr>
                <w:sz w:val="20"/>
                <w:szCs w:val="20"/>
                <w:lang w:val="en-US" w:eastAsia="en-US"/>
              </w:rPr>
            </w:pPr>
          </w:p>
        </w:tc>
        <w:tc>
          <w:tcPr>
            <w:tcW w:w="999" w:type="dxa"/>
            <w:tcBorders>
              <w:top w:val="nil"/>
              <w:left w:val="nil"/>
              <w:bottom w:val="nil"/>
              <w:right w:val="nil"/>
            </w:tcBorders>
            <w:shd w:val="clear" w:color="auto" w:fill="auto"/>
            <w:noWrap/>
            <w:vAlign w:val="center"/>
            <w:hideMark/>
          </w:tcPr>
          <w:p w:rsidR="00E12D0E" w:rsidRPr="006E40BE" w:rsidRDefault="00E12D0E" w:rsidP="00CC7D75">
            <w:pPr>
              <w:rPr>
                <w:sz w:val="20"/>
                <w:szCs w:val="20"/>
                <w:lang w:val="en-US" w:eastAsia="en-US"/>
              </w:rPr>
            </w:pPr>
          </w:p>
        </w:tc>
        <w:tc>
          <w:tcPr>
            <w:tcW w:w="993" w:type="dxa"/>
            <w:tcBorders>
              <w:top w:val="nil"/>
              <w:left w:val="nil"/>
              <w:bottom w:val="nil"/>
              <w:right w:val="single" w:sz="8" w:space="0" w:color="auto"/>
            </w:tcBorders>
            <w:shd w:val="clear" w:color="auto" w:fill="auto"/>
            <w:noWrap/>
            <w:vAlign w:val="center"/>
            <w:hideMark/>
          </w:tcPr>
          <w:p w:rsidR="00E12D0E" w:rsidRPr="006E40BE" w:rsidRDefault="00E12D0E" w:rsidP="00CC7D75">
            <w:pPr>
              <w:rPr>
                <w:rFonts w:ascii="Calibri" w:hAnsi="Calibri" w:cs="Calibri"/>
                <w:color w:val="000000"/>
                <w:sz w:val="21"/>
                <w:szCs w:val="21"/>
                <w:lang w:val="en-US" w:eastAsia="en-US"/>
              </w:rPr>
            </w:pPr>
            <w:r w:rsidRPr="006E40BE">
              <w:rPr>
                <w:rFonts w:ascii="Calibri" w:hAnsi="Calibri" w:cs="Calibri"/>
                <w:color w:val="000000"/>
                <w:sz w:val="21"/>
                <w:szCs w:val="21"/>
                <w:lang w:val="en-US" w:eastAsia="en-US"/>
              </w:rPr>
              <w:t> </w:t>
            </w:r>
          </w:p>
        </w:tc>
      </w:tr>
      <w:tr w:rsidR="00E12D0E" w:rsidRPr="006E40BE" w:rsidTr="00CC7D75">
        <w:trPr>
          <w:trHeight w:val="300"/>
        </w:trPr>
        <w:tc>
          <w:tcPr>
            <w:tcW w:w="410" w:type="dxa"/>
            <w:tcBorders>
              <w:top w:val="nil"/>
              <w:left w:val="single" w:sz="8" w:space="0" w:color="auto"/>
              <w:bottom w:val="nil"/>
              <w:right w:val="nil"/>
            </w:tcBorders>
            <w:shd w:val="clear" w:color="auto" w:fill="auto"/>
            <w:noWrap/>
            <w:vAlign w:val="center"/>
            <w:hideMark/>
          </w:tcPr>
          <w:p w:rsidR="00E12D0E" w:rsidRPr="006E40BE" w:rsidRDefault="00E12D0E" w:rsidP="00CC7D75">
            <w:pPr>
              <w:jc w:val="center"/>
              <w:rPr>
                <w:rFonts w:ascii="Calibri" w:hAnsi="Calibri" w:cs="Calibri"/>
                <w:b/>
                <w:bCs/>
                <w:color w:val="000000"/>
                <w:sz w:val="16"/>
                <w:szCs w:val="16"/>
                <w:lang w:val="en-US" w:eastAsia="en-US"/>
              </w:rPr>
            </w:pPr>
            <w:r w:rsidRPr="006E40BE">
              <w:rPr>
                <w:rFonts w:ascii="Calibri" w:hAnsi="Calibri" w:cs="Calibri"/>
                <w:b/>
                <w:bCs/>
                <w:color w:val="000000"/>
                <w:sz w:val="16"/>
                <w:szCs w:val="16"/>
                <w:lang w:val="en-US" w:eastAsia="en-US"/>
              </w:rPr>
              <w:t> </w:t>
            </w:r>
          </w:p>
        </w:tc>
        <w:tc>
          <w:tcPr>
            <w:tcW w:w="1848" w:type="dxa"/>
            <w:tcBorders>
              <w:top w:val="nil"/>
              <w:left w:val="nil"/>
              <w:bottom w:val="nil"/>
              <w:right w:val="nil"/>
            </w:tcBorders>
            <w:shd w:val="clear" w:color="auto" w:fill="auto"/>
            <w:noWrap/>
            <w:vAlign w:val="center"/>
            <w:hideMark/>
          </w:tcPr>
          <w:p w:rsidR="00E12D0E" w:rsidRPr="006E40BE" w:rsidRDefault="00E12D0E" w:rsidP="00CC7D75">
            <w:pPr>
              <w:rPr>
                <w:rFonts w:ascii="Calibri" w:hAnsi="Calibri" w:cs="Calibri"/>
                <w:b/>
                <w:bCs/>
                <w:color w:val="000000"/>
                <w:sz w:val="16"/>
                <w:szCs w:val="16"/>
                <w:lang w:val="en-US" w:eastAsia="en-US"/>
              </w:rPr>
            </w:pPr>
            <w:r w:rsidRPr="006E40BE">
              <w:rPr>
                <w:rFonts w:ascii="Calibri" w:hAnsi="Calibri" w:cs="Calibri"/>
                <w:b/>
                <w:bCs/>
                <w:color w:val="000000"/>
                <w:sz w:val="16"/>
                <w:szCs w:val="16"/>
                <w:lang w:val="en-US" w:eastAsia="en-US"/>
              </w:rPr>
              <w:t>Dirección de Obra Pública</w:t>
            </w:r>
          </w:p>
        </w:tc>
        <w:tc>
          <w:tcPr>
            <w:tcW w:w="1134" w:type="dxa"/>
            <w:tcBorders>
              <w:top w:val="nil"/>
              <w:left w:val="nil"/>
              <w:bottom w:val="nil"/>
              <w:right w:val="nil"/>
            </w:tcBorders>
            <w:shd w:val="clear" w:color="auto" w:fill="auto"/>
            <w:noWrap/>
            <w:vAlign w:val="center"/>
            <w:hideMark/>
          </w:tcPr>
          <w:p w:rsidR="00E12D0E" w:rsidRPr="006E40BE" w:rsidRDefault="00E12D0E" w:rsidP="00CC7D75">
            <w:pPr>
              <w:rPr>
                <w:rFonts w:ascii="Calibri" w:hAnsi="Calibri" w:cs="Calibri"/>
                <w:b/>
                <w:bCs/>
                <w:color w:val="000000"/>
                <w:sz w:val="16"/>
                <w:szCs w:val="16"/>
                <w:lang w:val="en-US" w:eastAsia="en-US"/>
              </w:rPr>
            </w:pPr>
          </w:p>
        </w:tc>
        <w:tc>
          <w:tcPr>
            <w:tcW w:w="709" w:type="dxa"/>
            <w:tcBorders>
              <w:top w:val="nil"/>
              <w:left w:val="nil"/>
              <w:bottom w:val="nil"/>
              <w:right w:val="nil"/>
            </w:tcBorders>
            <w:shd w:val="clear" w:color="auto" w:fill="auto"/>
            <w:noWrap/>
            <w:vAlign w:val="center"/>
            <w:hideMark/>
          </w:tcPr>
          <w:p w:rsidR="00E12D0E" w:rsidRPr="006E40BE" w:rsidRDefault="00E12D0E" w:rsidP="00CC7D75">
            <w:pPr>
              <w:rPr>
                <w:sz w:val="20"/>
                <w:szCs w:val="20"/>
                <w:lang w:val="en-US" w:eastAsia="en-US"/>
              </w:rPr>
            </w:pPr>
          </w:p>
        </w:tc>
        <w:tc>
          <w:tcPr>
            <w:tcW w:w="992" w:type="dxa"/>
            <w:tcBorders>
              <w:top w:val="nil"/>
              <w:left w:val="nil"/>
              <w:bottom w:val="nil"/>
              <w:right w:val="nil"/>
            </w:tcBorders>
            <w:shd w:val="clear" w:color="auto" w:fill="auto"/>
            <w:noWrap/>
            <w:vAlign w:val="center"/>
            <w:hideMark/>
          </w:tcPr>
          <w:p w:rsidR="00E12D0E" w:rsidRPr="006E40BE" w:rsidRDefault="00E12D0E" w:rsidP="00CC7D75">
            <w:pPr>
              <w:rPr>
                <w:sz w:val="20"/>
                <w:szCs w:val="20"/>
                <w:lang w:val="en-US" w:eastAsia="en-US"/>
              </w:rPr>
            </w:pPr>
          </w:p>
        </w:tc>
        <w:tc>
          <w:tcPr>
            <w:tcW w:w="567" w:type="dxa"/>
            <w:tcBorders>
              <w:top w:val="nil"/>
              <w:left w:val="nil"/>
              <w:bottom w:val="nil"/>
              <w:right w:val="nil"/>
            </w:tcBorders>
            <w:shd w:val="clear" w:color="auto" w:fill="auto"/>
            <w:noWrap/>
            <w:vAlign w:val="center"/>
            <w:hideMark/>
          </w:tcPr>
          <w:p w:rsidR="00E12D0E" w:rsidRPr="006E40BE" w:rsidRDefault="00E12D0E" w:rsidP="00CC7D75">
            <w:pPr>
              <w:rPr>
                <w:sz w:val="20"/>
                <w:szCs w:val="20"/>
                <w:lang w:val="en-US" w:eastAsia="en-US"/>
              </w:rPr>
            </w:pPr>
          </w:p>
        </w:tc>
        <w:tc>
          <w:tcPr>
            <w:tcW w:w="1050" w:type="dxa"/>
            <w:gridSpan w:val="2"/>
            <w:tcBorders>
              <w:top w:val="nil"/>
              <w:left w:val="nil"/>
              <w:bottom w:val="nil"/>
              <w:right w:val="nil"/>
            </w:tcBorders>
            <w:shd w:val="clear" w:color="auto" w:fill="auto"/>
            <w:noWrap/>
            <w:vAlign w:val="center"/>
            <w:hideMark/>
          </w:tcPr>
          <w:p w:rsidR="00E12D0E" w:rsidRPr="006E40BE" w:rsidRDefault="00E12D0E" w:rsidP="00CC7D75">
            <w:pPr>
              <w:rPr>
                <w:sz w:val="20"/>
                <w:szCs w:val="20"/>
                <w:lang w:val="en-US" w:eastAsia="en-US"/>
              </w:rPr>
            </w:pPr>
          </w:p>
        </w:tc>
        <w:tc>
          <w:tcPr>
            <w:tcW w:w="786" w:type="dxa"/>
            <w:tcBorders>
              <w:top w:val="nil"/>
              <w:left w:val="nil"/>
              <w:bottom w:val="nil"/>
              <w:right w:val="nil"/>
            </w:tcBorders>
            <w:shd w:val="clear" w:color="auto" w:fill="auto"/>
            <w:noWrap/>
            <w:vAlign w:val="bottom"/>
            <w:hideMark/>
          </w:tcPr>
          <w:p w:rsidR="00E12D0E" w:rsidRPr="006E40BE" w:rsidRDefault="00E12D0E" w:rsidP="00CC7D75">
            <w:pPr>
              <w:rPr>
                <w:sz w:val="20"/>
                <w:szCs w:val="20"/>
                <w:lang w:val="en-US" w:eastAsia="en-US"/>
              </w:rPr>
            </w:pPr>
          </w:p>
        </w:tc>
        <w:tc>
          <w:tcPr>
            <w:tcW w:w="999" w:type="dxa"/>
            <w:tcBorders>
              <w:top w:val="nil"/>
              <w:left w:val="nil"/>
              <w:bottom w:val="nil"/>
              <w:right w:val="nil"/>
            </w:tcBorders>
            <w:shd w:val="clear" w:color="auto" w:fill="auto"/>
            <w:noWrap/>
            <w:vAlign w:val="center"/>
            <w:hideMark/>
          </w:tcPr>
          <w:p w:rsidR="00E12D0E" w:rsidRPr="006E40BE" w:rsidRDefault="00E12D0E" w:rsidP="00CC7D75">
            <w:pPr>
              <w:rPr>
                <w:sz w:val="20"/>
                <w:szCs w:val="20"/>
                <w:lang w:val="en-US" w:eastAsia="en-US"/>
              </w:rPr>
            </w:pPr>
          </w:p>
        </w:tc>
        <w:tc>
          <w:tcPr>
            <w:tcW w:w="993" w:type="dxa"/>
            <w:tcBorders>
              <w:top w:val="nil"/>
              <w:left w:val="nil"/>
              <w:bottom w:val="nil"/>
              <w:right w:val="single" w:sz="8" w:space="0" w:color="auto"/>
            </w:tcBorders>
            <w:shd w:val="clear" w:color="auto" w:fill="auto"/>
            <w:noWrap/>
            <w:vAlign w:val="center"/>
            <w:hideMark/>
          </w:tcPr>
          <w:p w:rsidR="00E12D0E" w:rsidRPr="006E40BE" w:rsidRDefault="00E12D0E" w:rsidP="00CC7D75">
            <w:pPr>
              <w:jc w:val="center"/>
              <w:rPr>
                <w:rFonts w:ascii="Calibri" w:hAnsi="Calibri" w:cs="Calibri"/>
                <w:color w:val="000000"/>
                <w:sz w:val="18"/>
                <w:szCs w:val="18"/>
                <w:lang w:val="en-US" w:eastAsia="en-US"/>
              </w:rPr>
            </w:pPr>
            <w:r w:rsidRPr="006E40BE">
              <w:rPr>
                <w:rFonts w:ascii="Calibri" w:hAnsi="Calibri" w:cs="Calibri"/>
                <w:color w:val="000000"/>
                <w:sz w:val="18"/>
                <w:szCs w:val="18"/>
                <w:lang w:val="en-US" w:eastAsia="en-US"/>
              </w:rPr>
              <w:t> </w:t>
            </w:r>
          </w:p>
        </w:tc>
      </w:tr>
      <w:tr w:rsidR="00E12D0E" w:rsidRPr="006E40BE" w:rsidTr="00CC7D75">
        <w:trPr>
          <w:trHeight w:val="300"/>
        </w:trPr>
        <w:tc>
          <w:tcPr>
            <w:tcW w:w="410" w:type="dxa"/>
            <w:vMerge w:val="restart"/>
            <w:tcBorders>
              <w:top w:val="nil"/>
              <w:left w:val="single" w:sz="8" w:space="0" w:color="auto"/>
              <w:bottom w:val="nil"/>
              <w:right w:val="nil"/>
            </w:tcBorders>
            <w:shd w:val="clear" w:color="auto" w:fill="auto"/>
            <w:noWrap/>
            <w:vAlign w:val="center"/>
            <w:hideMark/>
          </w:tcPr>
          <w:p w:rsidR="00E12D0E" w:rsidRPr="006E40BE" w:rsidRDefault="00E12D0E" w:rsidP="00CC7D75">
            <w:pPr>
              <w:jc w:val="center"/>
              <w:rPr>
                <w:rFonts w:ascii="Calibri" w:hAnsi="Calibri" w:cs="Calibri"/>
                <w:color w:val="000000"/>
                <w:sz w:val="21"/>
                <w:szCs w:val="21"/>
                <w:lang w:val="en-US" w:eastAsia="en-US"/>
              </w:rPr>
            </w:pPr>
            <w:r w:rsidRPr="006E40BE">
              <w:rPr>
                <w:rFonts w:ascii="Calibri" w:hAnsi="Calibri" w:cs="Calibri"/>
                <w:color w:val="000000"/>
                <w:sz w:val="21"/>
                <w:szCs w:val="21"/>
                <w:lang w:val="en-US" w:eastAsia="en-US"/>
              </w:rPr>
              <w:t>17</w:t>
            </w:r>
          </w:p>
        </w:tc>
        <w:tc>
          <w:tcPr>
            <w:tcW w:w="1848" w:type="dxa"/>
            <w:tcBorders>
              <w:top w:val="nil"/>
              <w:left w:val="nil"/>
              <w:bottom w:val="nil"/>
              <w:right w:val="nil"/>
            </w:tcBorders>
            <w:shd w:val="clear" w:color="000000" w:fill="FABF8F"/>
            <w:noWrap/>
            <w:vAlign w:val="center"/>
            <w:hideMark/>
          </w:tcPr>
          <w:p w:rsidR="00E12D0E" w:rsidRPr="006E40BE" w:rsidRDefault="00E12D0E" w:rsidP="00CC7D75">
            <w:pPr>
              <w:rPr>
                <w:rFonts w:ascii="Calibri" w:hAnsi="Calibri" w:cs="Calibri"/>
                <w:b/>
                <w:bCs/>
                <w:color w:val="000000"/>
                <w:sz w:val="16"/>
                <w:szCs w:val="16"/>
                <w:lang w:val="en-US" w:eastAsia="en-US"/>
              </w:rPr>
            </w:pPr>
            <w:r w:rsidRPr="006E40BE">
              <w:rPr>
                <w:rFonts w:ascii="Calibri" w:hAnsi="Calibri" w:cs="Calibri"/>
                <w:b/>
                <w:bCs/>
                <w:color w:val="000000"/>
                <w:sz w:val="16"/>
                <w:szCs w:val="16"/>
                <w:lang w:val="en-US" w:eastAsia="en-US"/>
              </w:rPr>
              <w:t>AUDITORÍA OA/017-H/21</w:t>
            </w:r>
          </w:p>
        </w:tc>
        <w:tc>
          <w:tcPr>
            <w:tcW w:w="1134" w:type="dxa"/>
            <w:tcBorders>
              <w:top w:val="nil"/>
              <w:left w:val="nil"/>
              <w:bottom w:val="nil"/>
              <w:right w:val="nil"/>
            </w:tcBorders>
            <w:shd w:val="clear" w:color="000000" w:fill="92D05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709" w:type="dxa"/>
            <w:tcBorders>
              <w:top w:val="nil"/>
              <w:left w:val="nil"/>
              <w:bottom w:val="nil"/>
              <w:right w:val="nil"/>
            </w:tcBorders>
            <w:shd w:val="clear" w:color="000000" w:fill="FFFF0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992" w:type="dxa"/>
            <w:tcBorders>
              <w:top w:val="nil"/>
              <w:left w:val="nil"/>
              <w:bottom w:val="nil"/>
              <w:right w:val="nil"/>
            </w:tcBorders>
            <w:shd w:val="clear" w:color="auto" w:fill="auto"/>
            <w:noWrap/>
            <w:vAlign w:val="center"/>
            <w:hideMark/>
          </w:tcPr>
          <w:p w:rsidR="00E12D0E" w:rsidRPr="006E40BE" w:rsidRDefault="00E12D0E" w:rsidP="00CC7D75">
            <w:pPr>
              <w:rPr>
                <w:color w:val="000000"/>
                <w:sz w:val="18"/>
                <w:szCs w:val="18"/>
                <w:lang w:val="en-US" w:eastAsia="en-US"/>
              </w:rPr>
            </w:pPr>
          </w:p>
        </w:tc>
        <w:tc>
          <w:tcPr>
            <w:tcW w:w="567" w:type="dxa"/>
            <w:tcBorders>
              <w:top w:val="nil"/>
              <w:left w:val="nil"/>
              <w:bottom w:val="nil"/>
              <w:right w:val="nil"/>
            </w:tcBorders>
            <w:shd w:val="clear" w:color="auto" w:fill="auto"/>
            <w:noWrap/>
            <w:vAlign w:val="center"/>
            <w:hideMark/>
          </w:tcPr>
          <w:p w:rsidR="00E12D0E" w:rsidRPr="006E40BE" w:rsidRDefault="00E12D0E" w:rsidP="00CC7D75">
            <w:pPr>
              <w:rPr>
                <w:sz w:val="20"/>
                <w:szCs w:val="20"/>
                <w:lang w:val="en-US" w:eastAsia="en-US"/>
              </w:rPr>
            </w:pPr>
          </w:p>
        </w:tc>
        <w:tc>
          <w:tcPr>
            <w:tcW w:w="1050" w:type="dxa"/>
            <w:gridSpan w:val="2"/>
            <w:tcBorders>
              <w:top w:val="nil"/>
              <w:left w:val="nil"/>
              <w:bottom w:val="nil"/>
              <w:right w:val="nil"/>
            </w:tcBorders>
            <w:shd w:val="clear" w:color="auto" w:fill="auto"/>
            <w:noWrap/>
            <w:vAlign w:val="center"/>
            <w:hideMark/>
          </w:tcPr>
          <w:p w:rsidR="00E12D0E" w:rsidRPr="006E40BE" w:rsidRDefault="00E12D0E" w:rsidP="00CC7D75">
            <w:pPr>
              <w:rPr>
                <w:sz w:val="20"/>
                <w:szCs w:val="20"/>
                <w:lang w:val="en-US" w:eastAsia="en-US"/>
              </w:rPr>
            </w:pPr>
          </w:p>
        </w:tc>
        <w:tc>
          <w:tcPr>
            <w:tcW w:w="786" w:type="dxa"/>
            <w:tcBorders>
              <w:top w:val="nil"/>
              <w:left w:val="nil"/>
              <w:bottom w:val="nil"/>
              <w:right w:val="nil"/>
            </w:tcBorders>
            <w:shd w:val="clear" w:color="auto" w:fill="auto"/>
            <w:noWrap/>
            <w:vAlign w:val="center"/>
            <w:hideMark/>
          </w:tcPr>
          <w:p w:rsidR="00E12D0E" w:rsidRPr="006E40BE" w:rsidRDefault="00E12D0E" w:rsidP="00CC7D75">
            <w:pPr>
              <w:rPr>
                <w:sz w:val="20"/>
                <w:szCs w:val="20"/>
                <w:lang w:val="en-US" w:eastAsia="en-US"/>
              </w:rPr>
            </w:pPr>
          </w:p>
        </w:tc>
        <w:tc>
          <w:tcPr>
            <w:tcW w:w="999" w:type="dxa"/>
            <w:tcBorders>
              <w:top w:val="nil"/>
              <w:left w:val="nil"/>
              <w:bottom w:val="nil"/>
              <w:right w:val="nil"/>
            </w:tcBorders>
            <w:shd w:val="clear" w:color="auto" w:fill="auto"/>
            <w:noWrap/>
            <w:vAlign w:val="center"/>
            <w:hideMark/>
          </w:tcPr>
          <w:p w:rsidR="00E12D0E" w:rsidRPr="006E40BE" w:rsidRDefault="00E12D0E" w:rsidP="00CC7D75">
            <w:pPr>
              <w:rPr>
                <w:sz w:val="20"/>
                <w:szCs w:val="20"/>
                <w:lang w:val="en-US" w:eastAsia="en-US"/>
              </w:rPr>
            </w:pPr>
          </w:p>
        </w:tc>
        <w:tc>
          <w:tcPr>
            <w:tcW w:w="993" w:type="dxa"/>
            <w:tcBorders>
              <w:top w:val="nil"/>
              <w:left w:val="nil"/>
              <w:bottom w:val="nil"/>
              <w:right w:val="single" w:sz="8" w:space="0" w:color="auto"/>
            </w:tcBorders>
            <w:shd w:val="clear" w:color="auto" w:fill="auto"/>
            <w:noWrap/>
            <w:vAlign w:val="center"/>
            <w:hideMark/>
          </w:tcPr>
          <w:p w:rsidR="00E12D0E" w:rsidRPr="006E40BE" w:rsidRDefault="00E12D0E" w:rsidP="00CC7D75">
            <w:pPr>
              <w:rPr>
                <w:rFonts w:ascii="Calibri" w:hAnsi="Calibri" w:cs="Calibri"/>
                <w:color w:val="000000"/>
                <w:sz w:val="21"/>
                <w:szCs w:val="21"/>
                <w:lang w:val="en-US" w:eastAsia="en-US"/>
              </w:rPr>
            </w:pPr>
            <w:r w:rsidRPr="006E40BE">
              <w:rPr>
                <w:rFonts w:ascii="Calibri" w:hAnsi="Calibri" w:cs="Calibri"/>
                <w:color w:val="000000"/>
                <w:sz w:val="21"/>
                <w:szCs w:val="21"/>
                <w:lang w:val="en-US" w:eastAsia="en-US"/>
              </w:rPr>
              <w:t> </w:t>
            </w:r>
          </w:p>
        </w:tc>
      </w:tr>
      <w:tr w:rsidR="00E12D0E" w:rsidRPr="006E40BE" w:rsidTr="00CC7D75">
        <w:trPr>
          <w:trHeight w:val="683"/>
        </w:trPr>
        <w:tc>
          <w:tcPr>
            <w:tcW w:w="410" w:type="dxa"/>
            <w:vMerge/>
            <w:tcBorders>
              <w:top w:val="nil"/>
              <w:left w:val="single" w:sz="8" w:space="0" w:color="auto"/>
              <w:bottom w:val="nil"/>
              <w:right w:val="nil"/>
            </w:tcBorders>
            <w:vAlign w:val="center"/>
            <w:hideMark/>
          </w:tcPr>
          <w:p w:rsidR="00E12D0E" w:rsidRPr="006E40BE" w:rsidRDefault="00E12D0E" w:rsidP="00CC7D75">
            <w:pPr>
              <w:rPr>
                <w:rFonts w:ascii="Calibri" w:hAnsi="Calibri" w:cs="Calibri"/>
                <w:color w:val="000000"/>
                <w:sz w:val="21"/>
                <w:szCs w:val="21"/>
                <w:lang w:val="en-US" w:eastAsia="en-US"/>
              </w:rPr>
            </w:pPr>
          </w:p>
        </w:tc>
        <w:tc>
          <w:tcPr>
            <w:tcW w:w="1848" w:type="dxa"/>
            <w:tcBorders>
              <w:top w:val="nil"/>
              <w:left w:val="nil"/>
              <w:bottom w:val="nil"/>
              <w:right w:val="nil"/>
            </w:tcBorders>
            <w:shd w:val="clear" w:color="000000" w:fill="FABF8F"/>
            <w:vAlign w:val="center"/>
            <w:hideMark/>
          </w:tcPr>
          <w:p w:rsidR="00E12D0E" w:rsidRPr="006E40BE" w:rsidRDefault="00E12D0E" w:rsidP="00CC7D75">
            <w:pPr>
              <w:rPr>
                <w:rFonts w:ascii="Calibri" w:hAnsi="Calibri" w:cs="Calibri"/>
                <w:b/>
                <w:bCs/>
                <w:color w:val="000000"/>
                <w:sz w:val="16"/>
                <w:szCs w:val="16"/>
                <w:lang w:eastAsia="en-US"/>
              </w:rPr>
            </w:pPr>
            <w:r w:rsidRPr="006E40BE">
              <w:rPr>
                <w:rFonts w:ascii="Calibri" w:hAnsi="Calibri" w:cs="Calibri"/>
                <w:b/>
                <w:bCs/>
                <w:color w:val="000000"/>
                <w:sz w:val="16"/>
                <w:szCs w:val="16"/>
                <w:lang w:eastAsia="en-US"/>
              </w:rPr>
              <w:t>PAV DE BLVD. JOSE MARÍA MORELOS TRAMO: DISTRIBUIDOR BENITO JUAREZ-PASEO DE LOS INSURGENTES</w:t>
            </w:r>
          </w:p>
        </w:tc>
        <w:tc>
          <w:tcPr>
            <w:tcW w:w="1134" w:type="dxa"/>
            <w:tcBorders>
              <w:top w:val="nil"/>
              <w:left w:val="nil"/>
              <w:bottom w:val="nil"/>
              <w:right w:val="nil"/>
            </w:tcBorders>
            <w:shd w:val="clear" w:color="000000" w:fill="92D050"/>
            <w:noWrap/>
            <w:vAlign w:val="center"/>
            <w:hideMark/>
          </w:tcPr>
          <w:p w:rsidR="00E12D0E" w:rsidRPr="006E40BE" w:rsidRDefault="00E12D0E" w:rsidP="00CC7D75">
            <w:pPr>
              <w:jc w:val="right"/>
              <w:rPr>
                <w:b/>
                <w:bCs/>
                <w:color w:val="000000"/>
                <w:sz w:val="18"/>
                <w:szCs w:val="18"/>
                <w:lang w:val="en-US" w:eastAsia="en-US"/>
              </w:rPr>
            </w:pPr>
            <w:r w:rsidRPr="006E40BE">
              <w:rPr>
                <w:b/>
                <w:bCs/>
                <w:color w:val="000000"/>
                <w:sz w:val="18"/>
                <w:szCs w:val="18"/>
                <w:lang w:val="en-US" w:eastAsia="en-US"/>
              </w:rPr>
              <w:t>22/10/2021</w:t>
            </w:r>
          </w:p>
        </w:tc>
        <w:tc>
          <w:tcPr>
            <w:tcW w:w="709" w:type="dxa"/>
            <w:tcBorders>
              <w:top w:val="nil"/>
              <w:left w:val="nil"/>
              <w:bottom w:val="nil"/>
              <w:right w:val="nil"/>
            </w:tcBorders>
            <w:shd w:val="clear" w:color="000000" w:fill="FFFF0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992" w:type="dxa"/>
            <w:tcBorders>
              <w:top w:val="nil"/>
              <w:left w:val="nil"/>
              <w:bottom w:val="nil"/>
              <w:right w:val="nil"/>
            </w:tcBorders>
            <w:shd w:val="clear" w:color="auto" w:fill="auto"/>
            <w:noWrap/>
            <w:vAlign w:val="center"/>
            <w:hideMark/>
          </w:tcPr>
          <w:p w:rsidR="00E12D0E" w:rsidRPr="006E40BE" w:rsidRDefault="00E12D0E" w:rsidP="00CC7D75">
            <w:pPr>
              <w:rPr>
                <w:color w:val="000000"/>
                <w:sz w:val="18"/>
                <w:szCs w:val="18"/>
                <w:lang w:val="en-US" w:eastAsia="en-US"/>
              </w:rPr>
            </w:pPr>
          </w:p>
        </w:tc>
        <w:tc>
          <w:tcPr>
            <w:tcW w:w="567" w:type="dxa"/>
            <w:tcBorders>
              <w:top w:val="nil"/>
              <w:left w:val="nil"/>
              <w:bottom w:val="nil"/>
              <w:right w:val="nil"/>
            </w:tcBorders>
            <w:shd w:val="clear" w:color="auto" w:fill="auto"/>
            <w:noWrap/>
            <w:vAlign w:val="center"/>
            <w:hideMark/>
          </w:tcPr>
          <w:p w:rsidR="00E12D0E" w:rsidRPr="006E40BE" w:rsidRDefault="00E12D0E" w:rsidP="00CC7D75">
            <w:pPr>
              <w:rPr>
                <w:sz w:val="20"/>
                <w:szCs w:val="20"/>
                <w:lang w:val="en-US" w:eastAsia="en-US"/>
              </w:rPr>
            </w:pPr>
          </w:p>
        </w:tc>
        <w:tc>
          <w:tcPr>
            <w:tcW w:w="1050" w:type="dxa"/>
            <w:gridSpan w:val="2"/>
            <w:tcBorders>
              <w:top w:val="nil"/>
              <w:left w:val="nil"/>
              <w:bottom w:val="nil"/>
              <w:right w:val="nil"/>
            </w:tcBorders>
            <w:shd w:val="clear" w:color="auto" w:fill="auto"/>
            <w:noWrap/>
            <w:vAlign w:val="center"/>
            <w:hideMark/>
          </w:tcPr>
          <w:p w:rsidR="00E12D0E" w:rsidRPr="006E40BE" w:rsidRDefault="00E12D0E" w:rsidP="00CC7D75">
            <w:pPr>
              <w:rPr>
                <w:sz w:val="20"/>
                <w:szCs w:val="20"/>
                <w:lang w:val="en-US" w:eastAsia="en-US"/>
              </w:rPr>
            </w:pPr>
          </w:p>
        </w:tc>
        <w:tc>
          <w:tcPr>
            <w:tcW w:w="786" w:type="dxa"/>
            <w:tcBorders>
              <w:top w:val="nil"/>
              <w:left w:val="nil"/>
              <w:bottom w:val="nil"/>
              <w:right w:val="nil"/>
            </w:tcBorders>
            <w:shd w:val="clear" w:color="auto" w:fill="auto"/>
            <w:noWrap/>
            <w:vAlign w:val="center"/>
            <w:hideMark/>
          </w:tcPr>
          <w:p w:rsidR="00E12D0E" w:rsidRPr="006E40BE" w:rsidRDefault="00E12D0E" w:rsidP="00CC7D75">
            <w:pPr>
              <w:rPr>
                <w:sz w:val="20"/>
                <w:szCs w:val="20"/>
                <w:lang w:val="en-US" w:eastAsia="en-US"/>
              </w:rPr>
            </w:pPr>
          </w:p>
        </w:tc>
        <w:tc>
          <w:tcPr>
            <w:tcW w:w="999" w:type="dxa"/>
            <w:tcBorders>
              <w:top w:val="nil"/>
              <w:left w:val="nil"/>
              <w:bottom w:val="nil"/>
              <w:right w:val="nil"/>
            </w:tcBorders>
            <w:shd w:val="clear" w:color="auto" w:fill="auto"/>
            <w:noWrap/>
            <w:vAlign w:val="center"/>
            <w:hideMark/>
          </w:tcPr>
          <w:p w:rsidR="00E12D0E" w:rsidRPr="006E40BE" w:rsidRDefault="00E12D0E" w:rsidP="00CC7D75">
            <w:pPr>
              <w:rPr>
                <w:sz w:val="20"/>
                <w:szCs w:val="20"/>
                <w:lang w:val="en-US" w:eastAsia="en-US"/>
              </w:rPr>
            </w:pPr>
          </w:p>
        </w:tc>
        <w:tc>
          <w:tcPr>
            <w:tcW w:w="993" w:type="dxa"/>
            <w:tcBorders>
              <w:top w:val="nil"/>
              <w:left w:val="nil"/>
              <w:bottom w:val="nil"/>
              <w:right w:val="single" w:sz="8" w:space="0" w:color="auto"/>
            </w:tcBorders>
            <w:shd w:val="clear" w:color="auto" w:fill="auto"/>
            <w:noWrap/>
            <w:vAlign w:val="center"/>
            <w:hideMark/>
          </w:tcPr>
          <w:p w:rsidR="00E12D0E" w:rsidRPr="006E40BE" w:rsidRDefault="00E12D0E" w:rsidP="00CC7D75">
            <w:pPr>
              <w:rPr>
                <w:rFonts w:ascii="Calibri" w:hAnsi="Calibri" w:cs="Calibri"/>
                <w:color w:val="000000"/>
                <w:sz w:val="21"/>
                <w:szCs w:val="21"/>
                <w:lang w:val="en-US" w:eastAsia="en-US"/>
              </w:rPr>
            </w:pPr>
            <w:r w:rsidRPr="006E40BE">
              <w:rPr>
                <w:rFonts w:ascii="Calibri" w:hAnsi="Calibri" w:cs="Calibri"/>
                <w:color w:val="000000"/>
                <w:sz w:val="21"/>
                <w:szCs w:val="21"/>
                <w:lang w:val="en-US" w:eastAsia="en-US"/>
              </w:rPr>
              <w:t> </w:t>
            </w:r>
          </w:p>
        </w:tc>
      </w:tr>
      <w:tr w:rsidR="00E12D0E" w:rsidRPr="006E40BE" w:rsidTr="00CC7D75">
        <w:trPr>
          <w:trHeight w:val="300"/>
        </w:trPr>
        <w:tc>
          <w:tcPr>
            <w:tcW w:w="410" w:type="dxa"/>
            <w:tcBorders>
              <w:top w:val="nil"/>
              <w:left w:val="single" w:sz="8" w:space="0" w:color="auto"/>
              <w:bottom w:val="nil"/>
              <w:right w:val="nil"/>
            </w:tcBorders>
            <w:shd w:val="clear" w:color="auto" w:fill="auto"/>
            <w:noWrap/>
            <w:vAlign w:val="center"/>
            <w:hideMark/>
          </w:tcPr>
          <w:p w:rsidR="00E12D0E" w:rsidRPr="006E40BE" w:rsidRDefault="00E12D0E" w:rsidP="00CC7D75">
            <w:pPr>
              <w:jc w:val="center"/>
              <w:rPr>
                <w:rFonts w:ascii="Calibri" w:hAnsi="Calibri" w:cs="Calibri"/>
                <w:b/>
                <w:bCs/>
                <w:color w:val="000000"/>
                <w:sz w:val="16"/>
                <w:szCs w:val="16"/>
                <w:lang w:val="en-US" w:eastAsia="en-US"/>
              </w:rPr>
            </w:pPr>
            <w:r w:rsidRPr="006E40BE">
              <w:rPr>
                <w:rFonts w:ascii="Calibri" w:hAnsi="Calibri" w:cs="Calibri"/>
                <w:b/>
                <w:bCs/>
                <w:color w:val="000000"/>
                <w:sz w:val="16"/>
                <w:szCs w:val="16"/>
                <w:lang w:val="en-US" w:eastAsia="en-US"/>
              </w:rPr>
              <w:t> </w:t>
            </w:r>
          </w:p>
        </w:tc>
        <w:tc>
          <w:tcPr>
            <w:tcW w:w="1848" w:type="dxa"/>
            <w:tcBorders>
              <w:top w:val="nil"/>
              <w:left w:val="nil"/>
              <w:bottom w:val="nil"/>
              <w:right w:val="nil"/>
            </w:tcBorders>
            <w:shd w:val="clear" w:color="auto" w:fill="auto"/>
            <w:noWrap/>
            <w:vAlign w:val="center"/>
            <w:hideMark/>
          </w:tcPr>
          <w:p w:rsidR="00E12D0E" w:rsidRPr="006E40BE" w:rsidRDefault="00E12D0E" w:rsidP="00CC7D75">
            <w:pPr>
              <w:rPr>
                <w:rFonts w:ascii="Calibri" w:hAnsi="Calibri" w:cs="Calibri"/>
                <w:b/>
                <w:bCs/>
                <w:color w:val="000000"/>
                <w:sz w:val="16"/>
                <w:szCs w:val="16"/>
                <w:lang w:val="en-US" w:eastAsia="en-US"/>
              </w:rPr>
            </w:pPr>
            <w:r w:rsidRPr="006E40BE">
              <w:rPr>
                <w:rFonts w:ascii="Calibri" w:hAnsi="Calibri" w:cs="Calibri"/>
                <w:b/>
                <w:bCs/>
                <w:color w:val="000000"/>
                <w:sz w:val="16"/>
                <w:szCs w:val="16"/>
                <w:lang w:val="en-US" w:eastAsia="en-US"/>
              </w:rPr>
              <w:t>Dirección de Obra Pública</w:t>
            </w:r>
          </w:p>
        </w:tc>
        <w:tc>
          <w:tcPr>
            <w:tcW w:w="1134" w:type="dxa"/>
            <w:tcBorders>
              <w:top w:val="nil"/>
              <w:left w:val="nil"/>
              <w:bottom w:val="nil"/>
              <w:right w:val="nil"/>
            </w:tcBorders>
            <w:shd w:val="clear" w:color="auto" w:fill="auto"/>
            <w:noWrap/>
            <w:vAlign w:val="center"/>
            <w:hideMark/>
          </w:tcPr>
          <w:p w:rsidR="00E12D0E" w:rsidRPr="006E40BE" w:rsidRDefault="00E12D0E" w:rsidP="00CC7D75">
            <w:pPr>
              <w:rPr>
                <w:rFonts w:ascii="Calibri" w:hAnsi="Calibri" w:cs="Calibri"/>
                <w:b/>
                <w:bCs/>
                <w:color w:val="000000"/>
                <w:sz w:val="16"/>
                <w:szCs w:val="16"/>
                <w:lang w:val="en-US" w:eastAsia="en-US"/>
              </w:rPr>
            </w:pPr>
          </w:p>
        </w:tc>
        <w:tc>
          <w:tcPr>
            <w:tcW w:w="709" w:type="dxa"/>
            <w:tcBorders>
              <w:top w:val="nil"/>
              <w:left w:val="nil"/>
              <w:bottom w:val="nil"/>
              <w:right w:val="nil"/>
            </w:tcBorders>
            <w:shd w:val="clear" w:color="auto" w:fill="auto"/>
            <w:noWrap/>
            <w:vAlign w:val="center"/>
            <w:hideMark/>
          </w:tcPr>
          <w:p w:rsidR="00E12D0E" w:rsidRPr="006E40BE" w:rsidRDefault="00E12D0E" w:rsidP="00CC7D75">
            <w:pPr>
              <w:rPr>
                <w:sz w:val="20"/>
                <w:szCs w:val="20"/>
                <w:lang w:val="en-US" w:eastAsia="en-US"/>
              </w:rPr>
            </w:pPr>
          </w:p>
        </w:tc>
        <w:tc>
          <w:tcPr>
            <w:tcW w:w="992" w:type="dxa"/>
            <w:tcBorders>
              <w:top w:val="nil"/>
              <w:left w:val="nil"/>
              <w:bottom w:val="nil"/>
              <w:right w:val="nil"/>
            </w:tcBorders>
            <w:shd w:val="clear" w:color="auto" w:fill="auto"/>
            <w:noWrap/>
            <w:vAlign w:val="center"/>
            <w:hideMark/>
          </w:tcPr>
          <w:p w:rsidR="00E12D0E" w:rsidRPr="006E40BE" w:rsidRDefault="00E12D0E" w:rsidP="00CC7D75">
            <w:pPr>
              <w:rPr>
                <w:sz w:val="20"/>
                <w:szCs w:val="20"/>
                <w:lang w:val="en-US" w:eastAsia="en-US"/>
              </w:rPr>
            </w:pPr>
          </w:p>
        </w:tc>
        <w:tc>
          <w:tcPr>
            <w:tcW w:w="567" w:type="dxa"/>
            <w:tcBorders>
              <w:top w:val="nil"/>
              <w:left w:val="nil"/>
              <w:bottom w:val="nil"/>
              <w:right w:val="nil"/>
            </w:tcBorders>
            <w:shd w:val="clear" w:color="auto" w:fill="auto"/>
            <w:noWrap/>
            <w:vAlign w:val="center"/>
            <w:hideMark/>
          </w:tcPr>
          <w:p w:rsidR="00E12D0E" w:rsidRPr="006E40BE" w:rsidRDefault="00E12D0E" w:rsidP="00CC7D75">
            <w:pPr>
              <w:rPr>
                <w:sz w:val="20"/>
                <w:szCs w:val="20"/>
                <w:lang w:val="en-US" w:eastAsia="en-US"/>
              </w:rPr>
            </w:pPr>
          </w:p>
        </w:tc>
        <w:tc>
          <w:tcPr>
            <w:tcW w:w="1050" w:type="dxa"/>
            <w:gridSpan w:val="2"/>
            <w:tcBorders>
              <w:top w:val="nil"/>
              <w:left w:val="nil"/>
              <w:bottom w:val="nil"/>
              <w:right w:val="nil"/>
            </w:tcBorders>
            <w:shd w:val="clear" w:color="auto" w:fill="auto"/>
            <w:noWrap/>
            <w:vAlign w:val="center"/>
            <w:hideMark/>
          </w:tcPr>
          <w:p w:rsidR="00E12D0E" w:rsidRPr="006E40BE" w:rsidRDefault="00E12D0E" w:rsidP="00CC7D75">
            <w:pPr>
              <w:rPr>
                <w:sz w:val="20"/>
                <w:szCs w:val="20"/>
                <w:lang w:val="en-US" w:eastAsia="en-US"/>
              </w:rPr>
            </w:pPr>
          </w:p>
        </w:tc>
        <w:tc>
          <w:tcPr>
            <w:tcW w:w="786" w:type="dxa"/>
            <w:tcBorders>
              <w:top w:val="nil"/>
              <w:left w:val="nil"/>
              <w:bottom w:val="nil"/>
              <w:right w:val="nil"/>
            </w:tcBorders>
            <w:shd w:val="clear" w:color="auto" w:fill="auto"/>
            <w:noWrap/>
            <w:vAlign w:val="bottom"/>
            <w:hideMark/>
          </w:tcPr>
          <w:p w:rsidR="00E12D0E" w:rsidRPr="006E40BE" w:rsidRDefault="00E12D0E" w:rsidP="00CC7D75">
            <w:pPr>
              <w:rPr>
                <w:sz w:val="20"/>
                <w:szCs w:val="20"/>
                <w:lang w:val="en-US" w:eastAsia="en-US"/>
              </w:rPr>
            </w:pPr>
          </w:p>
        </w:tc>
        <w:tc>
          <w:tcPr>
            <w:tcW w:w="999" w:type="dxa"/>
            <w:tcBorders>
              <w:top w:val="nil"/>
              <w:left w:val="nil"/>
              <w:bottom w:val="nil"/>
              <w:right w:val="nil"/>
            </w:tcBorders>
            <w:shd w:val="clear" w:color="auto" w:fill="auto"/>
            <w:noWrap/>
            <w:vAlign w:val="center"/>
            <w:hideMark/>
          </w:tcPr>
          <w:p w:rsidR="00E12D0E" w:rsidRPr="006E40BE" w:rsidRDefault="00E12D0E" w:rsidP="00CC7D75">
            <w:pPr>
              <w:rPr>
                <w:sz w:val="20"/>
                <w:szCs w:val="20"/>
                <w:lang w:val="en-US" w:eastAsia="en-US"/>
              </w:rPr>
            </w:pPr>
          </w:p>
        </w:tc>
        <w:tc>
          <w:tcPr>
            <w:tcW w:w="993" w:type="dxa"/>
            <w:tcBorders>
              <w:top w:val="nil"/>
              <w:left w:val="nil"/>
              <w:bottom w:val="nil"/>
              <w:right w:val="single" w:sz="8" w:space="0" w:color="auto"/>
            </w:tcBorders>
            <w:shd w:val="clear" w:color="auto" w:fill="auto"/>
            <w:noWrap/>
            <w:vAlign w:val="center"/>
            <w:hideMark/>
          </w:tcPr>
          <w:p w:rsidR="00E12D0E" w:rsidRPr="006E40BE" w:rsidRDefault="00E12D0E" w:rsidP="00CC7D75">
            <w:pPr>
              <w:jc w:val="center"/>
              <w:rPr>
                <w:rFonts w:ascii="Calibri" w:hAnsi="Calibri" w:cs="Calibri"/>
                <w:color w:val="000000"/>
                <w:sz w:val="18"/>
                <w:szCs w:val="18"/>
                <w:lang w:val="en-US" w:eastAsia="en-US"/>
              </w:rPr>
            </w:pPr>
            <w:r w:rsidRPr="006E40BE">
              <w:rPr>
                <w:rFonts w:ascii="Calibri" w:hAnsi="Calibri" w:cs="Calibri"/>
                <w:color w:val="000000"/>
                <w:sz w:val="18"/>
                <w:szCs w:val="18"/>
                <w:lang w:val="en-US" w:eastAsia="en-US"/>
              </w:rPr>
              <w:t> </w:t>
            </w:r>
          </w:p>
        </w:tc>
      </w:tr>
      <w:tr w:rsidR="00E12D0E" w:rsidRPr="006E40BE" w:rsidTr="00CC7D75">
        <w:trPr>
          <w:trHeight w:val="300"/>
        </w:trPr>
        <w:tc>
          <w:tcPr>
            <w:tcW w:w="410" w:type="dxa"/>
            <w:vMerge w:val="restart"/>
            <w:tcBorders>
              <w:top w:val="nil"/>
              <w:left w:val="single" w:sz="8" w:space="0" w:color="auto"/>
              <w:bottom w:val="nil"/>
              <w:right w:val="nil"/>
            </w:tcBorders>
            <w:shd w:val="clear" w:color="auto" w:fill="auto"/>
            <w:noWrap/>
            <w:vAlign w:val="center"/>
            <w:hideMark/>
          </w:tcPr>
          <w:p w:rsidR="00E12D0E" w:rsidRPr="006E40BE" w:rsidRDefault="00E12D0E" w:rsidP="00CC7D75">
            <w:pPr>
              <w:jc w:val="center"/>
              <w:rPr>
                <w:rFonts w:ascii="Calibri" w:hAnsi="Calibri" w:cs="Calibri"/>
                <w:color w:val="000000"/>
                <w:sz w:val="21"/>
                <w:szCs w:val="21"/>
                <w:lang w:val="en-US" w:eastAsia="en-US"/>
              </w:rPr>
            </w:pPr>
            <w:r w:rsidRPr="006E40BE">
              <w:rPr>
                <w:rFonts w:ascii="Calibri" w:hAnsi="Calibri" w:cs="Calibri"/>
                <w:color w:val="000000"/>
                <w:sz w:val="21"/>
                <w:szCs w:val="21"/>
                <w:lang w:val="en-US" w:eastAsia="en-US"/>
              </w:rPr>
              <w:t>18</w:t>
            </w:r>
          </w:p>
        </w:tc>
        <w:tc>
          <w:tcPr>
            <w:tcW w:w="1848" w:type="dxa"/>
            <w:tcBorders>
              <w:top w:val="nil"/>
              <w:left w:val="nil"/>
              <w:bottom w:val="nil"/>
              <w:right w:val="nil"/>
            </w:tcBorders>
            <w:shd w:val="clear" w:color="000000" w:fill="FABF8F"/>
            <w:noWrap/>
            <w:vAlign w:val="center"/>
            <w:hideMark/>
          </w:tcPr>
          <w:p w:rsidR="00E12D0E" w:rsidRPr="006E40BE" w:rsidRDefault="00E12D0E" w:rsidP="00CC7D75">
            <w:pPr>
              <w:rPr>
                <w:rFonts w:ascii="Calibri" w:hAnsi="Calibri" w:cs="Calibri"/>
                <w:b/>
                <w:bCs/>
                <w:color w:val="000000"/>
                <w:sz w:val="16"/>
                <w:szCs w:val="16"/>
                <w:lang w:val="en-US" w:eastAsia="en-US"/>
              </w:rPr>
            </w:pPr>
            <w:r w:rsidRPr="006E40BE">
              <w:rPr>
                <w:rFonts w:ascii="Calibri" w:hAnsi="Calibri" w:cs="Calibri"/>
                <w:b/>
                <w:bCs/>
                <w:color w:val="000000"/>
                <w:sz w:val="16"/>
                <w:szCs w:val="16"/>
                <w:lang w:val="en-US" w:eastAsia="en-US"/>
              </w:rPr>
              <w:t>AUDITORÍA OA/018-G/21</w:t>
            </w:r>
          </w:p>
        </w:tc>
        <w:tc>
          <w:tcPr>
            <w:tcW w:w="1134" w:type="dxa"/>
            <w:tcBorders>
              <w:top w:val="nil"/>
              <w:left w:val="nil"/>
              <w:bottom w:val="nil"/>
              <w:right w:val="nil"/>
            </w:tcBorders>
            <w:shd w:val="clear" w:color="000000" w:fill="92D05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709" w:type="dxa"/>
            <w:tcBorders>
              <w:top w:val="nil"/>
              <w:left w:val="nil"/>
              <w:bottom w:val="nil"/>
              <w:right w:val="nil"/>
            </w:tcBorders>
            <w:shd w:val="clear" w:color="000000" w:fill="FFFF0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992" w:type="dxa"/>
            <w:tcBorders>
              <w:top w:val="nil"/>
              <w:left w:val="nil"/>
              <w:bottom w:val="nil"/>
              <w:right w:val="nil"/>
            </w:tcBorders>
            <w:shd w:val="clear" w:color="auto" w:fill="auto"/>
            <w:noWrap/>
            <w:vAlign w:val="center"/>
            <w:hideMark/>
          </w:tcPr>
          <w:p w:rsidR="00E12D0E" w:rsidRPr="006E40BE" w:rsidRDefault="00E12D0E" w:rsidP="00CC7D75">
            <w:pPr>
              <w:rPr>
                <w:color w:val="000000"/>
                <w:sz w:val="18"/>
                <w:szCs w:val="18"/>
                <w:lang w:val="en-US" w:eastAsia="en-US"/>
              </w:rPr>
            </w:pPr>
          </w:p>
        </w:tc>
        <w:tc>
          <w:tcPr>
            <w:tcW w:w="567" w:type="dxa"/>
            <w:tcBorders>
              <w:top w:val="nil"/>
              <w:left w:val="nil"/>
              <w:bottom w:val="nil"/>
              <w:right w:val="nil"/>
            </w:tcBorders>
            <w:shd w:val="clear" w:color="auto" w:fill="auto"/>
            <w:noWrap/>
            <w:vAlign w:val="center"/>
            <w:hideMark/>
          </w:tcPr>
          <w:p w:rsidR="00E12D0E" w:rsidRPr="006E40BE" w:rsidRDefault="00E12D0E" w:rsidP="00CC7D75">
            <w:pPr>
              <w:rPr>
                <w:sz w:val="20"/>
                <w:szCs w:val="20"/>
                <w:lang w:val="en-US" w:eastAsia="en-US"/>
              </w:rPr>
            </w:pPr>
          </w:p>
        </w:tc>
        <w:tc>
          <w:tcPr>
            <w:tcW w:w="1050" w:type="dxa"/>
            <w:gridSpan w:val="2"/>
            <w:tcBorders>
              <w:top w:val="nil"/>
              <w:left w:val="nil"/>
              <w:bottom w:val="nil"/>
              <w:right w:val="nil"/>
            </w:tcBorders>
            <w:shd w:val="clear" w:color="auto" w:fill="auto"/>
            <w:noWrap/>
            <w:vAlign w:val="center"/>
            <w:hideMark/>
          </w:tcPr>
          <w:p w:rsidR="00E12D0E" w:rsidRPr="006E40BE" w:rsidRDefault="00E12D0E" w:rsidP="00CC7D75">
            <w:pPr>
              <w:rPr>
                <w:sz w:val="20"/>
                <w:szCs w:val="20"/>
                <w:lang w:val="en-US" w:eastAsia="en-US"/>
              </w:rPr>
            </w:pPr>
          </w:p>
        </w:tc>
        <w:tc>
          <w:tcPr>
            <w:tcW w:w="786" w:type="dxa"/>
            <w:tcBorders>
              <w:top w:val="nil"/>
              <w:left w:val="nil"/>
              <w:bottom w:val="nil"/>
              <w:right w:val="nil"/>
            </w:tcBorders>
            <w:shd w:val="clear" w:color="auto" w:fill="auto"/>
            <w:noWrap/>
            <w:vAlign w:val="center"/>
            <w:hideMark/>
          </w:tcPr>
          <w:p w:rsidR="00E12D0E" w:rsidRPr="006E40BE" w:rsidRDefault="00E12D0E" w:rsidP="00CC7D75">
            <w:pPr>
              <w:rPr>
                <w:sz w:val="20"/>
                <w:szCs w:val="20"/>
                <w:lang w:val="en-US" w:eastAsia="en-US"/>
              </w:rPr>
            </w:pPr>
          </w:p>
        </w:tc>
        <w:tc>
          <w:tcPr>
            <w:tcW w:w="999" w:type="dxa"/>
            <w:tcBorders>
              <w:top w:val="nil"/>
              <w:left w:val="nil"/>
              <w:bottom w:val="nil"/>
              <w:right w:val="nil"/>
            </w:tcBorders>
            <w:shd w:val="clear" w:color="auto" w:fill="auto"/>
            <w:noWrap/>
            <w:vAlign w:val="center"/>
            <w:hideMark/>
          </w:tcPr>
          <w:p w:rsidR="00E12D0E" w:rsidRPr="006E40BE" w:rsidRDefault="00E12D0E" w:rsidP="00CC7D75">
            <w:pPr>
              <w:rPr>
                <w:sz w:val="20"/>
                <w:szCs w:val="20"/>
                <w:lang w:val="en-US" w:eastAsia="en-US"/>
              </w:rPr>
            </w:pPr>
          </w:p>
        </w:tc>
        <w:tc>
          <w:tcPr>
            <w:tcW w:w="993" w:type="dxa"/>
            <w:tcBorders>
              <w:top w:val="nil"/>
              <w:left w:val="nil"/>
              <w:bottom w:val="nil"/>
              <w:right w:val="single" w:sz="8" w:space="0" w:color="auto"/>
            </w:tcBorders>
            <w:shd w:val="clear" w:color="auto" w:fill="auto"/>
            <w:noWrap/>
            <w:vAlign w:val="center"/>
            <w:hideMark/>
          </w:tcPr>
          <w:p w:rsidR="00E12D0E" w:rsidRPr="006E40BE" w:rsidRDefault="00E12D0E" w:rsidP="00CC7D75">
            <w:pPr>
              <w:rPr>
                <w:rFonts w:ascii="Calibri" w:hAnsi="Calibri" w:cs="Calibri"/>
                <w:color w:val="000000"/>
                <w:sz w:val="21"/>
                <w:szCs w:val="21"/>
                <w:lang w:val="en-US" w:eastAsia="en-US"/>
              </w:rPr>
            </w:pPr>
            <w:r w:rsidRPr="006E40BE">
              <w:rPr>
                <w:rFonts w:ascii="Calibri" w:hAnsi="Calibri" w:cs="Calibri"/>
                <w:color w:val="000000"/>
                <w:sz w:val="21"/>
                <w:szCs w:val="21"/>
                <w:lang w:val="en-US" w:eastAsia="en-US"/>
              </w:rPr>
              <w:t> </w:t>
            </w:r>
          </w:p>
        </w:tc>
      </w:tr>
      <w:tr w:rsidR="00E12D0E" w:rsidRPr="006E40BE" w:rsidTr="00CC7D75">
        <w:trPr>
          <w:trHeight w:val="683"/>
        </w:trPr>
        <w:tc>
          <w:tcPr>
            <w:tcW w:w="410" w:type="dxa"/>
            <w:vMerge/>
            <w:tcBorders>
              <w:top w:val="nil"/>
              <w:left w:val="single" w:sz="8" w:space="0" w:color="auto"/>
              <w:bottom w:val="nil"/>
              <w:right w:val="nil"/>
            </w:tcBorders>
            <w:vAlign w:val="center"/>
            <w:hideMark/>
          </w:tcPr>
          <w:p w:rsidR="00E12D0E" w:rsidRPr="006E40BE" w:rsidRDefault="00E12D0E" w:rsidP="00CC7D75">
            <w:pPr>
              <w:rPr>
                <w:rFonts w:ascii="Calibri" w:hAnsi="Calibri" w:cs="Calibri"/>
                <w:color w:val="000000"/>
                <w:sz w:val="21"/>
                <w:szCs w:val="21"/>
                <w:lang w:val="en-US" w:eastAsia="en-US"/>
              </w:rPr>
            </w:pPr>
          </w:p>
        </w:tc>
        <w:tc>
          <w:tcPr>
            <w:tcW w:w="1848" w:type="dxa"/>
            <w:tcBorders>
              <w:top w:val="nil"/>
              <w:left w:val="nil"/>
              <w:bottom w:val="nil"/>
              <w:right w:val="nil"/>
            </w:tcBorders>
            <w:shd w:val="clear" w:color="000000" w:fill="FABF8F"/>
            <w:vAlign w:val="center"/>
            <w:hideMark/>
          </w:tcPr>
          <w:p w:rsidR="00E12D0E" w:rsidRPr="006E40BE" w:rsidRDefault="00E12D0E" w:rsidP="00CC7D75">
            <w:pPr>
              <w:rPr>
                <w:rFonts w:ascii="Calibri" w:hAnsi="Calibri" w:cs="Calibri"/>
                <w:b/>
                <w:bCs/>
                <w:color w:val="000000"/>
                <w:sz w:val="16"/>
                <w:szCs w:val="16"/>
                <w:lang w:eastAsia="en-US"/>
              </w:rPr>
            </w:pPr>
            <w:r w:rsidRPr="006E40BE">
              <w:rPr>
                <w:rFonts w:ascii="Calibri" w:hAnsi="Calibri" w:cs="Calibri"/>
                <w:b/>
                <w:bCs/>
                <w:color w:val="000000"/>
                <w:sz w:val="16"/>
                <w:szCs w:val="16"/>
                <w:lang w:eastAsia="en-US"/>
              </w:rPr>
              <w:t>CONST DE ESPACIOS URB EN EL MALECÓN DEL RÍO DE LOS GOMEZ, TRAMO: CALLE 5 DE MAYO A OLIMPO.</w:t>
            </w:r>
          </w:p>
        </w:tc>
        <w:tc>
          <w:tcPr>
            <w:tcW w:w="1134" w:type="dxa"/>
            <w:tcBorders>
              <w:top w:val="nil"/>
              <w:left w:val="nil"/>
              <w:bottom w:val="nil"/>
              <w:right w:val="nil"/>
            </w:tcBorders>
            <w:shd w:val="clear" w:color="000000" w:fill="92D050"/>
            <w:noWrap/>
            <w:vAlign w:val="center"/>
            <w:hideMark/>
          </w:tcPr>
          <w:p w:rsidR="00E12D0E" w:rsidRPr="006E40BE" w:rsidRDefault="00E12D0E" w:rsidP="00CC7D75">
            <w:pPr>
              <w:jc w:val="right"/>
              <w:rPr>
                <w:b/>
                <w:bCs/>
                <w:color w:val="000000"/>
                <w:sz w:val="18"/>
                <w:szCs w:val="18"/>
                <w:lang w:val="en-US" w:eastAsia="en-US"/>
              </w:rPr>
            </w:pPr>
            <w:r w:rsidRPr="006E40BE">
              <w:rPr>
                <w:b/>
                <w:bCs/>
                <w:color w:val="000000"/>
                <w:sz w:val="18"/>
                <w:szCs w:val="18"/>
                <w:lang w:val="en-US" w:eastAsia="en-US"/>
              </w:rPr>
              <w:t>22/10/2021</w:t>
            </w:r>
          </w:p>
        </w:tc>
        <w:tc>
          <w:tcPr>
            <w:tcW w:w="709" w:type="dxa"/>
            <w:tcBorders>
              <w:top w:val="nil"/>
              <w:left w:val="nil"/>
              <w:bottom w:val="nil"/>
              <w:right w:val="nil"/>
            </w:tcBorders>
            <w:shd w:val="clear" w:color="000000" w:fill="FFFF0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992" w:type="dxa"/>
            <w:tcBorders>
              <w:top w:val="nil"/>
              <w:left w:val="nil"/>
              <w:bottom w:val="nil"/>
              <w:right w:val="nil"/>
            </w:tcBorders>
            <w:shd w:val="clear" w:color="auto" w:fill="auto"/>
            <w:noWrap/>
            <w:vAlign w:val="center"/>
            <w:hideMark/>
          </w:tcPr>
          <w:p w:rsidR="00E12D0E" w:rsidRPr="006E40BE" w:rsidRDefault="00E12D0E" w:rsidP="00CC7D75">
            <w:pPr>
              <w:rPr>
                <w:color w:val="000000"/>
                <w:sz w:val="18"/>
                <w:szCs w:val="18"/>
                <w:lang w:val="en-US" w:eastAsia="en-US"/>
              </w:rPr>
            </w:pPr>
          </w:p>
        </w:tc>
        <w:tc>
          <w:tcPr>
            <w:tcW w:w="567" w:type="dxa"/>
            <w:tcBorders>
              <w:top w:val="nil"/>
              <w:left w:val="nil"/>
              <w:bottom w:val="nil"/>
              <w:right w:val="nil"/>
            </w:tcBorders>
            <w:shd w:val="clear" w:color="auto" w:fill="auto"/>
            <w:noWrap/>
            <w:vAlign w:val="center"/>
            <w:hideMark/>
          </w:tcPr>
          <w:p w:rsidR="00E12D0E" w:rsidRPr="006E40BE" w:rsidRDefault="00E12D0E" w:rsidP="00CC7D75">
            <w:pPr>
              <w:rPr>
                <w:sz w:val="20"/>
                <w:szCs w:val="20"/>
                <w:lang w:val="en-US" w:eastAsia="en-US"/>
              </w:rPr>
            </w:pPr>
          </w:p>
        </w:tc>
        <w:tc>
          <w:tcPr>
            <w:tcW w:w="1050" w:type="dxa"/>
            <w:gridSpan w:val="2"/>
            <w:tcBorders>
              <w:top w:val="nil"/>
              <w:left w:val="nil"/>
              <w:bottom w:val="nil"/>
              <w:right w:val="nil"/>
            </w:tcBorders>
            <w:shd w:val="clear" w:color="auto" w:fill="auto"/>
            <w:noWrap/>
            <w:vAlign w:val="center"/>
            <w:hideMark/>
          </w:tcPr>
          <w:p w:rsidR="00E12D0E" w:rsidRPr="006E40BE" w:rsidRDefault="00E12D0E" w:rsidP="00CC7D75">
            <w:pPr>
              <w:rPr>
                <w:sz w:val="20"/>
                <w:szCs w:val="20"/>
                <w:lang w:val="en-US" w:eastAsia="en-US"/>
              </w:rPr>
            </w:pPr>
          </w:p>
        </w:tc>
        <w:tc>
          <w:tcPr>
            <w:tcW w:w="786" w:type="dxa"/>
            <w:tcBorders>
              <w:top w:val="nil"/>
              <w:left w:val="nil"/>
              <w:bottom w:val="nil"/>
              <w:right w:val="nil"/>
            </w:tcBorders>
            <w:shd w:val="clear" w:color="auto" w:fill="auto"/>
            <w:noWrap/>
            <w:vAlign w:val="center"/>
            <w:hideMark/>
          </w:tcPr>
          <w:p w:rsidR="00E12D0E" w:rsidRPr="006E40BE" w:rsidRDefault="00E12D0E" w:rsidP="00CC7D75">
            <w:pPr>
              <w:rPr>
                <w:sz w:val="20"/>
                <w:szCs w:val="20"/>
                <w:lang w:val="en-US" w:eastAsia="en-US"/>
              </w:rPr>
            </w:pPr>
          </w:p>
        </w:tc>
        <w:tc>
          <w:tcPr>
            <w:tcW w:w="999" w:type="dxa"/>
            <w:tcBorders>
              <w:top w:val="nil"/>
              <w:left w:val="nil"/>
              <w:bottom w:val="nil"/>
              <w:right w:val="nil"/>
            </w:tcBorders>
            <w:shd w:val="clear" w:color="auto" w:fill="auto"/>
            <w:noWrap/>
            <w:vAlign w:val="center"/>
            <w:hideMark/>
          </w:tcPr>
          <w:p w:rsidR="00E12D0E" w:rsidRPr="006E40BE" w:rsidRDefault="00E12D0E" w:rsidP="00CC7D75">
            <w:pPr>
              <w:rPr>
                <w:sz w:val="20"/>
                <w:szCs w:val="20"/>
                <w:lang w:val="en-US" w:eastAsia="en-US"/>
              </w:rPr>
            </w:pPr>
          </w:p>
        </w:tc>
        <w:tc>
          <w:tcPr>
            <w:tcW w:w="993" w:type="dxa"/>
            <w:tcBorders>
              <w:top w:val="nil"/>
              <w:left w:val="nil"/>
              <w:bottom w:val="nil"/>
              <w:right w:val="single" w:sz="8" w:space="0" w:color="auto"/>
            </w:tcBorders>
            <w:shd w:val="clear" w:color="auto" w:fill="auto"/>
            <w:noWrap/>
            <w:vAlign w:val="center"/>
            <w:hideMark/>
          </w:tcPr>
          <w:p w:rsidR="00E12D0E" w:rsidRPr="006E40BE" w:rsidRDefault="00E12D0E" w:rsidP="00CC7D75">
            <w:pPr>
              <w:rPr>
                <w:rFonts w:ascii="Calibri" w:hAnsi="Calibri" w:cs="Calibri"/>
                <w:color w:val="000000"/>
                <w:sz w:val="21"/>
                <w:szCs w:val="21"/>
                <w:lang w:val="en-US" w:eastAsia="en-US"/>
              </w:rPr>
            </w:pPr>
            <w:r w:rsidRPr="006E40BE">
              <w:rPr>
                <w:rFonts w:ascii="Calibri" w:hAnsi="Calibri" w:cs="Calibri"/>
                <w:color w:val="000000"/>
                <w:sz w:val="21"/>
                <w:szCs w:val="21"/>
                <w:lang w:val="en-US" w:eastAsia="en-US"/>
              </w:rPr>
              <w:t> </w:t>
            </w:r>
          </w:p>
        </w:tc>
      </w:tr>
      <w:tr w:rsidR="00E12D0E" w:rsidRPr="006E40BE" w:rsidTr="00CC7D75">
        <w:trPr>
          <w:trHeight w:val="300"/>
        </w:trPr>
        <w:tc>
          <w:tcPr>
            <w:tcW w:w="410" w:type="dxa"/>
            <w:tcBorders>
              <w:top w:val="nil"/>
              <w:left w:val="single" w:sz="8" w:space="0" w:color="auto"/>
              <w:bottom w:val="nil"/>
              <w:right w:val="nil"/>
            </w:tcBorders>
            <w:shd w:val="clear" w:color="auto" w:fill="auto"/>
            <w:noWrap/>
            <w:vAlign w:val="center"/>
            <w:hideMark/>
          </w:tcPr>
          <w:p w:rsidR="00E12D0E" w:rsidRPr="006E40BE" w:rsidRDefault="00E12D0E" w:rsidP="00CC7D75">
            <w:pPr>
              <w:jc w:val="center"/>
              <w:rPr>
                <w:rFonts w:ascii="Calibri" w:hAnsi="Calibri" w:cs="Calibri"/>
                <w:b/>
                <w:bCs/>
                <w:color w:val="000000"/>
                <w:sz w:val="16"/>
                <w:szCs w:val="16"/>
                <w:lang w:val="en-US" w:eastAsia="en-US"/>
              </w:rPr>
            </w:pPr>
            <w:r w:rsidRPr="006E40BE">
              <w:rPr>
                <w:rFonts w:ascii="Calibri" w:hAnsi="Calibri" w:cs="Calibri"/>
                <w:b/>
                <w:bCs/>
                <w:color w:val="000000"/>
                <w:sz w:val="16"/>
                <w:szCs w:val="16"/>
                <w:lang w:val="en-US" w:eastAsia="en-US"/>
              </w:rPr>
              <w:t> </w:t>
            </w:r>
          </w:p>
        </w:tc>
        <w:tc>
          <w:tcPr>
            <w:tcW w:w="1848" w:type="dxa"/>
            <w:tcBorders>
              <w:top w:val="nil"/>
              <w:left w:val="nil"/>
              <w:bottom w:val="nil"/>
              <w:right w:val="nil"/>
            </w:tcBorders>
            <w:shd w:val="clear" w:color="auto" w:fill="auto"/>
            <w:noWrap/>
            <w:vAlign w:val="center"/>
            <w:hideMark/>
          </w:tcPr>
          <w:p w:rsidR="00E12D0E" w:rsidRPr="006E40BE" w:rsidRDefault="00E12D0E" w:rsidP="00CC7D75">
            <w:pPr>
              <w:rPr>
                <w:rFonts w:ascii="Calibri" w:hAnsi="Calibri" w:cs="Calibri"/>
                <w:b/>
                <w:bCs/>
                <w:color w:val="000000"/>
                <w:sz w:val="16"/>
                <w:szCs w:val="16"/>
                <w:lang w:val="en-US" w:eastAsia="en-US"/>
              </w:rPr>
            </w:pPr>
            <w:r w:rsidRPr="006E40BE">
              <w:rPr>
                <w:rFonts w:ascii="Calibri" w:hAnsi="Calibri" w:cs="Calibri"/>
                <w:b/>
                <w:bCs/>
                <w:color w:val="000000"/>
                <w:sz w:val="16"/>
                <w:szCs w:val="16"/>
                <w:lang w:val="en-US" w:eastAsia="en-US"/>
              </w:rPr>
              <w:t>Dirección de Obra Pública</w:t>
            </w:r>
          </w:p>
        </w:tc>
        <w:tc>
          <w:tcPr>
            <w:tcW w:w="1134" w:type="dxa"/>
            <w:tcBorders>
              <w:top w:val="nil"/>
              <w:left w:val="nil"/>
              <w:bottom w:val="nil"/>
              <w:right w:val="nil"/>
            </w:tcBorders>
            <w:shd w:val="clear" w:color="auto" w:fill="auto"/>
            <w:noWrap/>
            <w:vAlign w:val="center"/>
            <w:hideMark/>
          </w:tcPr>
          <w:p w:rsidR="00E12D0E" w:rsidRPr="006E40BE" w:rsidRDefault="00E12D0E" w:rsidP="00CC7D75">
            <w:pPr>
              <w:rPr>
                <w:rFonts w:ascii="Calibri" w:hAnsi="Calibri" w:cs="Calibri"/>
                <w:b/>
                <w:bCs/>
                <w:color w:val="000000"/>
                <w:sz w:val="16"/>
                <w:szCs w:val="16"/>
                <w:lang w:val="en-US" w:eastAsia="en-US"/>
              </w:rPr>
            </w:pPr>
          </w:p>
        </w:tc>
        <w:tc>
          <w:tcPr>
            <w:tcW w:w="709" w:type="dxa"/>
            <w:tcBorders>
              <w:top w:val="nil"/>
              <w:left w:val="nil"/>
              <w:bottom w:val="nil"/>
              <w:right w:val="nil"/>
            </w:tcBorders>
            <w:shd w:val="clear" w:color="auto" w:fill="auto"/>
            <w:noWrap/>
            <w:vAlign w:val="center"/>
            <w:hideMark/>
          </w:tcPr>
          <w:p w:rsidR="00E12D0E" w:rsidRPr="006E40BE" w:rsidRDefault="00E12D0E" w:rsidP="00CC7D75">
            <w:pPr>
              <w:rPr>
                <w:sz w:val="20"/>
                <w:szCs w:val="20"/>
                <w:lang w:val="en-US" w:eastAsia="en-US"/>
              </w:rPr>
            </w:pPr>
          </w:p>
        </w:tc>
        <w:tc>
          <w:tcPr>
            <w:tcW w:w="992" w:type="dxa"/>
            <w:tcBorders>
              <w:top w:val="nil"/>
              <w:left w:val="nil"/>
              <w:bottom w:val="nil"/>
              <w:right w:val="nil"/>
            </w:tcBorders>
            <w:shd w:val="clear" w:color="auto" w:fill="auto"/>
            <w:noWrap/>
            <w:vAlign w:val="center"/>
            <w:hideMark/>
          </w:tcPr>
          <w:p w:rsidR="00E12D0E" w:rsidRPr="006E40BE" w:rsidRDefault="00E12D0E" w:rsidP="00CC7D75">
            <w:pPr>
              <w:rPr>
                <w:sz w:val="20"/>
                <w:szCs w:val="20"/>
                <w:lang w:val="en-US" w:eastAsia="en-US"/>
              </w:rPr>
            </w:pPr>
          </w:p>
        </w:tc>
        <w:tc>
          <w:tcPr>
            <w:tcW w:w="567" w:type="dxa"/>
            <w:tcBorders>
              <w:top w:val="nil"/>
              <w:left w:val="nil"/>
              <w:bottom w:val="nil"/>
              <w:right w:val="nil"/>
            </w:tcBorders>
            <w:shd w:val="clear" w:color="auto" w:fill="auto"/>
            <w:noWrap/>
            <w:vAlign w:val="center"/>
            <w:hideMark/>
          </w:tcPr>
          <w:p w:rsidR="00E12D0E" w:rsidRPr="006E40BE" w:rsidRDefault="00E12D0E" w:rsidP="00CC7D75">
            <w:pPr>
              <w:rPr>
                <w:sz w:val="20"/>
                <w:szCs w:val="20"/>
                <w:lang w:val="en-US" w:eastAsia="en-US"/>
              </w:rPr>
            </w:pPr>
          </w:p>
        </w:tc>
        <w:tc>
          <w:tcPr>
            <w:tcW w:w="1050" w:type="dxa"/>
            <w:gridSpan w:val="2"/>
            <w:tcBorders>
              <w:top w:val="nil"/>
              <w:left w:val="nil"/>
              <w:bottom w:val="nil"/>
              <w:right w:val="nil"/>
            </w:tcBorders>
            <w:shd w:val="clear" w:color="auto" w:fill="auto"/>
            <w:noWrap/>
            <w:vAlign w:val="center"/>
            <w:hideMark/>
          </w:tcPr>
          <w:p w:rsidR="00E12D0E" w:rsidRPr="006E40BE" w:rsidRDefault="00E12D0E" w:rsidP="00CC7D75">
            <w:pPr>
              <w:rPr>
                <w:sz w:val="20"/>
                <w:szCs w:val="20"/>
                <w:lang w:val="en-US" w:eastAsia="en-US"/>
              </w:rPr>
            </w:pPr>
          </w:p>
        </w:tc>
        <w:tc>
          <w:tcPr>
            <w:tcW w:w="786" w:type="dxa"/>
            <w:tcBorders>
              <w:top w:val="nil"/>
              <w:left w:val="nil"/>
              <w:bottom w:val="nil"/>
              <w:right w:val="nil"/>
            </w:tcBorders>
            <w:shd w:val="clear" w:color="auto" w:fill="auto"/>
            <w:noWrap/>
            <w:vAlign w:val="bottom"/>
            <w:hideMark/>
          </w:tcPr>
          <w:p w:rsidR="00E12D0E" w:rsidRPr="006E40BE" w:rsidRDefault="00E12D0E" w:rsidP="00CC7D75">
            <w:pPr>
              <w:rPr>
                <w:sz w:val="20"/>
                <w:szCs w:val="20"/>
                <w:lang w:val="en-US" w:eastAsia="en-US"/>
              </w:rPr>
            </w:pPr>
          </w:p>
        </w:tc>
        <w:tc>
          <w:tcPr>
            <w:tcW w:w="999" w:type="dxa"/>
            <w:tcBorders>
              <w:top w:val="nil"/>
              <w:left w:val="nil"/>
              <w:bottom w:val="nil"/>
              <w:right w:val="nil"/>
            </w:tcBorders>
            <w:shd w:val="clear" w:color="auto" w:fill="auto"/>
            <w:noWrap/>
            <w:vAlign w:val="center"/>
            <w:hideMark/>
          </w:tcPr>
          <w:p w:rsidR="00E12D0E" w:rsidRPr="006E40BE" w:rsidRDefault="00E12D0E" w:rsidP="00CC7D75">
            <w:pPr>
              <w:rPr>
                <w:sz w:val="20"/>
                <w:szCs w:val="20"/>
                <w:lang w:val="en-US" w:eastAsia="en-US"/>
              </w:rPr>
            </w:pPr>
          </w:p>
        </w:tc>
        <w:tc>
          <w:tcPr>
            <w:tcW w:w="993" w:type="dxa"/>
            <w:tcBorders>
              <w:top w:val="nil"/>
              <w:left w:val="nil"/>
              <w:bottom w:val="nil"/>
              <w:right w:val="single" w:sz="8" w:space="0" w:color="auto"/>
            </w:tcBorders>
            <w:shd w:val="clear" w:color="auto" w:fill="auto"/>
            <w:noWrap/>
            <w:vAlign w:val="center"/>
            <w:hideMark/>
          </w:tcPr>
          <w:p w:rsidR="00E12D0E" w:rsidRPr="006E40BE" w:rsidRDefault="00E12D0E" w:rsidP="00CC7D75">
            <w:pPr>
              <w:jc w:val="center"/>
              <w:rPr>
                <w:rFonts w:ascii="Calibri" w:hAnsi="Calibri" w:cs="Calibri"/>
                <w:color w:val="000000"/>
                <w:sz w:val="18"/>
                <w:szCs w:val="18"/>
                <w:lang w:val="en-US" w:eastAsia="en-US"/>
              </w:rPr>
            </w:pPr>
            <w:r w:rsidRPr="006E40BE">
              <w:rPr>
                <w:rFonts w:ascii="Calibri" w:hAnsi="Calibri" w:cs="Calibri"/>
                <w:color w:val="000000"/>
                <w:sz w:val="18"/>
                <w:szCs w:val="18"/>
                <w:lang w:val="en-US" w:eastAsia="en-US"/>
              </w:rPr>
              <w:t> </w:t>
            </w:r>
          </w:p>
        </w:tc>
      </w:tr>
      <w:tr w:rsidR="00E12D0E" w:rsidRPr="006E40BE" w:rsidTr="00CC7D75">
        <w:trPr>
          <w:trHeight w:val="300"/>
        </w:trPr>
        <w:tc>
          <w:tcPr>
            <w:tcW w:w="410" w:type="dxa"/>
            <w:vMerge w:val="restart"/>
            <w:tcBorders>
              <w:top w:val="nil"/>
              <w:left w:val="single" w:sz="8" w:space="0" w:color="auto"/>
              <w:bottom w:val="nil"/>
              <w:right w:val="nil"/>
            </w:tcBorders>
            <w:shd w:val="clear" w:color="auto" w:fill="auto"/>
            <w:noWrap/>
            <w:vAlign w:val="center"/>
            <w:hideMark/>
          </w:tcPr>
          <w:p w:rsidR="00E12D0E" w:rsidRPr="006E40BE" w:rsidRDefault="00E12D0E" w:rsidP="00CC7D75">
            <w:pPr>
              <w:jc w:val="center"/>
              <w:rPr>
                <w:rFonts w:ascii="Calibri" w:hAnsi="Calibri" w:cs="Calibri"/>
                <w:color w:val="000000"/>
                <w:sz w:val="21"/>
                <w:szCs w:val="21"/>
                <w:lang w:val="en-US" w:eastAsia="en-US"/>
              </w:rPr>
            </w:pPr>
            <w:r w:rsidRPr="006E40BE">
              <w:rPr>
                <w:rFonts w:ascii="Calibri" w:hAnsi="Calibri" w:cs="Calibri"/>
                <w:color w:val="000000"/>
                <w:sz w:val="21"/>
                <w:szCs w:val="21"/>
                <w:lang w:val="en-US" w:eastAsia="en-US"/>
              </w:rPr>
              <w:t>19</w:t>
            </w:r>
          </w:p>
        </w:tc>
        <w:tc>
          <w:tcPr>
            <w:tcW w:w="1848" w:type="dxa"/>
            <w:tcBorders>
              <w:top w:val="nil"/>
              <w:left w:val="nil"/>
              <w:bottom w:val="nil"/>
              <w:right w:val="nil"/>
            </w:tcBorders>
            <w:shd w:val="clear" w:color="000000" w:fill="FABF8F"/>
            <w:noWrap/>
            <w:vAlign w:val="center"/>
            <w:hideMark/>
          </w:tcPr>
          <w:p w:rsidR="00E12D0E" w:rsidRPr="006E40BE" w:rsidRDefault="00E12D0E" w:rsidP="00CC7D75">
            <w:pPr>
              <w:rPr>
                <w:rFonts w:ascii="Calibri" w:hAnsi="Calibri" w:cs="Calibri"/>
                <w:b/>
                <w:bCs/>
                <w:color w:val="000000"/>
                <w:sz w:val="16"/>
                <w:szCs w:val="16"/>
                <w:lang w:val="en-US" w:eastAsia="en-US"/>
              </w:rPr>
            </w:pPr>
            <w:r w:rsidRPr="006E40BE">
              <w:rPr>
                <w:rFonts w:ascii="Calibri" w:hAnsi="Calibri" w:cs="Calibri"/>
                <w:b/>
                <w:bCs/>
                <w:color w:val="000000"/>
                <w:sz w:val="16"/>
                <w:szCs w:val="16"/>
                <w:lang w:val="en-US" w:eastAsia="en-US"/>
              </w:rPr>
              <w:t>AUDITORÍA OA/019-G/21</w:t>
            </w:r>
          </w:p>
        </w:tc>
        <w:tc>
          <w:tcPr>
            <w:tcW w:w="1134" w:type="dxa"/>
            <w:tcBorders>
              <w:top w:val="nil"/>
              <w:left w:val="nil"/>
              <w:bottom w:val="nil"/>
              <w:right w:val="nil"/>
            </w:tcBorders>
            <w:shd w:val="clear" w:color="000000" w:fill="92D05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709" w:type="dxa"/>
            <w:tcBorders>
              <w:top w:val="nil"/>
              <w:left w:val="nil"/>
              <w:bottom w:val="nil"/>
              <w:right w:val="nil"/>
            </w:tcBorders>
            <w:shd w:val="clear" w:color="000000" w:fill="FFFF0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992" w:type="dxa"/>
            <w:tcBorders>
              <w:top w:val="nil"/>
              <w:left w:val="nil"/>
              <w:bottom w:val="nil"/>
              <w:right w:val="nil"/>
            </w:tcBorders>
            <w:shd w:val="clear" w:color="auto" w:fill="auto"/>
            <w:noWrap/>
            <w:vAlign w:val="center"/>
            <w:hideMark/>
          </w:tcPr>
          <w:p w:rsidR="00E12D0E" w:rsidRPr="006E40BE" w:rsidRDefault="00E12D0E" w:rsidP="00CC7D75">
            <w:pPr>
              <w:rPr>
                <w:color w:val="000000"/>
                <w:sz w:val="18"/>
                <w:szCs w:val="18"/>
                <w:lang w:val="en-US" w:eastAsia="en-US"/>
              </w:rPr>
            </w:pPr>
          </w:p>
        </w:tc>
        <w:tc>
          <w:tcPr>
            <w:tcW w:w="567" w:type="dxa"/>
            <w:tcBorders>
              <w:top w:val="nil"/>
              <w:left w:val="nil"/>
              <w:bottom w:val="nil"/>
              <w:right w:val="nil"/>
            </w:tcBorders>
            <w:shd w:val="clear" w:color="auto" w:fill="auto"/>
            <w:noWrap/>
            <w:vAlign w:val="center"/>
            <w:hideMark/>
          </w:tcPr>
          <w:p w:rsidR="00E12D0E" w:rsidRPr="006E40BE" w:rsidRDefault="00E12D0E" w:rsidP="00CC7D75">
            <w:pPr>
              <w:rPr>
                <w:sz w:val="20"/>
                <w:szCs w:val="20"/>
                <w:lang w:val="en-US" w:eastAsia="en-US"/>
              </w:rPr>
            </w:pPr>
          </w:p>
        </w:tc>
        <w:tc>
          <w:tcPr>
            <w:tcW w:w="1050" w:type="dxa"/>
            <w:gridSpan w:val="2"/>
            <w:tcBorders>
              <w:top w:val="nil"/>
              <w:left w:val="nil"/>
              <w:bottom w:val="nil"/>
              <w:right w:val="nil"/>
            </w:tcBorders>
            <w:shd w:val="clear" w:color="auto" w:fill="auto"/>
            <w:noWrap/>
            <w:vAlign w:val="center"/>
            <w:hideMark/>
          </w:tcPr>
          <w:p w:rsidR="00E12D0E" w:rsidRPr="006E40BE" w:rsidRDefault="00E12D0E" w:rsidP="00CC7D75">
            <w:pPr>
              <w:rPr>
                <w:sz w:val="20"/>
                <w:szCs w:val="20"/>
                <w:lang w:val="en-US" w:eastAsia="en-US"/>
              </w:rPr>
            </w:pPr>
          </w:p>
        </w:tc>
        <w:tc>
          <w:tcPr>
            <w:tcW w:w="786" w:type="dxa"/>
            <w:tcBorders>
              <w:top w:val="nil"/>
              <w:left w:val="nil"/>
              <w:bottom w:val="nil"/>
              <w:right w:val="nil"/>
            </w:tcBorders>
            <w:shd w:val="clear" w:color="auto" w:fill="auto"/>
            <w:noWrap/>
            <w:vAlign w:val="center"/>
            <w:hideMark/>
          </w:tcPr>
          <w:p w:rsidR="00E12D0E" w:rsidRPr="006E40BE" w:rsidRDefault="00E12D0E" w:rsidP="00CC7D75">
            <w:pPr>
              <w:rPr>
                <w:sz w:val="20"/>
                <w:szCs w:val="20"/>
                <w:lang w:val="en-US" w:eastAsia="en-US"/>
              </w:rPr>
            </w:pPr>
          </w:p>
        </w:tc>
        <w:tc>
          <w:tcPr>
            <w:tcW w:w="999" w:type="dxa"/>
            <w:tcBorders>
              <w:top w:val="nil"/>
              <w:left w:val="nil"/>
              <w:bottom w:val="nil"/>
              <w:right w:val="nil"/>
            </w:tcBorders>
            <w:shd w:val="clear" w:color="auto" w:fill="auto"/>
            <w:noWrap/>
            <w:vAlign w:val="center"/>
            <w:hideMark/>
          </w:tcPr>
          <w:p w:rsidR="00E12D0E" w:rsidRPr="006E40BE" w:rsidRDefault="00E12D0E" w:rsidP="00CC7D75">
            <w:pPr>
              <w:rPr>
                <w:sz w:val="20"/>
                <w:szCs w:val="20"/>
                <w:lang w:val="en-US" w:eastAsia="en-US"/>
              </w:rPr>
            </w:pPr>
          </w:p>
        </w:tc>
        <w:tc>
          <w:tcPr>
            <w:tcW w:w="993" w:type="dxa"/>
            <w:tcBorders>
              <w:top w:val="nil"/>
              <w:left w:val="nil"/>
              <w:bottom w:val="nil"/>
              <w:right w:val="single" w:sz="8" w:space="0" w:color="auto"/>
            </w:tcBorders>
            <w:shd w:val="clear" w:color="auto" w:fill="auto"/>
            <w:noWrap/>
            <w:vAlign w:val="center"/>
            <w:hideMark/>
          </w:tcPr>
          <w:p w:rsidR="00E12D0E" w:rsidRPr="006E40BE" w:rsidRDefault="00E12D0E" w:rsidP="00CC7D75">
            <w:pPr>
              <w:rPr>
                <w:rFonts w:ascii="Calibri" w:hAnsi="Calibri" w:cs="Calibri"/>
                <w:color w:val="000000"/>
                <w:sz w:val="21"/>
                <w:szCs w:val="21"/>
                <w:lang w:val="en-US" w:eastAsia="en-US"/>
              </w:rPr>
            </w:pPr>
            <w:r w:rsidRPr="006E40BE">
              <w:rPr>
                <w:rFonts w:ascii="Calibri" w:hAnsi="Calibri" w:cs="Calibri"/>
                <w:color w:val="000000"/>
                <w:sz w:val="21"/>
                <w:szCs w:val="21"/>
                <w:lang w:val="en-US" w:eastAsia="en-US"/>
              </w:rPr>
              <w:t> </w:t>
            </w:r>
          </w:p>
        </w:tc>
      </w:tr>
      <w:tr w:rsidR="00E12D0E" w:rsidRPr="006E40BE" w:rsidTr="00CC7D75">
        <w:trPr>
          <w:trHeight w:val="450"/>
        </w:trPr>
        <w:tc>
          <w:tcPr>
            <w:tcW w:w="410" w:type="dxa"/>
            <w:vMerge/>
            <w:tcBorders>
              <w:top w:val="nil"/>
              <w:left w:val="single" w:sz="8" w:space="0" w:color="auto"/>
              <w:bottom w:val="nil"/>
              <w:right w:val="nil"/>
            </w:tcBorders>
            <w:vAlign w:val="center"/>
            <w:hideMark/>
          </w:tcPr>
          <w:p w:rsidR="00E12D0E" w:rsidRPr="006E40BE" w:rsidRDefault="00E12D0E" w:rsidP="00CC7D75">
            <w:pPr>
              <w:rPr>
                <w:rFonts w:ascii="Calibri" w:hAnsi="Calibri" w:cs="Calibri"/>
                <w:color w:val="000000"/>
                <w:sz w:val="21"/>
                <w:szCs w:val="21"/>
                <w:lang w:val="en-US" w:eastAsia="en-US"/>
              </w:rPr>
            </w:pPr>
          </w:p>
        </w:tc>
        <w:tc>
          <w:tcPr>
            <w:tcW w:w="1848" w:type="dxa"/>
            <w:tcBorders>
              <w:top w:val="nil"/>
              <w:left w:val="nil"/>
              <w:bottom w:val="nil"/>
              <w:right w:val="nil"/>
            </w:tcBorders>
            <w:shd w:val="clear" w:color="000000" w:fill="FABF8F"/>
            <w:vAlign w:val="center"/>
            <w:hideMark/>
          </w:tcPr>
          <w:p w:rsidR="00E12D0E" w:rsidRPr="006E40BE" w:rsidRDefault="00E12D0E" w:rsidP="00CC7D75">
            <w:pPr>
              <w:rPr>
                <w:rFonts w:ascii="Calibri" w:hAnsi="Calibri" w:cs="Calibri"/>
                <w:b/>
                <w:bCs/>
                <w:color w:val="000000"/>
                <w:sz w:val="16"/>
                <w:szCs w:val="16"/>
                <w:lang w:eastAsia="en-US"/>
              </w:rPr>
            </w:pPr>
            <w:r w:rsidRPr="006E40BE">
              <w:rPr>
                <w:rFonts w:ascii="Calibri" w:hAnsi="Calibri" w:cs="Calibri"/>
                <w:b/>
                <w:bCs/>
                <w:color w:val="000000"/>
                <w:sz w:val="16"/>
                <w:szCs w:val="16"/>
                <w:lang w:eastAsia="en-US"/>
              </w:rPr>
              <w:t>ADECUACIÓN Y ESTRUCTURACIÓN DEL CUARTEL DE POLICÍA MONTADA</w:t>
            </w:r>
          </w:p>
        </w:tc>
        <w:tc>
          <w:tcPr>
            <w:tcW w:w="1134" w:type="dxa"/>
            <w:tcBorders>
              <w:top w:val="nil"/>
              <w:left w:val="nil"/>
              <w:bottom w:val="nil"/>
              <w:right w:val="nil"/>
            </w:tcBorders>
            <w:shd w:val="clear" w:color="000000" w:fill="92D050"/>
            <w:noWrap/>
            <w:vAlign w:val="center"/>
            <w:hideMark/>
          </w:tcPr>
          <w:p w:rsidR="00E12D0E" w:rsidRPr="006E40BE" w:rsidRDefault="00E12D0E" w:rsidP="00CC7D75">
            <w:pPr>
              <w:jc w:val="right"/>
              <w:rPr>
                <w:b/>
                <w:bCs/>
                <w:color w:val="000000"/>
                <w:sz w:val="18"/>
                <w:szCs w:val="18"/>
                <w:lang w:val="en-US" w:eastAsia="en-US"/>
              </w:rPr>
            </w:pPr>
            <w:r w:rsidRPr="006E40BE">
              <w:rPr>
                <w:b/>
                <w:bCs/>
                <w:color w:val="000000"/>
                <w:sz w:val="18"/>
                <w:szCs w:val="18"/>
                <w:lang w:val="en-US" w:eastAsia="en-US"/>
              </w:rPr>
              <w:t>22/10/2021</w:t>
            </w:r>
          </w:p>
        </w:tc>
        <w:tc>
          <w:tcPr>
            <w:tcW w:w="709" w:type="dxa"/>
            <w:tcBorders>
              <w:top w:val="nil"/>
              <w:left w:val="nil"/>
              <w:bottom w:val="nil"/>
              <w:right w:val="nil"/>
            </w:tcBorders>
            <w:shd w:val="clear" w:color="000000" w:fill="FFFF0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992" w:type="dxa"/>
            <w:tcBorders>
              <w:top w:val="nil"/>
              <w:left w:val="nil"/>
              <w:bottom w:val="nil"/>
              <w:right w:val="nil"/>
            </w:tcBorders>
            <w:shd w:val="clear" w:color="auto" w:fill="auto"/>
            <w:noWrap/>
            <w:vAlign w:val="center"/>
            <w:hideMark/>
          </w:tcPr>
          <w:p w:rsidR="00E12D0E" w:rsidRPr="006E40BE" w:rsidRDefault="00E12D0E" w:rsidP="00CC7D75">
            <w:pPr>
              <w:rPr>
                <w:color w:val="000000"/>
                <w:sz w:val="18"/>
                <w:szCs w:val="18"/>
                <w:lang w:val="en-US" w:eastAsia="en-US"/>
              </w:rPr>
            </w:pPr>
          </w:p>
        </w:tc>
        <w:tc>
          <w:tcPr>
            <w:tcW w:w="567" w:type="dxa"/>
            <w:tcBorders>
              <w:top w:val="nil"/>
              <w:left w:val="nil"/>
              <w:bottom w:val="nil"/>
              <w:right w:val="nil"/>
            </w:tcBorders>
            <w:shd w:val="clear" w:color="auto" w:fill="auto"/>
            <w:noWrap/>
            <w:vAlign w:val="center"/>
            <w:hideMark/>
          </w:tcPr>
          <w:p w:rsidR="00E12D0E" w:rsidRPr="006E40BE" w:rsidRDefault="00E12D0E" w:rsidP="00CC7D75">
            <w:pPr>
              <w:rPr>
                <w:sz w:val="20"/>
                <w:szCs w:val="20"/>
                <w:lang w:val="en-US" w:eastAsia="en-US"/>
              </w:rPr>
            </w:pPr>
          </w:p>
        </w:tc>
        <w:tc>
          <w:tcPr>
            <w:tcW w:w="1050" w:type="dxa"/>
            <w:gridSpan w:val="2"/>
            <w:tcBorders>
              <w:top w:val="nil"/>
              <w:left w:val="nil"/>
              <w:bottom w:val="nil"/>
              <w:right w:val="nil"/>
            </w:tcBorders>
            <w:shd w:val="clear" w:color="auto" w:fill="auto"/>
            <w:noWrap/>
            <w:vAlign w:val="center"/>
            <w:hideMark/>
          </w:tcPr>
          <w:p w:rsidR="00E12D0E" w:rsidRPr="006E40BE" w:rsidRDefault="00E12D0E" w:rsidP="00CC7D75">
            <w:pPr>
              <w:rPr>
                <w:sz w:val="20"/>
                <w:szCs w:val="20"/>
                <w:lang w:val="en-US" w:eastAsia="en-US"/>
              </w:rPr>
            </w:pPr>
          </w:p>
        </w:tc>
        <w:tc>
          <w:tcPr>
            <w:tcW w:w="786" w:type="dxa"/>
            <w:tcBorders>
              <w:top w:val="nil"/>
              <w:left w:val="nil"/>
              <w:bottom w:val="nil"/>
              <w:right w:val="nil"/>
            </w:tcBorders>
            <w:shd w:val="clear" w:color="auto" w:fill="auto"/>
            <w:noWrap/>
            <w:vAlign w:val="center"/>
            <w:hideMark/>
          </w:tcPr>
          <w:p w:rsidR="00E12D0E" w:rsidRPr="006E40BE" w:rsidRDefault="00E12D0E" w:rsidP="00CC7D75">
            <w:pPr>
              <w:rPr>
                <w:sz w:val="20"/>
                <w:szCs w:val="20"/>
                <w:lang w:val="en-US" w:eastAsia="en-US"/>
              </w:rPr>
            </w:pPr>
          </w:p>
        </w:tc>
        <w:tc>
          <w:tcPr>
            <w:tcW w:w="999" w:type="dxa"/>
            <w:tcBorders>
              <w:top w:val="nil"/>
              <w:left w:val="nil"/>
              <w:bottom w:val="nil"/>
              <w:right w:val="nil"/>
            </w:tcBorders>
            <w:shd w:val="clear" w:color="auto" w:fill="auto"/>
            <w:noWrap/>
            <w:vAlign w:val="center"/>
            <w:hideMark/>
          </w:tcPr>
          <w:p w:rsidR="00E12D0E" w:rsidRPr="006E40BE" w:rsidRDefault="00E12D0E" w:rsidP="00CC7D75">
            <w:pPr>
              <w:rPr>
                <w:sz w:val="20"/>
                <w:szCs w:val="20"/>
                <w:lang w:val="en-US" w:eastAsia="en-US"/>
              </w:rPr>
            </w:pPr>
          </w:p>
        </w:tc>
        <w:tc>
          <w:tcPr>
            <w:tcW w:w="993" w:type="dxa"/>
            <w:tcBorders>
              <w:top w:val="nil"/>
              <w:left w:val="nil"/>
              <w:bottom w:val="nil"/>
              <w:right w:val="single" w:sz="8" w:space="0" w:color="auto"/>
            </w:tcBorders>
            <w:shd w:val="clear" w:color="auto" w:fill="auto"/>
            <w:noWrap/>
            <w:vAlign w:val="center"/>
            <w:hideMark/>
          </w:tcPr>
          <w:p w:rsidR="00E12D0E" w:rsidRPr="006E40BE" w:rsidRDefault="00E12D0E" w:rsidP="00CC7D75">
            <w:pPr>
              <w:rPr>
                <w:rFonts w:ascii="Calibri" w:hAnsi="Calibri" w:cs="Calibri"/>
                <w:color w:val="000000"/>
                <w:sz w:val="21"/>
                <w:szCs w:val="21"/>
                <w:lang w:val="en-US" w:eastAsia="en-US"/>
              </w:rPr>
            </w:pPr>
            <w:r w:rsidRPr="006E40BE">
              <w:rPr>
                <w:rFonts w:ascii="Calibri" w:hAnsi="Calibri" w:cs="Calibri"/>
                <w:color w:val="000000"/>
                <w:sz w:val="21"/>
                <w:szCs w:val="21"/>
                <w:lang w:val="en-US" w:eastAsia="en-US"/>
              </w:rPr>
              <w:t> </w:t>
            </w:r>
          </w:p>
        </w:tc>
      </w:tr>
      <w:tr w:rsidR="00E12D0E" w:rsidRPr="006E40BE" w:rsidTr="00CC7D75">
        <w:trPr>
          <w:trHeight w:val="300"/>
        </w:trPr>
        <w:tc>
          <w:tcPr>
            <w:tcW w:w="410" w:type="dxa"/>
            <w:tcBorders>
              <w:top w:val="nil"/>
              <w:left w:val="single" w:sz="8" w:space="0" w:color="auto"/>
              <w:bottom w:val="nil"/>
              <w:right w:val="nil"/>
            </w:tcBorders>
            <w:shd w:val="clear" w:color="auto" w:fill="auto"/>
            <w:noWrap/>
            <w:vAlign w:val="center"/>
            <w:hideMark/>
          </w:tcPr>
          <w:p w:rsidR="00E12D0E" w:rsidRPr="006E40BE" w:rsidRDefault="00E12D0E" w:rsidP="00CC7D75">
            <w:pPr>
              <w:jc w:val="center"/>
              <w:rPr>
                <w:rFonts w:ascii="Calibri" w:hAnsi="Calibri" w:cs="Calibri"/>
                <w:b/>
                <w:bCs/>
                <w:color w:val="000000"/>
                <w:sz w:val="16"/>
                <w:szCs w:val="16"/>
                <w:lang w:val="en-US" w:eastAsia="en-US"/>
              </w:rPr>
            </w:pPr>
            <w:r w:rsidRPr="006E40BE">
              <w:rPr>
                <w:rFonts w:ascii="Calibri" w:hAnsi="Calibri" w:cs="Calibri"/>
                <w:b/>
                <w:bCs/>
                <w:color w:val="000000"/>
                <w:sz w:val="16"/>
                <w:szCs w:val="16"/>
                <w:lang w:val="en-US" w:eastAsia="en-US"/>
              </w:rPr>
              <w:t> </w:t>
            </w:r>
          </w:p>
        </w:tc>
        <w:tc>
          <w:tcPr>
            <w:tcW w:w="1848" w:type="dxa"/>
            <w:tcBorders>
              <w:top w:val="nil"/>
              <w:left w:val="nil"/>
              <w:bottom w:val="nil"/>
              <w:right w:val="nil"/>
            </w:tcBorders>
            <w:shd w:val="clear" w:color="auto" w:fill="auto"/>
            <w:noWrap/>
            <w:vAlign w:val="center"/>
            <w:hideMark/>
          </w:tcPr>
          <w:p w:rsidR="00E12D0E" w:rsidRPr="006E40BE" w:rsidRDefault="00E12D0E" w:rsidP="00CC7D75">
            <w:pPr>
              <w:rPr>
                <w:rFonts w:ascii="Calibri" w:hAnsi="Calibri" w:cs="Calibri"/>
                <w:b/>
                <w:bCs/>
                <w:color w:val="000000"/>
                <w:sz w:val="16"/>
                <w:szCs w:val="16"/>
                <w:lang w:val="en-US" w:eastAsia="en-US"/>
              </w:rPr>
            </w:pPr>
            <w:r w:rsidRPr="006E40BE">
              <w:rPr>
                <w:rFonts w:ascii="Calibri" w:hAnsi="Calibri" w:cs="Calibri"/>
                <w:b/>
                <w:bCs/>
                <w:color w:val="000000"/>
                <w:sz w:val="16"/>
                <w:szCs w:val="16"/>
                <w:lang w:val="en-US" w:eastAsia="en-US"/>
              </w:rPr>
              <w:t>Dirección de Obra Pública</w:t>
            </w:r>
          </w:p>
        </w:tc>
        <w:tc>
          <w:tcPr>
            <w:tcW w:w="1134" w:type="dxa"/>
            <w:tcBorders>
              <w:top w:val="nil"/>
              <w:left w:val="nil"/>
              <w:bottom w:val="nil"/>
              <w:right w:val="nil"/>
            </w:tcBorders>
            <w:shd w:val="clear" w:color="auto" w:fill="auto"/>
            <w:noWrap/>
            <w:vAlign w:val="center"/>
            <w:hideMark/>
          </w:tcPr>
          <w:p w:rsidR="00E12D0E" w:rsidRPr="006E40BE" w:rsidRDefault="00E12D0E" w:rsidP="00CC7D75">
            <w:pPr>
              <w:rPr>
                <w:rFonts w:ascii="Calibri" w:hAnsi="Calibri" w:cs="Calibri"/>
                <w:b/>
                <w:bCs/>
                <w:color w:val="000000"/>
                <w:sz w:val="16"/>
                <w:szCs w:val="16"/>
                <w:lang w:val="en-US" w:eastAsia="en-US"/>
              </w:rPr>
            </w:pPr>
          </w:p>
        </w:tc>
        <w:tc>
          <w:tcPr>
            <w:tcW w:w="709" w:type="dxa"/>
            <w:tcBorders>
              <w:top w:val="nil"/>
              <w:left w:val="nil"/>
              <w:bottom w:val="nil"/>
              <w:right w:val="nil"/>
            </w:tcBorders>
            <w:shd w:val="clear" w:color="auto" w:fill="auto"/>
            <w:noWrap/>
            <w:vAlign w:val="center"/>
            <w:hideMark/>
          </w:tcPr>
          <w:p w:rsidR="00E12D0E" w:rsidRPr="006E40BE" w:rsidRDefault="00E12D0E" w:rsidP="00CC7D75">
            <w:pPr>
              <w:rPr>
                <w:sz w:val="20"/>
                <w:szCs w:val="20"/>
                <w:lang w:val="en-US" w:eastAsia="en-US"/>
              </w:rPr>
            </w:pPr>
          </w:p>
        </w:tc>
        <w:tc>
          <w:tcPr>
            <w:tcW w:w="992" w:type="dxa"/>
            <w:tcBorders>
              <w:top w:val="nil"/>
              <w:left w:val="nil"/>
              <w:bottom w:val="nil"/>
              <w:right w:val="nil"/>
            </w:tcBorders>
            <w:shd w:val="clear" w:color="auto" w:fill="auto"/>
            <w:noWrap/>
            <w:vAlign w:val="center"/>
            <w:hideMark/>
          </w:tcPr>
          <w:p w:rsidR="00E12D0E" w:rsidRPr="006E40BE" w:rsidRDefault="00E12D0E" w:rsidP="00CC7D75">
            <w:pPr>
              <w:rPr>
                <w:sz w:val="20"/>
                <w:szCs w:val="20"/>
                <w:lang w:val="en-US" w:eastAsia="en-US"/>
              </w:rPr>
            </w:pPr>
          </w:p>
        </w:tc>
        <w:tc>
          <w:tcPr>
            <w:tcW w:w="567" w:type="dxa"/>
            <w:tcBorders>
              <w:top w:val="nil"/>
              <w:left w:val="nil"/>
              <w:bottom w:val="nil"/>
              <w:right w:val="nil"/>
            </w:tcBorders>
            <w:shd w:val="clear" w:color="auto" w:fill="auto"/>
            <w:noWrap/>
            <w:vAlign w:val="center"/>
            <w:hideMark/>
          </w:tcPr>
          <w:p w:rsidR="00E12D0E" w:rsidRPr="006E40BE" w:rsidRDefault="00E12D0E" w:rsidP="00CC7D75">
            <w:pPr>
              <w:rPr>
                <w:sz w:val="20"/>
                <w:szCs w:val="20"/>
                <w:lang w:val="en-US" w:eastAsia="en-US"/>
              </w:rPr>
            </w:pPr>
          </w:p>
        </w:tc>
        <w:tc>
          <w:tcPr>
            <w:tcW w:w="1050" w:type="dxa"/>
            <w:gridSpan w:val="2"/>
            <w:tcBorders>
              <w:top w:val="nil"/>
              <w:left w:val="nil"/>
              <w:bottom w:val="nil"/>
              <w:right w:val="nil"/>
            </w:tcBorders>
            <w:shd w:val="clear" w:color="auto" w:fill="auto"/>
            <w:noWrap/>
            <w:vAlign w:val="center"/>
            <w:hideMark/>
          </w:tcPr>
          <w:p w:rsidR="00E12D0E" w:rsidRPr="006E40BE" w:rsidRDefault="00E12D0E" w:rsidP="00CC7D75">
            <w:pPr>
              <w:rPr>
                <w:sz w:val="20"/>
                <w:szCs w:val="20"/>
                <w:lang w:val="en-US" w:eastAsia="en-US"/>
              </w:rPr>
            </w:pPr>
          </w:p>
        </w:tc>
        <w:tc>
          <w:tcPr>
            <w:tcW w:w="786" w:type="dxa"/>
            <w:tcBorders>
              <w:top w:val="nil"/>
              <w:left w:val="nil"/>
              <w:bottom w:val="nil"/>
              <w:right w:val="nil"/>
            </w:tcBorders>
            <w:shd w:val="clear" w:color="auto" w:fill="auto"/>
            <w:noWrap/>
            <w:vAlign w:val="bottom"/>
            <w:hideMark/>
          </w:tcPr>
          <w:p w:rsidR="00E12D0E" w:rsidRPr="006E40BE" w:rsidRDefault="00E12D0E" w:rsidP="00CC7D75">
            <w:pPr>
              <w:rPr>
                <w:sz w:val="20"/>
                <w:szCs w:val="20"/>
                <w:lang w:val="en-US" w:eastAsia="en-US"/>
              </w:rPr>
            </w:pPr>
          </w:p>
        </w:tc>
        <w:tc>
          <w:tcPr>
            <w:tcW w:w="999" w:type="dxa"/>
            <w:tcBorders>
              <w:top w:val="nil"/>
              <w:left w:val="nil"/>
              <w:bottom w:val="nil"/>
              <w:right w:val="nil"/>
            </w:tcBorders>
            <w:shd w:val="clear" w:color="auto" w:fill="auto"/>
            <w:noWrap/>
            <w:vAlign w:val="center"/>
            <w:hideMark/>
          </w:tcPr>
          <w:p w:rsidR="00E12D0E" w:rsidRPr="006E40BE" w:rsidRDefault="00E12D0E" w:rsidP="00CC7D75">
            <w:pPr>
              <w:rPr>
                <w:sz w:val="20"/>
                <w:szCs w:val="20"/>
                <w:lang w:val="en-US" w:eastAsia="en-US"/>
              </w:rPr>
            </w:pPr>
          </w:p>
        </w:tc>
        <w:tc>
          <w:tcPr>
            <w:tcW w:w="993" w:type="dxa"/>
            <w:tcBorders>
              <w:top w:val="nil"/>
              <w:left w:val="nil"/>
              <w:bottom w:val="nil"/>
              <w:right w:val="single" w:sz="8" w:space="0" w:color="auto"/>
            </w:tcBorders>
            <w:shd w:val="clear" w:color="auto" w:fill="auto"/>
            <w:noWrap/>
            <w:vAlign w:val="center"/>
            <w:hideMark/>
          </w:tcPr>
          <w:p w:rsidR="00E12D0E" w:rsidRPr="006E40BE" w:rsidRDefault="00E12D0E" w:rsidP="00CC7D75">
            <w:pPr>
              <w:jc w:val="center"/>
              <w:rPr>
                <w:rFonts w:ascii="Calibri" w:hAnsi="Calibri" w:cs="Calibri"/>
                <w:color w:val="000000"/>
                <w:sz w:val="18"/>
                <w:szCs w:val="18"/>
                <w:lang w:val="en-US" w:eastAsia="en-US"/>
              </w:rPr>
            </w:pPr>
            <w:r w:rsidRPr="006E40BE">
              <w:rPr>
                <w:rFonts w:ascii="Calibri" w:hAnsi="Calibri" w:cs="Calibri"/>
                <w:color w:val="000000"/>
                <w:sz w:val="18"/>
                <w:szCs w:val="18"/>
                <w:lang w:val="en-US" w:eastAsia="en-US"/>
              </w:rPr>
              <w:t> </w:t>
            </w:r>
          </w:p>
        </w:tc>
      </w:tr>
      <w:tr w:rsidR="00E12D0E" w:rsidRPr="006E40BE" w:rsidTr="00CC7D75">
        <w:trPr>
          <w:trHeight w:val="300"/>
        </w:trPr>
        <w:tc>
          <w:tcPr>
            <w:tcW w:w="410" w:type="dxa"/>
            <w:vMerge w:val="restart"/>
            <w:tcBorders>
              <w:top w:val="nil"/>
              <w:left w:val="single" w:sz="8" w:space="0" w:color="auto"/>
              <w:bottom w:val="nil"/>
              <w:right w:val="nil"/>
            </w:tcBorders>
            <w:shd w:val="clear" w:color="auto" w:fill="auto"/>
            <w:noWrap/>
            <w:vAlign w:val="center"/>
            <w:hideMark/>
          </w:tcPr>
          <w:p w:rsidR="00E12D0E" w:rsidRPr="006E40BE" w:rsidRDefault="00E12D0E" w:rsidP="00CC7D75">
            <w:pPr>
              <w:jc w:val="center"/>
              <w:rPr>
                <w:rFonts w:ascii="Calibri" w:hAnsi="Calibri" w:cs="Calibri"/>
                <w:color w:val="000000"/>
                <w:sz w:val="21"/>
                <w:szCs w:val="21"/>
                <w:lang w:val="en-US" w:eastAsia="en-US"/>
              </w:rPr>
            </w:pPr>
            <w:r w:rsidRPr="006E40BE">
              <w:rPr>
                <w:rFonts w:ascii="Calibri" w:hAnsi="Calibri" w:cs="Calibri"/>
                <w:color w:val="000000"/>
                <w:sz w:val="21"/>
                <w:szCs w:val="21"/>
                <w:lang w:val="en-US" w:eastAsia="en-US"/>
              </w:rPr>
              <w:t>20</w:t>
            </w:r>
          </w:p>
        </w:tc>
        <w:tc>
          <w:tcPr>
            <w:tcW w:w="1848" w:type="dxa"/>
            <w:tcBorders>
              <w:top w:val="nil"/>
              <w:left w:val="nil"/>
              <w:bottom w:val="nil"/>
              <w:right w:val="nil"/>
            </w:tcBorders>
            <w:shd w:val="clear" w:color="000000" w:fill="FABF8F"/>
            <w:noWrap/>
            <w:vAlign w:val="center"/>
            <w:hideMark/>
          </w:tcPr>
          <w:p w:rsidR="00E12D0E" w:rsidRPr="006E40BE" w:rsidRDefault="00E12D0E" w:rsidP="00CC7D75">
            <w:pPr>
              <w:rPr>
                <w:rFonts w:ascii="Calibri" w:hAnsi="Calibri" w:cs="Calibri"/>
                <w:b/>
                <w:bCs/>
                <w:color w:val="000000"/>
                <w:sz w:val="16"/>
                <w:szCs w:val="16"/>
                <w:lang w:val="en-US" w:eastAsia="en-US"/>
              </w:rPr>
            </w:pPr>
            <w:r w:rsidRPr="006E40BE">
              <w:rPr>
                <w:rFonts w:ascii="Calibri" w:hAnsi="Calibri" w:cs="Calibri"/>
                <w:b/>
                <w:bCs/>
                <w:color w:val="000000"/>
                <w:sz w:val="16"/>
                <w:szCs w:val="16"/>
                <w:lang w:val="en-US" w:eastAsia="en-US"/>
              </w:rPr>
              <w:t>AUDITORÍA OA/020-I/21</w:t>
            </w:r>
          </w:p>
        </w:tc>
        <w:tc>
          <w:tcPr>
            <w:tcW w:w="1134" w:type="dxa"/>
            <w:tcBorders>
              <w:top w:val="nil"/>
              <w:left w:val="nil"/>
              <w:bottom w:val="nil"/>
              <w:right w:val="nil"/>
            </w:tcBorders>
            <w:shd w:val="clear" w:color="000000" w:fill="92D05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709" w:type="dxa"/>
            <w:tcBorders>
              <w:top w:val="nil"/>
              <w:left w:val="nil"/>
              <w:bottom w:val="nil"/>
              <w:right w:val="nil"/>
            </w:tcBorders>
            <w:shd w:val="clear" w:color="000000" w:fill="FFFF0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992" w:type="dxa"/>
            <w:tcBorders>
              <w:top w:val="nil"/>
              <w:left w:val="nil"/>
              <w:bottom w:val="nil"/>
              <w:right w:val="nil"/>
            </w:tcBorders>
            <w:shd w:val="clear" w:color="auto" w:fill="auto"/>
            <w:noWrap/>
            <w:vAlign w:val="center"/>
            <w:hideMark/>
          </w:tcPr>
          <w:p w:rsidR="00E12D0E" w:rsidRPr="006E40BE" w:rsidRDefault="00E12D0E" w:rsidP="00CC7D75">
            <w:pPr>
              <w:rPr>
                <w:color w:val="000000"/>
                <w:sz w:val="18"/>
                <w:szCs w:val="18"/>
                <w:lang w:val="en-US" w:eastAsia="en-US"/>
              </w:rPr>
            </w:pPr>
          </w:p>
        </w:tc>
        <w:tc>
          <w:tcPr>
            <w:tcW w:w="567" w:type="dxa"/>
            <w:tcBorders>
              <w:top w:val="nil"/>
              <w:left w:val="nil"/>
              <w:bottom w:val="nil"/>
              <w:right w:val="nil"/>
            </w:tcBorders>
            <w:shd w:val="clear" w:color="auto" w:fill="auto"/>
            <w:noWrap/>
            <w:vAlign w:val="center"/>
            <w:hideMark/>
          </w:tcPr>
          <w:p w:rsidR="00E12D0E" w:rsidRPr="006E40BE" w:rsidRDefault="00E12D0E" w:rsidP="00CC7D75">
            <w:pPr>
              <w:rPr>
                <w:sz w:val="20"/>
                <w:szCs w:val="20"/>
                <w:lang w:val="en-US" w:eastAsia="en-US"/>
              </w:rPr>
            </w:pPr>
          </w:p>
        </w:tc>
        <w:tc>
          <w:tcPr>
            <w:tcW w:w="1050" w:type="dxa"/>
            <w:gridSpan w:val="2"/>
            <w:tcBorders>
              <w:top w:val="nil"/>
              <w:left w:val="nil"/>
              <w:bottom w:val="nil"/>
              <w:right w:val="nil"/>
            </w:tcBorders>
            <w:shd w:val="clear" w:color="auto" w:fill="auto"/>
            <w:noWrap/>
            <w:vAlign w:val="center"/>
            <w:hideMark/>
          </w:tcPr>
          <w:p w:rsidR="00E12D0E" w:rsidRPr="006E40BE" w:rsidRDefault="00E12D0E" w:rsidP="00CC7D75">
            <w:pPr>
              <w:rPr>
                <w:sz w:val="20"/>
                <w:szCs w:val="20"/>
                <w:lang w:val="en-US" w:eastAsia="en-US"/>
              </w:rPr>
            </w:pPr>
          </w:p>
        </w:tc>
        <w:tc>
          <w:tcPr>
            <w:tcW w:w="786" w:type="dxa"/>
            <w:tcBorders>
              <w:top w:val="nil"/>
              <w:left w:val="nil"/>
              <w:bottom w:val="nil"/>
              <w:right w:val="nil"/>
            </w:tcBorders>
            <w:shd w:val="clear" w:color="auto" w:fill="auto"/>
            <w:noWrap/>
            <w:vAlign w:val="center"/>
            <w:hideMark/>
          </w:tcPr>
          <w:p w:rsidR="00E12D0E" w:rsidRPr="006E40BE" w:rsidRDefault="00E12D0E" w:rsidP="00CC7D75">
            <w:pPr>
              <w:rPr>
                <w:sz w:val="20"/>
                <w:szCs w:val="20"/>
                <w:lang w:val="en-US" w:eastAsia="en-US"/>
              </w:rPr>
            </w:pPr>
          </w:p>
        </w:tc>
        <w:tc>
          <w:tcPr>
            <w:tcW w:w="999" w:type="dxa"/>
            <w:tcBorders>
              <w:top w:val="nil"/>
              <w:left w:val="nil"/>
              <w:bottom w:val="nil"/>
              <w:right w:val="nil"/>
            </w:tcBorders>
            <w:shd w:val="clear" w:color="auto" w:fill="auto"/>
            <w:noWrap/>
            <w:vAlign w:val="center"/>
            <w:hideMark/>
          </w:tcPr>
          <w:p w:rsidR="00E12D0E" w:rsidRPr="006E40BE" w:rsidRDefault="00E12D0E" w:rsidP="00CC7D75">
            <w:pPr>
              <w:rPr>
                <w:sz w:val="20"/>
                <w:szCs w:val="20"/>
                <w:lang w:val="en-US" w:eastAsia="en-US"/>
              </w:rPr>
            </w:pPr>
          </w:p>
        </w:tc>
        <w:tc>
          <w:tcPr>
            <w:tcW w:w="993" w:type="dxa"/>
            <w:tcBorders>
              <w:top w:val="nil"/>
              <w:left w:val="nil"/>
              <w:bottom w:val="nil"/>
              <w:right w:val="single" w:sz="8" w:space="0" w:color="auto"/>
            </w:tcBorders>
            <w:shd w:val="clear" w:color="auto" w:fill="auto"/>
            <w:noWrap/>
            <w:vAlign w:val="center"/>
            <w:hideMark/>
          </w:tcPr>
          <w:p w:rsidR="00E12D0E" w:rsidRPr="006E40BE" w:rsidRDefault="00E12D0E" w:rsidP="00CC7D75">
            <w:pPr>
              <w:rPr>
                <w:rFonts w:ascii="Calibri" w:hAnsi="Calibri" w:cs="Calibri"/>
                <w:color w:val="000000"/>
                <w:sz w:val="21"/>
                <w:szCs w:val="21"/>
                <w:lang w:val="en-US" w:eastAsia="en-US"/>
              </w:rPr>
            </w:pPr>
            <w:r w:rsidRPr="006E40BE">
              <w:rPr>
                <w:rFonts w:ascii="Calibri" w:hAnsi="Calibri" w:cs="Calibri"/>
                <w:color w:val="000000"/>
                <w:sz w:val="21"/>
                <w:szCs w:val="21"/>
                <w:lang w:val="en-US" w:eastAsia="en-US"/>
              </w:rPr>
              <w:t> </w:t>
            </w:r>
          </w:p>
        </w:tc>
      </w:tr>
      <w:tr w:rsidR="00E12D0E" w:rsidRPr="006E40BE" w:rsidTr="00CC7D75">
        <w:trPr>
          <w:trHeight w:val="792"/>
        </w:trPr>
        <w:tc>
          <w:tcPr>
            <w:tcW w:w="410" w:type="dxa"/>
            <w:vMerge/>
            <w:tcBorders>
              <w:top w:val="nil"/>
              <w:left w:val="single" w:sz="8" w:space="0" w:color="auto"/>
              <w:bottom w:val="nil"/>
              <w:right w:val="nil"/>
            </w:tcBorders>
            <w:vAlign w:val="center"/>
            <w:hideMark/>
          </w:tcPr>
          <w:p w:rsidR="00E12D0E" w:rsidRPr="006E40BE" w:rsidRDefault="00E12D0E" w:rsidP="00CC7D75">
            <w:pPr>
              <w:rPr>
                <w:rFonts w:ascii="Calibri" w:hAnsi="Calibri" w:cs="Calibri"/>
                <w:color w:val="000000"/>
                <w:sz w:val="21"/>
                <w:szCs w:val="21"/>
                <w:lang w:val="en-US" w:eastAsia="en-US"/>
              </w:rPr>
            </w:pPr>
          </w:p>
        </w:tc>
        <w:tc>
          <w:tcPr>
            <w:tcW w:w="1848" w:type="dxa"/>
            <w:tcBorders>
              <w:top w:val="nil"/>
              <w:left w:val="nil"/>
              <w:bottom w:val="nil"/>
              <w:right w:val="nil"/>
            </w:tcBorders>
            <w:shd w:val="clear" w:color="000000" w:fill="FABF8F"/>
            <w:vAlign w:val="center"/>
            <w:hideMark/>
          </w:tcPr>
          <w:p w:rsidR="00E12D0E" w:rsidRPr="006E40BE" w:rsidRDefault="00E12D0E" w:rsidP="00CC7D75">
            <w:pPr>
              <w:rPr>
                <w:rFonts w:ascii="Calibri" w:hAnsi="Calibri" w:cs="Calibri"/>
                <w:b/>
                <w:bCs/>
                <w:color w:val="000000"/>
                <w:sz w:val="16"/>
                <w:szCs w:val="16"/>
                <w:lang w:eastAsia="en-US"/>
              </w:rPr>
            </w:pPr>
            <w:r w:rsidRPr="006E40BE">
              <w:rPr>
                <w:rFonts w:ascii="Calibri" w:hAnsi="Calibri" w:cs="Calibri"/>
                <w:b/>
                <w:bCs/>
                <w:color w:val="000000"/>
                <w:sz w:val="16"/>
                <w:szCs w:val="16"/>
                <w:lang w:eastAsia="en-US"/>
              </w:rPr>
              <w:t>CICL AV. OLÍMPICA - DE LOS CARDADORES - DE LOS INDUSTRIALES - BLVD. J.M. MORELOS, TRAMOS: DE PASEO DE JEREZ A DE LOS CARDADORES</w:t>
            </w:r>
          </w:p>
        </w:tc>
        <w:tc>
          <w:tcPr>
            <w:tcW w:w="1134" w:type="dxa"/>
            <w:tcBorders>
              <w:top w:val="nil"/>
              <w:left w:val="nil"/>
              <w:bottom w:val="nil"/>
              <w:right w:val="nil"/>
            </w:tcBorders>
            <w:shd w:val="clear" w:color="000000" w:fill="92D050"/>
            <w:noWrap/>
            <w:vAlign w:val="center"/>
            <w:hideMark/>
          </w:tcPr>
          <w:p w:rsidR="00E12D0E" w:rsidRPr="006E40BE" w:rsidRDefault="00E12D0E" w:rsidP="00CC7D75">
            <w:pPr>
              <w:jc w:val="right"/>
              <w:rPr>
                <w:b/>
                <w:bCs/>
                <w:color w:val="000000"/>
                <w:sz w:val="18"/>
                <w:szCs w:val="18"/>
                <w:lang w:val="en-US" w:eastAsia="en-US"/>
              </w:rPr>
            </w:pPr>
            <w:r w:rsidRPr="006E40BE">
              <w:rPr>
                <w:b/>
                <w:bCs/>
                <w:color w:val="000000"/>
                <w:sz w:val="18"/>
                <w:szCs w:val="18"/>
                <w:lang w:val="en-US" w:eastAsia="en-US"/>
              </w:rPr>
              <w:t>22/10/2021</w:t>
            </w:r>
          </w:p>
        </w:tc>
        <w:tc>
          <w:tcPr>
            <w:tcW w:w="709" w:type="dxa"/>
            <w:tcBorders>
              <w:top w:val="nil"/>
              <w:left w:val="nil"/>
              <w:bottom w:val="nil"/>
              <w:right w:val="nil"/>
            </w:tcBorders>
            <w:shd w:val="clear" w:color="000000" w:fill="FFFF0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992" w:type="dxa"/>
            <w:tcBorders>
              <w:top w:val="nil"/>
              <w:left w:val="nil"/>
              <w:bottom w:val="nil"/>
              <w:right w:val="nil"/>
            </w:tcBorders>
            <w:shd w:val="clear" w:color="auto" w:fill="auto"/>
            <w:noWrap/>
            <w:vAlign w:val="center"/>
            <w:hideMark/>
          </w:tcPr>
          <w:p w:rsidR="00E12D0E" w:rsidRPr="006E40BE" w:rsidRDefault="00E12D0E" w:rsidP="00CC7D75">
            <w:pPr>
              <w:rPr>
                <w:color w:val="000000"/>
                <w:sz w:val="18"/>
                <w:szCs w:val="18"/>
                <w:lang w:val="en-US" w:eastAsia="en-US"/>
              </w:rPr>
            </w:pPr>
          </w:p>
        </w:tc>
        <w:tc>
          <w:tcPr>
            <w:tcW w:w="567" w:type="dxa"/>
            <w:tcBorders>
              <w:top w:val="nil"/>
              <w:left w:val="nil"/>
              <w:bottom w:val="nil"/>
              <w:right w:val="nil"/>
            </w:tcBorders>
            <w:shd w:val="clear" w:color="auto" w:fill="auto"/>
            <w:noWrap/>
            <w:vAlign w:val="center"/>
            <w:hideMark/>
          </w:tcPr>
          <w:p w:rsidR="00E12D0E" w:rsidRPr="006E40BE" w:rsidRDefault="00E12D0E" w:rsidP="00CC7D75">
            <w:pPr>
              <w:rPr>
                <w:sz w:val="20"/>
                <w:szCs w:val="20"/>
                <w:lang w:val="en-US" w:eastAsia="en-US"/>
              </w:rPr>
            </w:pPr>
          </w:p>
        </w:tc>
        <w:tc>
          <w:tcPr>
            <w:tcW w:w="1050" w:type="dxa"/>
            <w:gridSpan w:val="2"/>
            <w:tcBorders>
              <w:top w:val="nil"/>
              <w:left w:val="nil"/>
              <w:bottom w:val="nil"/>
              <w:right w:val="nil"/>
            </w:tcBorders>
            <w:shd w:val="clear" w:color="auto" w:fill="auto"/>
            <w:noWrap/>
            <w:vAlign w:val="center"/>
            <w:hideMark/>
          </w:tcPr>
          <w:p w:rsidR="00E12D0E" w:rsidRPr="006E40BE" w:rsidRDefault="00E12D0E" w:rsidP="00CC7D75">
            <w:pPr>
              <w:rPr>
                <w:sz w:val="20"/>
                <w:szCs w:val="20"/>
                <w:lang w:val="en-US" w:eastAsia="en-US"/>
              </w:rPr>
            </w:pPr>
          </w:p>
        </w:tc>
        <w:tc>
          <w:tcPr>
            <w:tcW w:w="786" w:type="dxa"/>
            <w:tcBorders>
              <w:top w:val="nil"/>
              <w:left w:val="nil"/>
              <w:bottom w:val="nil"/>
              <w:right w:val="nil"/>
            </w:tcBorders>
            <w:shd w:val="clear" w:color="auto" w:fill="auto"/>
            <w:noWrap/>
            <w:vAlign w:val="center"/>
            <w:hideMark/>
          </w:tcPr>
          <w:p w:rsidR="00E12D0E" w:rsidRPr="006E40BE" w:rsidRDefault="00E12D0E" w:rsidP="00CC7D75">
            <w:pPr>
              <w:rPr>
                <w:sz w:val="20"/>
                <w:szCs w:val="20"/>
                <w:lang w:val="en-US" w:eastAsia="en-US"/>
              </w:rPr>
            </w:pPr>
          </w:p>
        </w:tc>
        <w:tc>
          <w:tcPr>
            <w:tcW w:w="999" w:type="dxa"/>
            <w:tcBorders>
              <w:top w:val="nil"/>
              <w:left w:val="nil"/>
              <w:bottom w:val="nil"/>
              <w:right w:val="nil"/>
            </w:tcBorders>
            <w:shd w:val="clear" w:color="auto" w:fill="auto"/>
            <w:noWrap/>
            <w:vAlign w:val="center"/>
            <w:hideMark/>
          </w:tcPr>
          <w:p w:rsidR="00E12D0E" w:rsidRPr="006E40BE" w:rsidRDefault="00E12D0E" w:rsidP="00CC7D75">
            <w:pPr>
              <w:rPr>
                <w:sz w:val="20"/>
                <w:szCs w:val="20"/>
                <w:lang w:val="en-US" w:eastAsia="en-US"/>
              </w:rPr>
            </w:pPr>
          </w:p>
        </w:tc>
        <w:tc>
          <w:tcPr>
            <w:tcW w:w="993" w:type="dxa"/>
            <w:tcBorders>
              <w:top w:val="nil"/>
              <w:left w:val="nil"/>
              <w:bottom w:val="nil"/>
              <w:right w:val="single" w:sz="8" w:space="0" w:color="auto"/>
            </w:tcBorders>
            <w:shd w:val="clear" w:color="auto" w:fill="auto"/>
            <w:noWrap/>
            <w:vAlign w:val="center"/>
            <w:hideMark/>
          </w:tcPr>
          <w:p w:rsidR="00E12D0E" w:rsidRPr="006E40BE" w:rsidRDefault="00E12D0E" w:rsidP="00CC7D75">
            <w:pPr>
              <w:rPr>
                <w:rFonts w:ascii="Calibri" w:hAnsi="Calibri" w:cs="Calibri"/>
                <w:color w:val="000000"/>
                <w:sz w:val="21"/>
                <w:szCs w:val="21"/>
                <w:lang w:val="en-US" w:eastAsia="en-US"/>
              </w:rPr>
            </w:pPr>
            <w:r w:rsidRPr="006E40BE">
              <w:rPr>
                <w:rFonts w:ascii="Calibri" w:hAnsi="Calibri" w:cs="Calibri"/>
                <w:color w:val="000000"/>
                <w:sz w:val="21"/>
                <w:szCs w:val="21"/>
                <w:lang w:val="en-US" w:eastAsia="en-US"/>
              </w:rPr>
              <w:t> </w:t>
            </w:r>
          </w:p>
        </w:tc>
      </w:tr>
      <w:tr w:rsidR="00E12D0E" w:rsidRPr="006E40BE" w:rsidTr="00CC7D75">
        <w:trPr>
          <w:trHeight w:val="525"/>
        </w:trPr>
        <w:tc>
          <w:tcPr>
            <w:tcW w:w="410" w:type="dxa"/>
            <w:tcBorders>
              <w:top w:val="nil"/>
              <w:left w:val="single" w:sz="8" w:space="0" w:color="auto"/>
              <w:bottom w:val="nil"/>
              <w:right w:val="nil"/>
            </w:tcBorders>
            <w:shd w:val="clear" w:color="auto" w:fill="auto"/>
            <w:noWrap/>
            <w:vAlign w:val="center"/>
            <w:hideMark/>
          </w:tcPr>
          <w:p w:rsidR="00E12D0E" w:rsidRPr="006E40BE" w:rsidRDefault="00E12D0E" w:rsidP="00CC7D75">
            <w:pPr>
              <w:jc w:val="center"/>
              <w:rPr>
                <w:rFonts w:ascii="Calibri" w:hAnsi="Calibri" w:cs="Calibri"/>
                <w:b/>
                <w:bCs/>
                <w:color w:val="000000"/>
                <w:sz w:val="16"/>
                <w:szCs w:val="16"/>
                <w:lang w:val="en-US" w:eastAsia="en-US"/>
              </w:rPr>
            </w:pPr>
            <w:r w:rsidRPr="006E40BE">
              <w:rPr>
                <w:rFonts w:ascii="Calibri" w:hAnsi="Calibri" w:cs="Calibri"/>
                <w:b/>
                <w:bCs/>
                <w:color w:val="000000"/>
                <w:sz w:val="16"/>
                <w:szCs w:val="16"/>
                <w:lang w:val="en-US" w:eastAsia="en-US"/>
              </w:rPr>
              <w:t> </w:t>
            </w:r>
          </w:p>
        </w:tc>
        <w:tc>
          <w:tcPr>
            <w:tcW w:w="1848" w:type="dxa"/>
            <w:tcBorders>
              <w:top w:val="nil"/>
              <w:left w:val="nil"/>
              <w:bottom w:val="nil"/>
              <w:right w:val="nil"/>
            </w:tcBorders>
            <w:shd w:val="clear" w:color="auto" w:fill="auto"/>
            <w:vAlign w:val="center"/>
            <w:hideMark/>
          </w:tcPr>
          <w:p w:rsidR="00E12D0E" w:rsidRPr="006E40BE" w:rsidRDefault="00E12D0E" w:rsidP="00CC7D75">
            <w:pPr>
              <w:rPr>
                <w:rFonts w:ascii="Calibri" w:hAnsi="Calibri" w:cs="Calibri"/>
                <w:b/>
                <w:bCs/>
                <w:color w:val="000000"/>
                <w:sz w:val="16"/>
                <w:szCs w:val="16"/>
                <w:lang w:eastAsia="en-US"/>
              </w:rPr>
            </w:pPr>
            <w:r w:rsidRPr="006E40BE">
              <w:rPr>
                <w:rFonts w:ascii="Calibri" w:hAnsi="Calibri" w:cs="Calibri"/>
                <w:b/>
                <w:bCs/>
                <w:color w:val="000000"/>
                <w:sz w:val="16"/>
                <w:szCs w:val="16"/>
                <w:lang w:eastAsia="en-US"/>
              </w:rPr>
              <w:t>Sistema de Agua Potable y Alcantarillado de León (SAPAL)</w:t>
            </w:r>
          </w:p>
        </w:tc>
        <w:tc>
          <w:tcPr>
            <w:tcW w:w="1134" w:type="dxa"/>
            <w:tcBorders>
              <w:top w:val="nil"/>
              <w:left w:val="nil"/>
              <w:bottom w:val="nil"/>
              <w:right w:val="nil"/>
            </w:tcBorders>
            <w:shd w:val="clear" w:color="auto" w:fill="auto"/>
            <w:noWrap/>
            <w:vAlign w:val="center"/>
            <w:hideMark/>
          </w:tcPr>
          <w:p w:rsidR="00E12D0E" w:rsidRPr="006E40BE" w:rsidRDefault="00E12D0E" w:rsidP="00CC7D75">
            <w:pPr>
              <w:rPr>
                <w:rFonts w:ascii="Calibri" w:hAnsi="Calibri" w:cs="Calibri"/>
                <w:b/>
                <w:bCs/>
                <w:color w:val="000000"/>
                <w:sz w:val="16"/>
                <w:szCs w:val="16"/>
                <w:lang w:eastAsia="en-US"/>
              </w:rPr>
            </w:pPr>
          </w:p>
        </w:tc>
        <w:tc>
          <w:tcPr>
            <w:tcW w:w="709" w:type="dxa"/>
            <w:tcBorders>
              <w:top w:val="nil"/>
              <w:left w:val="nil"/>
              <w:bottom w:val="nil"/>
              <w:right w:val="nil"/>
            </w:tcBorders>
            <w:shd w:val="clear" w:color="auto" w:fill="auto"/>
            <w:noWrap/>
            <w:vAlign w:val="center"/>
            <w:hideMark/>
          </w:tcPr>
          <w:p w:rsidR="00E12D0E" w:rsidRPr="006E40BE" w:rsidRDefault="00E12D0E" w:rsidP="00CC7D75">
            <w:pPr>
              <w:rPr>
                <w:sz w:val="20"/>
                <w:szCs w:val="20"/>
                <w:lang w:eastAsia="en-US"/>
              </w:rPr>
            </w:pPr>
          </w:p>
        </w:tc>
        <w:tc>
          <w:tcPr>
            <w:tcW w:w="992" w:type="dxa"/>
            <w:tcBorders>
              <w:top w:val="nil"/>
              <w:left w:val="nil"/>
              <w:bottom w:val="nil"/>
              <w:right w:val="nil"/>
            </w:tcBorders>
            <w:shd w:val="clear" w:color="auto" w:fill="auto"/>
            <w:noWrap/>
            <w:vAlign w:val="center"/>
            <w:hideMark/>
          </w:tcPr>
          <w:p w:rsidR="00E12D0E" w:rsidRPr="006E40BE" w:rsidRDefault="00E12D0E" w:rsidP="00CC7D75">
            <w:pPr>
              <w:rPr>
                <w:sz w:val="20"/>
                <w:szCs w:val="20"/>
                <w:lang w:eastAsia="en-US"/>
              </w:rPr>
            </w:pPr>
          </w:p>
        </w:tc>
        <w:tc>
          <w:tcPr>
            <w:tcW w:w="567" w:type="dxa"/>
            <w:tcBorders>
              <w:top w:val="nil"/>
              <w:left w:val="nil"/>
              <w:bottom w:val="nil"/>
              <w:right w:val="nil"/>
            </w:tcBorders>
            <w:shd w:val="clear" w:color="auto" w:fill="auto"/>
            <w:noWrap/>
            <w:vAlign w:val="center"/>
            <w:hideMark/>
          </w:tcPr>
          <w:p w:rsidR="00E12D0E" w:rsidRPr="006E40BE" w:rsidRDefault="00E12D0E" w:rsidP="00CC7D75">
            <w:pPr>
              <w:rPr>
                <w:sz w:val="20"/>
                <w:szCs w:val="20"/>
                <w:lang w:eastAsia="en-US"/>
              </w:rPr>
            </w:pPr>
          </w:p>
        </w:tc>
        <w:tc>
          <w:tcPr>
            <w:tcW w:w="1050" w:type="dxa"/>
            <w:gridSpan w:val="2"/>
            <w:tcBorders>
              <w:top w:val="nil"/>
              <w:left w:val="nil"/>
              <w:bottom w:val="nil"/>
              <w:right w:val="nil"/>
            </w:tcBorders>
            <w:shd w:val="clear" w:color="auto" w:fill="auto"/>
            <w:noWrap/>
            <w:vAlign w:val="center"/>
            <w:hideMark/>
          </w:tcPr>
          <w:p w:rsidR="00E12D0E" w:rsidRPr="006E40BE" w:rsidRDefault="00E12D0E" w:rsidP="00CC7D75">
            <w:pPr>
              <w:rPr>
                <w:sz w:val="20"/>
                <w:szCs w:val="20"/>
                <w:lang w:eastAsia="en-US"/>
              </w:rPr>
            </w:pPr>
          </w:p>
        </w:tc>
        <w:tc>
          <w:tcPr>
            <w:tcW w:w="786" w:type="dxa"/>
            <w:tcBorders>
              <w:top w:val="nil"/>
              <w:left w:val="nil"/>
              <w:bottom w:val="nil"/>
              <w:right w:val="nil"/>
            </w:tcBorders>
            <w:shd w:val="clear" w:color="auto" w:fill="auto"/>
            <w:noWrap/>
            <w:vAlign w:val="bottom"/>
            <w:hideMark/>
          </w:tcPr>
          <w:p w:rsidR="00E12D0E" w:rsidRPr="006E40BE" w:rsidRDefault="00E12D0E" w:rsidP="00CC7D75">
            <w:pPr>
              <w:rPr>
                <w:sz w:val="20"/>
                <w:szCs w:val="20"/>
                <w:lang w:eastAsia="en-US"/>
              </w:rPr>
            </w:pPr>
          </w:p>
        </w:tc>
        <w:tc>
          <w:tcPr>
            <w:tcW w:w="999" w:type="dxa"/>
            <w:tcBorders>
              <w:top w:val="nil"/>
              <w:left w:val="nil"/>
              <w:bottom w:val="nil"/>
              <w:right w:val="nil"/>
            </w:tcBorders>
            <w:shd w:val="clear" w:color="auto" w:fill="auto"/>
            <w:noWrap/>
            <w:vAlign w:val="center"/>
            <w:hideMark/>
          </w:tcPr>
          <w:p w:rsidR="00E12D0E" w:rsidRPr="006E40BE" w:rsidRDefault="00E12D0E" w:rsidP="00CC7D75">
            <w:pPr>
              <w:rPr>
                <w:sz w:val="20"/>
                <w:szCs w:val="20"/>
                <w:lang w:eastAsia="en-US"/>
              </w:rPr>
            </w:pPr>
          </w:p>
        </w:tc>
        <w:tc>
          <w:tcPr>
            <w:tcW w:w="993" w:type="dxa"/>
            <w:tcBorders>
              <w:top w:val="nil"/>
              <w:left w:val="nil"/>
              <w:bottom w:val="nil"/>
              <w:right w:val="single" w:sz="8" w:space="0" w:color="auto"/>
            </w:tcBorders>
            <w:shd w:val="clear" w:color="auto" w:fill="auto"/>
            <w:noWrap/>
            <w:vAlign w:val="center"/>
            <w:hideMark/>
          </w:tcPr>
          <w:p w:rsidR="00E12D0E" w:rsidRPr="006E40BE" w:rsidRDefault="00E12D0E" w:rsidP="00CC7D75">
            <w:pPr>
              <w:jc w:val="center"/>
              <w:rPr>
                <w:rFonts w:ascii="Calibri" w:hAnsi="Calibri" w:cs="Calibri"/>
                <w:color w:val="000000"/>
                <w:sz w:val="18"/>
                <w:szCs w:val="18"/>
                <w:lang w:eastAsia="en-US"/>
              </w:rPr>
            </w:pPr>
            <w:r w:rsidRPr="006E40BE">
              <w:rPr>
                <w:rFonts w:ascii="Calibri" w:hAnsi="Calibri" w:cs="Calibri"/>
                <w:color w:val="000000"/>
                <w:sz w:val="18"/>
                <w:szCs w:val="18"/>
                <w:lang w:eastAsia="en-US"/>
              </w:rPr>
              <w:t> </w:t>
            </w:r>
          </w:p>
        </w:tc>
      </w:tr>
      <w:tr w:rsidR="00E12D0E" w:rsidRPr="006E40BE" w:rsidTr="00CC7D75">
        <w:trPr>
          <w:trHeight w:val="300"/>
        </w:trPr>
        <w:tc>
          <w:tcPr>
            <w:tcW w:w="410" w:type="dxa"/>
            <w:vMerge w:val="restart"/>
            <w:tcBorders>
              <w:top w:val="nil"/>
              <w:left w:val="single" w:sz="8" w:space="0" w:color="auto"/>
              <w:bottom w:val="nil"/>
              <w:right w:val="nil"/>
            </w:tcBorders>
            <w:shd w:val="clear" w:color="auto" w:fill="auto"/>
            <w:noWrap/>
            <w:vAlign w:val="center"/>
            <w:hideMark/>
          </w:tcPr>
          <w:p w:rsidR="00E12D0E" w:rsidRPr="006E40BE" w:rsidRDefault="00E12D0E" w:rsidP="00CC7D75">
            <w:pPr>
              <w:jc w:val="center"/>
              <w:rPr>
                <w:rFonts w:ascii="Calibri" w:hAnsi="Calibri" w:cs="Calibri"/>
                <w:color w:val="000000"/>
                <w:sz w:val="21"/>
                <w:szCs w:val="21"/>
                <w:lang w:val="en-US" w:eastAsia="en-US"/>
              </w:rPr>
            </w:pPr>
            <w:r w:rsidRPr="006E40BE">
              <w:rPr>
                <w:rFonts w:ascii="Calibri" w:hAnsi="Calibri" w:cs="Calibri"/>
                <w:color w:val="000000"/>
                <w:sz w:val="21"/>
                <w:szCs w:val="21"/>
                <w:lang w:val="en-US" w:eastAsia="en-US"/>
              </w:rPr>
              <w:t>21</w:t>
            </w:r>
          </w:p>
        </w:tc>
        <w:tc>
          <w:tcPr>
            <w:tcW w:w="1848" w:type="dxa"/>
            <w:tcBorders>
              <w:top w:val="nil"/>
              <w:left w:val="nil"/>
              <w:bottom w:val="nil"/>
              <w:right w:val="nil"/>
            </w:tcBorders>
            <w:shd w:val="clear" w:color="000000" w:fill="FABF8F"/>
            <w:noWrap/>
            <w:vAlign w:val="center"/>
            <w:hideMark/>
          </w:tcPr>
          <w:p w:rsidR="00E12D0E" w:rsidRPr="006E40BE" w:rsidRDefault="00E12D0E" w:rsidP="00CC7D75">
            <w:pPr>
              <w:rPr>
                <w:rFonts w:ascii="Calibri" w:hAnsi="Calibri" w:cs="Calibri"/>
                <w:b/>
                <w:bCs/>
                <w:color w:val="000000"/>
                <w:sz w:val="16"/>
                <w:szCs w:val="16"/>
                <w:lang w:val="en-US" w:eastAsia="en-US"/>
              </w:rPr>
            </w:pPr>
            <w:r w:rsidRPr="006E40BE">
              <w:rPr>
                <w:rFonts w:ascii="Calibri" w:hAnsi="Calibri" w:cs="Calibri"/>
                <w:b/>
                <w:bCs/>
                <w:color w:val="000000"/>
                <w:sz w:val="16"/>
                <w:szCs w:val="16"/>
                <w:lang w:val="en-US" w:eastAsia="en-US"/>
              </w:rPr>
              <w:t>AUDITORÍA OA/021-SAP-H/21</w:t>
            </w:r>
          </w:p>
        </w:tc>
        <w:tc>
          <w:tcPr>
            <w:tcW w:w="1134" w:type="dxa"/>
            <w:tcBorders>
              <w:top w:val="nil"/>
              <w:left w:val="nil"/>
              <w:bottom w:val="nil"/>
              <w:right w:val="nil"/>
            </w:tcBorders>
            <w:shd w:val="clear" w:color="000000" w:fill="92D05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709" w:type="dxa"/>
            <w:tcBorders>
              <w:top w:val="nil"/>
              <w:left w:val="nil"/>
              <w:bottom w:val="nil"/>
              <w:right w:val="nil"/>
            </w:tcBorders>
            <w:shd w:val="clear" w:color="000000" w:fill="FFFF0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992" w:type="dxa"/>
            <w:tcBorders>
              <w:top w:val="nil"/>
              <w:left w:val="nil"/>
              <w:bottom w:val="nil"/>
              <w:right w:val="nil"/>
            </w:tcBorders>
            <w:shd w:val="clear" w:color="000000" w:fill="FFFF0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567" w:type="dxa"/>
            <w:tcBorders>
              <w:top w:val="nil"/>
              <w:left w:val="nil"/>
              <w:bottom w:val="nil"/>
              <w:right w:val="nil"/>
            </w:tcBorders>
            <w:shd w:val="clear" w:color="000000" w:fill="FFFF0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1050" w:type="dxa"/>
            <w:gridSpan w:val="2"/>
            <w:tcBorders>
              <w:top w:val="nil"/>
              <w:left w:val="nil"/>
              <w:bottom w:val="nil"/>
              <w:right w:val="nil"/>
            </w:tcBorders>
            <w:shd w:val="clear" w:color="000000" w:fill="FF0000"/>
            <w:noWrap/>
            <w:vAlign w:val="center"/>
            <w:hideMark/>
          </w:tcPr>
          <w:p w:rsidR="00E12D0E" w:rsidRPr="006E40BE" w:rsidRDefault="00E12D0E" w:rsidP="00CC7D75">
            <w:pPr>
              <w:rPr>
                <w:rFonts w:ascii="Calibri" w:hAnsi="Calibri" w:cs="Calibri"/>
                <w:color w:val="000000"/>
                <w:sz w:val="21"/>
                <w:szCs w:val="21"/>
                <w:lang w:val="en-US" w:eastAsia="en-US"/>
              </w:rPr>
            </w:pPr>
            <w:r w:rsidRPr="006E40BE">
              <w:rPr>
                <w:rFonts w:ascii="Calibri" w:hAnsi="Calibri" w:cs="Calibri"/>
                <w:color w:val="000000"/>
                <w:sz w:val="21"/>
                <w:szCs w:val="21"/>
                <w:lang w:val="en-US" w:eastAsia="en-US"/>
              </w:rPr>
              <w:t> </w:t>
            </w:r>
          </w:p>
        </w:tc>
        <w:tc>
          <w:tcPr>
            <w:tcW w:w="786" w:type="dxa"/>
            <w:tcBorders>
              <w:top w:val="nil"/>
              <w:left w:val="nil"/>
              <w:bottom w:val="nil"/>
              <w:right w:val="nil"/>
            </w:tcBorders>
            <w:shd w:val="clear" w:color="000000" w:fill="0070C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999" w:type="dxa"/>
            <w:tcBorders>
              <w:top w:val="nil"/>
              <w:left w:val="nil"/>
              <w:bottom w:val="nil"/>
              <w:right w:val="nil"/>
            </w:tcBorders>
            <w:shd w:val="clear" w:color="auto" w:fill="auto"/>
            <w:noWrap/>
            <w:vAlign w:val="center"/>
            <w:hideMark/>
          </w:tcPr>
          <w:p w:rsidR="00E12D0E" w:rsidRPr="006E40BE" w:rsidRDefault="00E12D0E" w:rsidP="00CC7D75">
            <w:pPr>
              <w:rPr>
                <w:color w:val="000000"/>
                <w:sz w:val="18"/>
                <w:szCs w:val="18"/>
                <w:lang w:val="en-US" w:eastAsia="en-US"/>
              </w:rPr>
            </w:pPr>
          </w:p>
        </w:tc>
        <w:tc>
          <w:tcPr>
            <w:tcW w:w="993" w:type="dxa"/>
            <w:tcBorders>
              <w:top w:val="nil"/>
              <w:left w:val="nil"/>
              <w:bottom w:val="nil"/>
              <w:right w:val="single" w:sz="8" w:space="0" w:color="auto"/>
            </w:tcBorders>
            <w:shd w:val="clear" w:color="auto" w:fill="auto"/>
            <w:noWrap/>
            <w:vAlign w:val="center"/>
            <w:hideMark/>
          </w:tcPr>
          <w:p w:rsidR="00E12D0E" w:rsidRPr="006E40BE" w:rsidRDefault="00E12D0E" w:rsidP="00CC7D75">
            <w:pPr>
              <w:rPr>
                <w:rFonts w:ascii="Calibri" w:hAnsi="Calibri" w:cs="Calibri"/>
                <w:color w:val="000000"/>
                <w:sz w:val="21"/>
                <w:szCs w:val="21"/>
                <w:lang w:val="en-US" w:eastAsia="en-US"/>
              </w:rPr>
            </w:pPr>
            <w:r w:rsidRPr="006E40BE">
              <w:rPr>
                <w:rFonts w:ascii="Calibri" w:hAnsi="Calibri" w:cs="Calibri"/>
                <w:color w:val="000000"/>
                <w:sz w:val="21"/>
                <w:szCs w:val="21"/>
                <w:lang w:val="en-US" w:eastAsia="en-US"/>
              </w:rPr>
              <w:t> </w:t>
            </w:r>
          </w:p>
        </w:tc>
      </w:tr>
      <w:tr w:rsidR="00E12D0E" w:rsidRPr="006E40BE" w:rsidTr="00CC7D75">
        <w:trPr>
          <w:trHeight w:val="795"/>
        </w:trPr>
        <w:tc>
          <w:tcPr>
            <w:tcW w:w="410" w:type="dxa"/>
            <w:vMerge/>
            <w:tcBorders>
              <w:top w:val="nil"/>
              <w:left w:val="single" w:sz="8" w:space="0" w:color="auto"/>
              <w:bottom w:val="nil"/>
              <w:right w:val="nil"/>
            </w:tcBorders>
            <w:vAlign w:val="center"/>
            <w:hideMark/>
          </w:tcPr>
          <w:p w:rsidR="00E12D0E" w:rsidRPr="006E40BE" w:rsidRDefault="00E12D0E" w:rsidP="00CC7D75">
            <w:pPr>
              <w:rPr>
                <w:rFonts w:ascii="Calibri" w:hAnsi="Calibri" w:cs="Calibri"/>
                <w:color w:val="000000"/>
                <w:sz w:val="21"/>
                <w:szCs w:val="21"/>
                <w:lang w:val="en-US" w:eastAsia="en-US"/>
              </w:rPr>
            </w:pPr>
          </w:p>
        </w:tc>
        <w:tc>
          <w:tcPr>
            <w:tcW w:w="1848" w:type="dxa"/>
            <w:tcBorders>
              <w:top w:val="nil"/>
              <w:left w:val="nil"/>
              <w:bottom w:val="nil"/>
              <w:right w:val="nil"/>
            </w:tcBorders>
            <w:shd w:val="clear" w:color="000000" w:fill="FABF8F"/>
            <w:vAlign w:val="center"/>
            <w:hideMark/>
          </w:tcPr>
          <w:p w:rsidR="00E12D0E" w:rsidRPr="006E40BE" w:rsidRDefault="00E12D0E" w:rsidP="00CC7D75">
            <w:pPr>
              <w:rPr>
                <w:rFonts w:ascii="Calibri" w:hAnsi="Calibri" w:cs="Calibri"/>
                <w:b/>
                <w:bCs/>
                <w:color w:val="000000"/>
                <w:sz w:val="16"/>
                <w:szCs w:val="16"/>
                <w:lang w:eastAsia="en-US"/>
              </w:rPr>
            </w:pPr>
            <w:r w:rsidRPr="006E40BE">
              <w:rPr>
                <w:rFonts w:ascii="Calibri" w:hAnsi="Calibri" w:cs="Calibri"/>
                <w:b/>
                <w:bCs/>
                <w:color w:val="000000"/>
                <w:sz w:val="16"/>
                <w:szCs w:val="16"/>
                <w:lang w:eastAsia="en-US"/>
              </w:rPr>
              <w:t>2DA ETAPA DE TRABAJOS DE REMODELACIÓN EN EL MODULO DEPORTIVO DEL SAPAL.</w:t>
            </w:r>
          </w:p>
        </w:tc>
        <w:tc>
          <w:tcPr>
            <w:tcW w:w="1134" w:type="dxa"/>
            <w:tcBorders>
              <w:top w:val="nil"/>
              <w:left w:val="nil"/>
              <w:bottom w:val="nil"/>
              <w:right w:val="nil"/>
            </w:tcBorders>
            <w:shd w:val="clear" w:color="000000" w:fill="92D050"/>
            <w:noWrap/>
            <w:vAlign w:val="center"/>
            <w:hideMark/>
          </w:tcPr>
          <w:p w:rsidR="00E12D0E" w:rsidRPr="006E40BE" w:rsidRDefault="00E12D0E" w:rsidP="00CC7D75">
            <w:pPr>
              <w:jc w:val="right"/>
              <w:rPr>
                <w:b/>
                <w:bCs/>
                <w:color w:val="000000"/>
                <w:sz w:val="18"/>
                <w:szCs w:val="18"/>
                <w:lang w:val="en-US" w:eastAsia="en-US"/>
              </w:rPr>
            </w:pPr>
            <w:r w:rsidRPr="006E40BE">
              <w:rPr>
                <w:b/>
                <w:bCs/>
                <w:color w:val="000000"/>
                <w:sz w:val="18"/>
                <w:szCs w:val="18"/>
                <w:lang w:val="en-US" w:eastAsia="en-US"/>
              </w:rPr>
              <w:t>09/02/2021</w:t>
            </w:r>
          </w:p>
        </w:tc>
        <w:tc>
          <w:tcPr>
            <w:tcW w:w="709" w:type="dxa"/>
            <w:tcBorders>
              <w:top w:val="nil"/>
              <w:left w:val="nil"/>
              <w:bottom w:val="nil"/>
              <w:right w:val="nil"/>
            </w:tcBorders>
            <w:shd w:val="clear" w:color="000000" w:fill="FFFF0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992" w:type="dxa"/>
            <w:tcBorders>
              <w:top w:val="nil"/>
              <w:left w:val="nil"/>
              <w:bottom w:val="nil"/>
              <w:right w:val="nil"/>
            </w:tcBorders>
            <w:shd w:val="clear" w:color="000000" w:fill="FFFF0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567" w:type="dxa"/>
            <w:tcBorders>
              <w:top w:val="nil"/>
              <w:left w:val="nil"/>
              <w:bottom w:val="nil"/>
              <w:right w:val="nil"/>
            </w:tcBorders>
            <w:shd w:val="clear" w:color="000000" w:fill="FFFF0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1050" w:type="dxa"/>
            <w:gridSpan w:val="2"/>
            <w:tcBorders>
              <w:top w:val="nil"/>
              <w:left w:val="nil"/>
              <w:bottom w:val="nil"/>
              <w:right w:val="nil"/>
            </w:tcBorders>
            <w:shd w:val="clear" w:color="000000" w:fill="FF0000"/>
            <w:noWrap/>
            <w:vAlign w:val="center"/>
            <w:hideMark/>
          </w:tcPr>
          <w:p w:rsidR="00E12D0E" w:rsidRPr="006E40BE" w:rsidRDefault="00E12D0E" w:rsidP="00CC7D75">
            <w:pPr>
              <w:jc w:val="right"/>
              <w:rPr>
                <w:rFonts w:ascii="Calibri" w:hAnsi="Calibri" w:cs="Calibri"/>
                <w:color w:val="000000"/>
                <w:sz w:val="21"/>
                <w:szCs w:val="21"/>
                <w:lang w:val="en-US" w:eastAsia="en-US"/>
              </w:rPr>
            </w:pPr>
            <w:r w:rsidRPr="006E40BE">
              <w:rPr>
                <w:rFonts w:ascii="Calibri" w:hAnsi="Calibri" w:cs="Calibri"/>
                <w:color w:val="000000"/>
                <w:sz w:val="21"/>
                <w:szCs w:val="21"/>
                <w:lang w:val="en-US" w:eastAsia="en-US"/>
              </w:rPr>
              <w:t>13-oct-21</w:t>
            </w:r>
          </w:p>
        </w:tc>
        <w:tc>
          <w:tcPr>
            <w:tcW w:w="786" w:type="dxa"/>
            <w:tcBorders>
              <w:top w:val="nil"/>
              <w:left w:val="nil"/>
              <w:bottom w:val="nil"/>
              <w:right w:val="nil"/>
            </w:tcBorders>
            <w:shd w:val="clear" w:color="000000" w:fill="0070C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999" w:type="dxa"/>
            <w:tcBorders>
              <w:top w:val="nil"/>
              <w:left w:val="nil"/>
              <w:bottom w:val="nil"/>
              <w:right w:val="nil"/>
            </w:tcBorders>
            <w:shd w:val="clear" w:color="auto" w:fill="auto"/>
            <w:noWrap/>
            <w:vAlign w:val="center"/>
            <w:hideMark/>
          </w:tcPr>
          <w:p w:rsidR="00E12D0E" w:rsidRPr="006E40BE" w:rsidRDefault="00E12D0E" w:rsidP="00CC7D75">
            <w:pPr>
              <w:rPr>
                <w:color w:val="000000"/>
                <w:sz w:val="18"/>
                <w:szCs w:val="18"/>
                <w:lang w:val="en-US" w:eastAsia="en-US"/>
              </w:rPr>
            </w:pPr>
          </w:p>
        </w:tc>
        <w:tc>
          <w:tcPr>
            <w:tcW w:w="993" w:type="dxa"/>
            <w:tcBorders>
              <w:top w:val="nil"/>
              <w:left w:val="nil"/>
              <w:bottom w:val="nil"/>
              <w:right w:val="single" w:sz="8" w:space="0" w:color="auto"/>
            </w:tcBorders>
            <w:shd w:val="clear" w:color="auto" w:fill="auto"/>
            <w:noWrap/>
            <w:vAlign w:val="center"/>
            <w:hideMark/>
          </w:tcPr>
          <w:p w:rsidR="00E12D0E" w:rsidRPr="006E40BE" w:rsidRDefault="00E12D0E" w:rsidP="00CC7D75">
            <w:pPr>
              <w:rPr>
                <w:rFonts w:ascii="Calibri" w:hAnsi="Calibri" w:cs="Calibri"/>
                <w:color w:val="000000"/>
                <w:sz w:val="21"/>
                <w:szCs w:val="21"/>
                <w:lang w:val="en-US" w:eastAsia="en-US"/>
              </w:rPr>
            </w:pPr>
            <w:r w:rsidRPr="006E40BE">
              <w:rPr>
                <w:rFonts w:ascii="Calibri" w:hAnsi="Calibri" w:cs="Calibri"/>
                <w:color w:val="000000"/>
                <w:sz w:val="21"/>
                <w:szCs w:val="21"/>
                <w:lang w:val="en-US" w:eastAsia="en-US"/>
              </w:rPr>
              <w:t> </w:t>
            </w:r>
          </w:p>
        </w:tc>
      </w:tr>
      <w:tr w:rsidR="00E12D0E" w:rsidRPr="006E40BE" w:rsidTr="00CC7D75">
        <w:trPr>
          <w:trHeight w:val="450"/>
        </w:trPr>
        <w:tc>
          <w:tcPr>
            <w:tcW w:w="410" w:type="dxa"/>
            <w:tcBorders>
              <w:top w:val="nil"/>
              <w:left w:val="single" w:sz="8" w:space="0" w:color="auto"/>
              <w:bottom w:val="nil"/>
              <w:right w:val="nil"/>
            </w:tcBorders>
            <w:shd w:val="clear" w:color="auto" w:fill="auto"/>
            <w:noWrap/>
            <w:vAlign w:val="center"/>
            <w:hideMark/>
          </w:tcPr>
          <w:p w:rsidR="00E12D0E" w:rsidRPr="006E40BE" w:rsidRDefault="00E12D0E" w:rsidP="00CC7D75">
            <w:pPr>
              <w:jc w:val="center"/>
              <w:rPr>
                <w:rFonts w:ascii="Calibri" w:hAnsi="Calibri" w:cs="Calibri"/>
                <w:b/>
                <w:bCs/>
                <w:color w:val="000000"/>
                <w:sz w:val="16"/>
                <w:szCs w:val="16"/>
                <w:lang w:val="en-US" w:eastAsia="en-US"/>
              </w:rPr>
            </w:pPr>
            <w:r w:rsidRPr="006E40BE">
              <w:rPr>
                <w:rFonts w:ascii="Calibri" w:hAnsi="Calibri" w:cs="Calibri"/>
                <w:b/>
                <w:bCs/>
                <w:color w:val="000000"/>
                <w:sz w:val="16"/>
                <w:szCs w:val="16"/>
                <w:lang w:val="en-US" w:eastAsia="en-US"/>
              </w:rPr>
              <w:t> </w:t>
            </w:r>
          </w:p>
        </w:tc>
        <w:tc>
          <w:tcPr>
            <w:tcW w:w="1848" w:type="dxa"/>
            <w:tcBorders>
              <w:top w:val="nil"/>
              <w:left w:val="nil"/>
              <w:bottom w:val="nil"/>
              <w:right w:val="nil"/>
            </w:tcBorders>
            <w:shd w:val="clear" w:color="auto" w:fill="auto"/>
            <w:vAlign w:val="center"/>
            <w:hideMark/>
          </w:tcPr>
          <w:p w:rsidR="00E12D0E" w:rsidRPr="006E40BE" w:rsidRDefault="00E12D0E" w:rsidP="00CC7D75">
            <w:pPr>
              <w:rPr>
                <w:rFonts w:ascii="Calibri" w:hAnsi="Calibri" w:cs="Calibri"/>
                <w:b/>
                <w:bCs/>
                <w:color w:val="000000"/>
                <w:sz w:val="16"/>
                <w:szCs w:val="16"/>
                <w:lang w:eastAsia="en-US"/>
              </w:rPr>
            </w:pPr>
            <w:r w:rsidRPr="006E40BE">
              <w:rPr>
                <w:rFonts w:ascii="Calibri" w:hAnsi="Calibri" w:cs="Calibri"/>
                <w:b/>
                <w:bCs/>
                <w:color w:val="000000"/>
                <w:sz w:val="16"/>
                <w:szCs w:val="16"/>
                <w:lang w:eastAsia="en-US"/>
              </w:rPr>
              <w:t>Sistema de Agua Potable y Alcantarillado de León (SAPAL)</w:t>
            </w:r>
          </w:p>
        </w:tc>
        <w:tc>
          <w:tcPr>
            <w:tcW w:w="1134" w:type="dxa"/>
            <w:tcBorders>
              <w:top w:val="nil"/>
              <w:left w:val="nil"/>
              <w:bottom w:val="nil"/>
              <w:right w:val="nil"/>
            </w:tcBorders>
            <w:shd w:val="clear" w:color="auto" w:fill="auto"/>
            <w:noWrap/>
            <w:vAlign w:val="center"/>
            <w:hideMark/>
          </w:tcPr>
          <w:p w:rsidR="00E12D0E" w:rsidRPr="006E40BE" w:rsidRDefault="00E12D0E" w:rsidP="00CC7D75">
            <w:pPr>
              <w:rPr>
                <w:rFonts w:ascii="Calibri" w:hAnsi="Calibri" w:cs="Calibri"/>
                <w:b/>
                <w:bCs/>
                <w:color w:val="000000"/>
                <w:sz w:val="16"/>
                <w:szCs w:val="16"/>
                <w:lang w:eastAsia="en-US"/>
              </w:rPr>
            </w:pPr>
          </w:p>
        </w:tc>
        <w:tc>
          <w:tcPr>
            <w:tcW w:w="709" w:type="dxa"/>
            <w:tcBorders>
              <w:top w:val="nil"/>
              <w:left w:val="nil"/>
              <w:bottom w:val="nil"/>
              <w:right w:val="nil"/>
            </w:tcBorders>
            <w:shd w:val="clear" w:color="auto" w:fill="auto"/>
            <w:noWrap/>
            <w:vAlign w:val="center"/>
            <w:hideMark/>
          </w:tcPr>
          <w:p w:rsidR="00E12D0E" w:rsidRPr="006E40BE" w:rsidRDefault="00E12D0E" w:rsidP="00CC7D75">
            <w:pPr>
              <w:rPr>
                <w:sz w:val="20"/>
                <w:szCs w:val="20"/>
                <w:lang w:eastAsia="en-US"/>
              </w:rPr>
            </w:pPr>
          </w:p>
        </w:tc>
        <w:tc>
          <w:tcPr>
            <w:tcW w:w="992" w:type="dxa"/>
            <w:tcBorders>
              <w:top w:val="nil"/>
              <w:left w:val="nil"/>
              <w:bottom w:val="nil"/>
              <w:right w:val="nil"/>
            </w:tcBorders>
            <w:shd w:val="clear" w:color="auto" w:fill="auto"/>
            <w:noWrap/>
            <w:vAlign w:val="center"/>
            <w:hideMark/>
          </w:tcPr>
          <w:p w:rsidR="00E12D0E" w:rsidRPr="006E40BE" w:rsidRDefault="00E12D0E" w:rsidP="00CC7D75">
            <w:pPr>
              <w:rPr>
                <w:sz w:val="20"/>
                <w:szCs w:val="20"/>
                <w:lang w:eastAsia="en-US"/>
              </w:rPr>
            </w:pPr>
          </w:p>
        </w:tc>
        <w:tc>
          <w:tcPr>
            <w:tcW w:w="567" w:type="dxa"/>
            <w:tcBorders>
              <w:top w:val="nil"/>
              <w:left w:val="nil"/>
              <w:bottom w:val="nil"/>
              <w:right w:val="nil"/>
            </w:tcBorders>
            <w:shd w:val="clear" w:color="auto" w:fill="auto"/>
            <w:noWrap/>
            <w:vAlign w:val="center"/>
            <w:hideMark/>
          </w:tcPr>
          <w:p w:rsidR="00E12D0E" w:rsidRPr="006E40BE" w:rsidRDefault="00E12D0E" w:rsidP="00CC7D75">
            <w:pPr>
              <w:rPr>
                <w:sz w:val="20"/>
                <w:szCs w:val="20"/>
                <w:lang w:eastAsia="en-US"/>
              </w:rPr>
            </w:pPr>
          </w:p>
        </w:tc>
        <w:tc>
          <w:tcPr>
            <w:tcW w:w="1050" w:type="dxa"/>
            <w:gridSpan w:val="2"/>
            <w:tcBorders>
              <w:top w:val="nil"/>
              <w:left w:val="nil"/>
              <w:bottom w:val="nil"/>
              <w:right w:val="nil"/>
            </w:tcBorders>
            <w:shd w:val="clear" w:color="auto" w:fill="auto"/>
            <w:noWrap/>
            <w:vAlign w:val="center"/>
            <w:hideMark/>
          </w:tcPr>
          <w:p w:rsidR="00E12D0E" w:rsidRPr="006E40BE" w:rsidRDefault="00E12D0E" w:rsidP="00CC7D75">
            <w:pPr>
              <w:rPr>
                <w:sz w:val="20"/>
                <w:szCs w:val="20"/>
                <w:lang w:eastAsia="en-US"/>
              </w:rPr>
            </w:pPr>
          </w:p>
        </w:tc>
        <w:tc>
          <w:tcPr>
            <w:tcW w:w="786" w:type="dxa"/>
            <w:tcBorders>
              <w:top w:val="nil"/>
              <w:left w:val="nil"/>
              <w:bottom w:val="nil"/>
              <w:right w:val="nil"/>
            </w:tcBorders>
            <w:shd w:val="clear" w:color="auto" w:fill="auto"/>
            <w:noWrap/>
            <w:vAlign w:val="bottom"/>
            <w:hideMark/>
          </w:tcPr>
          <w:p w:rsidR="00E12D0E" w:rsidRPr="006E40BE" w:rsidRDefault="00E12D0E" w:rsidP="00CC7D75">
            <w:pPr>
              <w:rPr>
                <w:sz w:val="20"/>
                <w:szCs w:val="20"/>
                <w:lang w:eastAsia="en-US"/>
              </w:rPr>
            </w:pPr>
          </w:p>
        </w:tc>
        <w:tc>
          <w:tcPr>
            <w:tcW w:w="999" w:type="dxa"/>
            <w:tcBorders>
              <w:top w:val="nil"/>
              <w:left w:val="nil"/>
              <w:bottom w:val="nil"/>
              <w:right w:val="nil"/>
            </w:tcBorders>
            <w:shd w:val="clear" w:color="auto" w:fill="auto"/>
            <w:noWrap/>
            <w:vAlign w:val="center"/>
            <w:hideMark/>
          </w:tcPr>
          <w:p w:rsidR="00E12D0E" w:rsidRPr="006E40BE" w:rsidRDefault="00E12D0E" w:rsidP="00CC7D75">
            <w:pPr>
              <w:rPr>
                <w:sz w:val="20"/>
                <w:szCs w:val="20"/>
                <w:lang w:eastAsia="en-US"/>
              </w:rPr>
            </w:pPr>
          </w:p>
        </w:tc>
        <w:tc>
          <w:tcPr>
            <w:tcW w:w="993" w:type="dxa"/>
            <w:tcBorders>
              <w:top w:val="nil"/>
              <w:left w:val="nil"/>
              <w:bottom w:val="nil"/>
              <w:right w:val="single" w:sz="8" w:space="0" w:color="auto"/>
            </w:tcBorders>
            <w:shd w:val="clear" w:color="auto" w:fill="auto"/>
            <w:noWrap/>
            <w:vAlign w:val="center"/>
            <w:hideMark/>
          </w:tcPr>
          <w:p w:rsidR="00E12D0E" w:rsidRPr="006E40BE" w:rsidRDefault="00E12D0E" w:rsidP="00CC7D75">
            <w:pPr>
              <w:jc w:val="center"/>
              <w:rPr>
                <w:rFonts w:ascii="Calibri" w:hAnsi="Calibri" w:cs="Calibri"/>
                <w:color w:val="000000"/>
                <w:sz w:val="18"/>
                <w:szCs w:val="18"/>
                <w:lang w:eastAsia="en-US"/>
              </w:rPr>
            </w:pPr>
            <w:r w:rsidRPr="006E40BE">
              <w:rPr>
                <w:rFonts w:ascii="Calibri" w:hAnsi="Calibri" w:cs="Calibri"/>
                <w:color w:val="000000"/>
                <w:sz w:val="18"/>
                <w:szCs w:val="18"/>
                <w:lang w:eastAsia="en-US"/>
              </w:rPr>
              <w:t> </w:t>
            </w:r>
          </w:p>
        </w:tc>
      </w:tr>
      <w:tr w:rsidR="00E12D0E" w:rsidRPr="006E40BE" w:rsidTr="00CC7D75">
        <w:trPr>
          <w:trHeight w:val="300"/>
        </w:trPr>
        <w:tc>
          <w:tcPr>
            <w:tcW w:w="410" w:type="dxa"/>
            <w:vMerge w:val="restart"/>
            <w:tcBorders>
              <w:top w:val="nil"/>
              <w:left w:val="single" w:sz="8" w:space="0" w:color="auto"/>
              <w:bottom w:val="nil"/>
              <w:right w:val="nil"/>
            </w:tcBorders>
            <w:shd w:val="clear" w:color="auto" w:fill="auto"/>
            <w:noWrap/>
            <w:vAlign w:val="center"/>
            <w:hideMark/>
          </w:tcPr>
          <w:p w:rsidR="00E12D0E" w:rsidRPr="006E40BE" w:rsidRDefault="00E12D0E" w:rsidP="00CC7D75">
            <w:pPr>
              <w:jc w:val="center"/>
              <w:rPr>
                <w:rFonts w:ascii="Calibri" w:hAnsi="Calibri" w:cs="Calibri"/>
                <w:color w:val="000000"/>
                <w:sz w:val="21"/>
                <w:szCs w:val="21"/>
                <w:lang w:val="en-US" w:eastAsia="en-US"/>
              </w:rPr>
            </w:pPr>
            <w:r w:rsidRPr="006E40BE">
              <w:rPr>
                <w:rFonts w:ascii="Calibri" w:hAnsi="Calibri" w:cs="Calibri"/>
                <w:color w:val="000000"/>
                <w:sz w:val="21"/>
                <w:szCs w:val="21"/>
                <w:lang w:val="en-US" w:eastAsia="en-US"/>
              </w:rPr>
              <w:t>22</w:t>
            </w:r>
          </w:p>
        </w:tc>
        <w:tc>
          <w:tcPr>
            <w:tcW w:w="1848" w:type="dxa"/>
            <w:tcBorders>
              <w:top w:val="nil"/>
              <w:left w:val="nil"/>
              <w:bottom w:val="nil"/>
              <w:right w:val="nil"/>
            </w:tcBorders>
            <w:shd w:val="clear" w:color="000000" w:fill="FABF8F"/>
            <w:noWrap/>
            <w:vAlign w:val="center"/>
            <w:hideMark/>
          </w:tcPr>
          <w:p w:rsidR="00E12D0E" w:rsidRPr="006E40BE" w:rsidRDefault="00E12D0E" w:rsidP="00CC7D75">
            <w:pPr>
              <w:rPr>
                <w:rFonts w:ascii="Calibri" w:hAnsi="Calibri" w:cs="Calibri"/>
                <w:b/>
                <w:bCs/>
                <w:color w:val="000000"/>
                <w:sz w:val="16"/>
                <w:szCs w:val="16"/>
                <w:lang w:val="en-US" w:eastAsia="en-US"/>
              </w:rPr>
            </w:pPr>
            <w:r w:rsidRPr="006E40BE">
              <w:rPr>
                <w:rFonts w:ascii="Calibri" w:hAnsi="Calibri" w:cs="Calibri"/>
                <w:b/>
                <w:bCs/>
                <w:color w:val="000000"/>
                <w:sz w:val="16"/>
                <w:szCs w:val="16"/>
                <w:lang w:val="en-US" w:eastAsia="en-US"/>
              </w:rPr>
              <w:t>AUDITORÍA OA/022-SAP-H/21</w:t>
            </w:r>
          </w:p>
        </w:tc>
        <w:tc>
          <w:tcPr>
            <w:tcW w:w="1134" w:type="dxa"/>
            <w:tcBorders>
              <w:top w:val="nil"/>
              <w:left w:val="nil"/>
              <w:bottom w:val="nil"/>
              <w:right w:val="nil"/>
            </w:tcBorders>
            <w:shd w:val="clear" w:color="000000" w:fill="92D05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709" w:type="dxa"/>
            <w:tcBorders>
              <w:top w:val="nil"/>
              <w:left w:val="nil"/>
              <w:bottom w:val="nil"/>
              <w:right w:val="nil"/>
            </w:tcBorders>
            <w:shd w:val="clear" w:color="000000" w:fill="FFFF0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992" w:type="dxa"/>
            <w:tcBorders>
              <w:top w:val="nil"/>
              <w:left w:val="nil"/>
              <w:bottom w:val="nil"/>
              <w:right w:val="nil"/>
            </w:tcBorders>
            <w:shd w:val="clear" w:color="000000" w:fill="FFFF0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567" w:type="dxa"/>
            <w:tcBorders>
              <w:top w:val="nil"/>
              <w:left w:val="nil"/>
              <w:bottom w:val="nil"/>
              <w:right w:val="nil"/>
            </w:tcBorders>
            <w:shd w:val="clear" w:color="000000" w:fill="FFFF0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1050" w:type="dxa"/>
            <w:gridSpan w:val="2"/>
            <w:tcBorders>
              <w:top w:val="nil"/>
              <w:left w:val="nil"/>
              <w:bottom w:val="nil"/>
              <w:right w:val="nil"/>
            </w:tcBorders>
            <w:shd w:val="clear" w:color="000000" w:fill="FF0000"/>
            <w:noWrap/>
            <w:vAlign w:val="center"/>
            <w:hideMark/>
          </w:tcPr>
          <w:p w:rsidR="00E12D0E" w:rsidRPr="006E40BE" w:rsidRDefault="00E12D0E" w:rsidP="00CC7D75">
            <w:pPr>
              <w:rPr>
                <w:rFonts w:ascii="Calibri" w:hAnsi="Calibri" w:cs="Calibri"/>
                <w:color w:val="000000"/>
                <w:sz w:val="21"/>
                <w:szCs w:val="21"/>
                <w:lang w:val="en-US" w:eastAsia="en-US"/>
              </w:rPr>
            </w:pPr>
            <w:r w:rsidRPr="006E40BE">
              <w:rPr>
                <w:rFonts w:ascii="Calibri" w:hAnsi="Calibri" w:cs="Calibri"/>
                <w:color w:val="000000"/>
                <w:sz w:val="21"/>
                <w:szCs w:val="21"/>
                <w:lang w:val="en-US" w:eastAsia="en-US"/>
              </w:rPr>
              <w:t> </w:t>
            </w:r>
          </w:p>
        </w:tc>
        <w:tc>
          <w:tcPr>
            <w:tcW w:w="786" w:type="dxa"/>
            <w:tcBorders>
              <w:top w:val="nil"/>
              <w:left w:val="nil"/>
              <w:bottom w:val="nil"/>
              <w:right w:val="nil"/>
            </w:tcBorders>
            <w:shd w:val="clear" w:color="000000" w:fill="0070C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999" w:type="dxa"/>
            <w:tcBorders>
              <w:top w:val="nil"/>
              <w:left w:val="nil"/>
              <w:bottom w:val="nil"/>
              <w:right w:val="nil"/>
            </w:tcBorders>
            <w:shd w:val="clear" w:color="auto" w:fill="auto"/>
            <w:noWrap/>
            <w:vAlign w:val="center"/>
            <w:hideMark/>
          </w:tcPr>
          <w:p w:rsidR="00E12D0E" w:rsidRPr="006E40BE" w:rsidRDefault="00E12D0E" w:rsidP="00CC7D75">
            <w:pPr>
              <w:rPr>
                <w:color w:val="000000"/>
                <w:sz w:val="18"/>
                <w:szCs w:val="18"/>
                <w:lang w:val="en-US" w:eastAsia="en-US"/>
              </w:rPr>
            </w:pPr>
          </w:p>
        </w:tc>
        <w:tc>
          <w:tcPr>
            <w:tcW w:w="993" w:type="dxa"/>
            <w:tcBorders>
              <w:top w:val="nil"/>
              <w:left w:val="nil"/>
              <w:bottom w:val="nil"/>
              <w:right w:val="single" w:sz="8" w:space="0" w:color="auto"/>
            </w:tcBorders>
            <w:shd w:val="clear" w:color="auto" w:fill="auto"/>
            <w:noWrap/>
            <w:vAlign w:val="center"/>
            <w:hideMark/>
          </w:tcPr>
          <w:p w:rsidR="00E12D0E" w:rsidRPr="006E40BE" w:rsidRDefault="00E12D0E" w:rsidP="00CC7D75">
            <w:pPr>
              <w:jc w:val="center"/>
              <w:rPr>
                <w:rFonts w:ascii="Calibri" w:hAnsi="Calibri" w:cs="Calibri"/>
                <w:color w:val="000000"/>
                <w:sz w:val="18"/>
                <w:szCs w:val="18"/>
                <w:lang w:val="en-US" w:eastAsia="en-US"/>
              </w:rPr>
            </w:pPr>
            <w:r w:rsidRPr="006E40BE">
              <w:rPr>
                <w:rFonts w:ascii="Calibri" w:hAnsi="Calibri" w:cs="Calibri"/>
                <w:color w:val="000000"/>
                <w:sz w:val="18"/>
                <w:szCs w:val="18"/>
                <w:lang w:val="en-US" w:eastAsia="en-US"/>
              </w:rPr>
              <w:t> </w:t>
            </w:r>
          </w:p>
        </w:tc>
      </w:tr>
      <w:tr w:rsidR="00E12D0E" w:rsidRPr="006E40BE" w:rsidTr="00CC7D75">
        <w:trPr>
          <w:trHeight w:val="675"/>
        </w:trPr>
        <w:tc>
          <w:tcPr>
            <w:tcW w:w="410" w:type="dxa"/>
            <w:vMerge/>
            <w:tcBorders>
              <w:top w:val="nil"/>
              <w:left w:val="single" w:sz="8" w:space="0" w:color="auto"/>
              <w:bottom w:val="nil"/>
              <w:right w:val="nil"/>
            </w:tcBorders>
            <w:vAlign w:val="center"/>
            <w:hideMark/>
          </w:tcPr>
          <w:p w:rsidR="00E12D0E" w:rsidRPr="006E40BE" w:rsidRDefault="00E12D0E" w:rsidP="00CC7D75">
            <w:pPr>
              <w:rPr>
                <w:rFonts w:ascii="Calibri" w:hAnsi="Calibri" w:cs="Calibri"/>
                <w:color w:val="000000"/>
                <w:sz w:val="21"/>
                <w:szCs w:val="21"/>
                <w:lang w:val="en-US" w:eastAsia="en-US"/>
              </w:rPr>
            </w:pPr>
          </w:p>
        </w:tc>
        <w:tc>
          <w:tcPr>
            <w:tcW w:w="1848" w:type="dxa"/>
            <w:tcBorders>
              <w:top w:val="nil"/>
              <w:left w:val="nil"/>
              <w:bottom w:val="nil"/>
              <w:right w:val="nil"/>
            </w:tcBorders>
            <w:shd w:val="clear" w:color="000000" w:fill="FABF8F"/>
            <w:vAlign w:val="center"/>
            <w:hideMark/>
          </w:tcPr>
          <w:p w:rsidR="00E12D0E" w:rsidRPr="006E40BE" w:rsidRDefault="00E12D0E" w:rsidP="00CC7D75">
            <w:pPr>
              <w:rPr>
                <w:rFonts w:ascii="Calibri" w:hAnsi="Calibri" w:cs="Calibri"/>
                <w:b/>
                <w:bCs/>
                <w:color w:val="000000"/>
                <w:sz w:val="16"/>
                <w:szCs w:val="16"/>
                <w:lang w:val="en-US" w:eastAsia="en-US"/>
              </w:rPr>
            </w:pPr>
            <w:r w:rsidRPr="006E40BE">
              <w:rPr>
                <w:rFonts w:ascii="Calibri" w:hAnsi="Calibri" w:cs="Calibri"/>
                <w:b/>
                <w:bCs/>
                <w:color w:val="000000"/>
                <w:sz w:val="16"/>
                <w:szCs w:val="16"/>
                <w:lang w:eastAsia="en-US"/>
              </w:rPr>
              <w:t xml:space="preserve">REHAB DE 232 MTS EN 10" DE PVC SANITARIO,EN CALLE METALES TRAMO INICIAL EN BLVD. </w:t>
            </w:r>
            <w:r w:rsidRPr="006E40BE">
              <w:rPr>
                <w:rFonts w:ascii="Calibri" w:hAnsi="Calibri" w:cs="Calibri"/>
                <w:b/>
                <w:bCs/>
                <w:color w:val="000000"/>
                <w:sz w:val="16"/>
                <w:szCs w:val="16"/>
                <w:lang w:val="en-US" w:eastAsia="en-US"/>
              </w:rPr>
              <w:t>HERMENEGILDO BUSTOS</w:t>
            </w:r>
          </w:p>
        </w:tc>
        <w:tc>
          <w:tcPr>
            <w:tcW w:w="1134" w:type="dxa"/>
            <w:tcBorders>
              <w:top w:val="nil"/>
              <w:left w:val="nil"/>
              <w:bottom w:val="nil"/>
              <w:right w:val="nil"/>
            </w:tcBorders>
            <w:shd w:val="clear" w:color="000000" w:fill="92D050"/>
            <w:noWrap/>
            <w:vAlign w:val="center"/>
            <w:hideMark/>
          </w:tcPr>
          <w:p w:rsidR="00E12D0E" w:rsidRPr="006E40BE" w:rsidRDefault="00E12D0E" w:rsidP="00CC7D75">
            <w:pPr>
              <w:jc w:val="right"/>
              <w:rPr>
                <w:b/>
                <w:bCs/>
                <w:color w:val="000000"/>
                <w:sz w:val="18"/>
                <w:szCs w:val="18"/>
                <w:lang w:val="en-US" w:eastAsia="en-US"/>
              </w:rPr>
            </w:pPr>
            <w:r w:rsidRPr="006E40BE">
              <w:rPr>
                <w:b/>
                <w:bCs/>
                <w:color w:val="000000"/>
                <w:sz w:val="18"/>
                <w:szCs w:val="18"/>
                <w:lang w:val="en-US" w:eastAsia="en-US"/>
              </w:rPr>
              <w:t>09/02/2021</w:t>
            </w:r>
          </w:p>
        </w:tc>
        <w:tc>
          <w:tcPr>
            <w:tcW w:w="709" w:type="dxa"/>
            <w:tcBorders>
              <w:top w:val="nil"/>
              <w:left w:val="nil"/>
              <w:bottom w:val="nil"/>
              <w:right w:val="nil"/>
            </w:tcBorders>
            <w:shd w:val="clear" w:color="000000" w:fill="FFFF0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992" w:type="dxa"/>
            <w:tcBorders>
              <w:top w:val="nil"/>
              <w:left w:val="nil"/>
              <w:bottom w:val="nil"/>
              <w:right w:val="nil"/>
            </w:tcBorders>
            <w:shd w:val="clear" w:color="000000" w:fill="FFFF0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567" w:type="dxa"/>
            <w:tcBorders>
              <w:top w:val="nil"/>
              <w:left w:val="nil"/>
              <w:bottom w:val="nil"/>
              <w:right w:val="nil"/>
            </w:tcBorders>
            <w:shd w:val="clear" w:color="000000" w:fill="FFFF0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1050" w:type="dxa"/>
            <w:gridSpan w:val="2"/>
            <w:tcBorders>
              <w:top w:val="nil"/>
              <w:left w:val="nil"/>
              <w:bottom w:val="nil"/>
              <w:right w:val="nil"/>
            </w:tcBorders>
            <w:shd w:val="clear" w:color="000000" w:fill="FF0000"/>
            <w:noWrap/>
            <w:vAlign w:val="center"/>
            <w:hideMark/>
          </w:tcPr>
          <w:p w:rsidR="00E12D0E" w:rsidRPr="006E40BE" w:rsidRDefault="00E12D0E" w:rsidP="00CC7D75">
            <w:pPr>
              <w:jc w:val="right"/>
              <w:rPr>
                <w:rFonts w:ascii="Calibri" w:hAnsi="Calibri" w:cs="Calibri"/>
                <w:color w:val="000000"/>
                <w:sz w:val="21"/>
                <w:szCs w:val="21"/>
                <w:lang w:val="en-US" w:eastAsia="en-US"/>
              </w:rPr>
            </w:pPr>
            <w:r w:rsidRPr="006E40BE">
              <w:rPr>
                <w:rFonts w:ascii="Calibri" w:hAnsi="Calibri" w:cs="Calibri"/>
                <w:color w:val="000000"/>
                <w:sz w:val="21"/>
                <w:szCs w:val="21"/>
                <w:lang w:val="en-US" w:eastAsia="en-US"/>
              </w:rPr>
              <w:t>15-oct-21</w:t>
            </w:r>
          </w:p>
        </w:tc>
        <w:tc>
          <w:tcPr>
            <w:tcW w:w="786" w:type="dxa"/>
            <w:tcBorders>
              <w:top w:val="nil"/>
              <w:left w:val="nil"/>
              <w:bottom w:val="nil"/>
              <w:right w:val="nil"/>
            </w:tcBorders>
            <w:shd w:val="clear" w:color="000000" w:fill="0070C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999" w:type="dxa"/>
            <w:tcBorders>
              <w:top w:val="nil"/>
              <w:left w:val="nil"/>
              <w:bottom w:val="nil"/>
              <w:right w:val="nil"/>
            </w:tcBorders>
            <w:shd w:val="clear" w:color="auto" w:fill="auto"/>
            <w:noWrap/>
            <w:vAlign w:val="center"/>
            <w:hideMark/>
          </w:tcPr>
          <w:p w:rsidR="00E12D0E" w:rsidRPr="006E40BE" w:rsidRDefault="00E12D0E" w:rsidP="00CC7D75">
            <w:pPr>
              <w:rPr>
                <w:color w:val="000000"/>
                <w:sz w:val="18"/>
                <w:szCs w:val="18"/>
                <w:lang w:val="en-US" w:eastAsia="en-US"/>
              </w:rPr>
            </w:pPr>
          </w:p>
        </w:tc>
        <w:tc>
          <w:tcPr>
            <w:tcW w:w="993" w:type="dxa"/>
            <w:tcBorders>
              <w:top w:val="nil"/>
              <w:left w:val="nil"/>
              <w:bottom w:val="nil"/>
              <w:right w:val="single" w:sz="8" w:space="0" w:color="auto"/>
            </w:tcBorders>
            <w:shd w:val="clear" w:color="auto" w:fill="auto"/>
            <w:noWrap/>
            <w:vAlign w:val="center"/>
            <w:hideMark/>
          </w:tcPr>
          <w:p w:rsidR="00E12D0E" w:rsidRPr="006E40BE" w:rsidRDefault="00E12D0E" w:rsidP="00CC7D75">
            <w:pPr>
              <w:jc w:val="center"/>
              <w:rPr>
                <w:rFonts w:ascii="Calibri" w:hAnsi="Calibri" w:cs="Calibri"/>
                <w:color w:val="000000"/>
                <w:sz w:val="18"/>
                <w:szCs w:val="18"/>
                <w:lang w:val="en-US" w:eastAsia="en-US"/>
              </w:rPr>
            </w:pPr>
            <w:r w:rsidRPr="006E40BE">
              <w:rPr>
                <w:rFonts w:ascii="Calibri" w:hAnsi="Calibri" w:cs="Calibri"/>
                <w:color w:val="000000"/>
                <w:sz w:val="18"/>
                <w:szCs w:val="18"/>
                <w:lang w:val="en-US" w:eastAsia="en-US"/>
              </w:rPr>
              <w:t> </w:t>
            </w:r>
          </w:p>
        </w:tc>
      </w:tr>
      <w:tr w:rsidR="00E12D0E" w:rsidRPr="006E40BE" w:rsidTr="00CC7D75">
        <w:trPr>
          <w:trHeight w:val="525"/>
        </w:trPr>
        <w:tc>
          <w:tcPr>
            <w:tcW w:w="410" w:type="dxa"/>
            <w:tcBorders>
              <w:top w:val="nil"/>
              <w:left w:val="single" w:sz="8" w:space="0" w:color="auto"/>
              <w:bottom w:val="nil"/>
              <w:right w:val="nil"/>
            </w:tcBorders>
            <w:shd w:val="clear" w:color="auto" w:fill="auto"/>
            <w:noWrap/>
            <w:vAlign w:val="center"/>
            <w:hideMark/>
          </w:tcPr>
          <w:p w:rsidR="00E12D0E" w:rsidRPr="006E40BE" w:rsidRDefault="00E12D0E" w:rsidP="00CC7D75">
            <w:pPr>
              <w:jc w:val="center"/>
              <w:rPr>
                <w:rFonts w:ascii="Calibri" w:hAnsi="Calibri" w:cs="Calibri"/>
                <w:b/>
                <w:bCs/>
                <w:color w:val="000000"/>
                <w:sz w:val="16"/>
                <w:szCs w:val="16"/>
                <w:lang w:val="en-US" w:eastAsia="en-US"/>
              </w:rPr>
            </w:pPr>
            <w:r w:rsidRPr="006E40BE">
              <w:rPr>
                <w:rFonts w:ascii="Calibri" w:hAnsi="Calibri" w:cs="Calibri"/>
                <w:b/>
                <w:bCs/>
                <w:color w:val="000000"/>
                <w:sz w:val="16"/>
                <w:szCs w:val="16"/>
                <w:lang w:val="en-US" w:eastAsia="en-US"/>
              </w:rPr>
              <w:t> </w:t>
            </w:r>
          </w:p>
        </w:tc>
        <w:tc>
          <w:tcPr>
            <w:tcW w:w="1848" w:type="dxa"/>
            <w:tcBorders>
              <w:top w:val="nil"/>
              <w:left w:val="nil"/>
              <w:bottom w:val="nil"/>
              <w:right w:val="nil"/>
            </w:tcBorders>
            <w:shd w:val="clear" w:color="auto" w:fill="auto"/>
            <w:vAlign w:val="center"/>
            <w:hideMark/>
          </w:tcPr>
          <w:p w:rsidR="00E12D0E" w:rsidRPr="006E40BE" w:rsidRDefault="00E12D0E" w:rsidP="00CC7D75">
            <w:pPr>
              <w:rPr>
                <w:rFonts w:ascii="Calibri" w:hAnsi="Calibri" w:cs="Calibri"/>
                <w:b/>
                <w:bCs/>
                <w:color w:val="000000"/>
                <w:sz w:val="16"/>
                <w:szCs w:val="16"/>
                <w:lang w:eastAsia="en-US"/>
              </w:rPr>
            </w:pPr>
            <w:r w:rsidRPr="006E40BE">
              <w:rPr>
                <w:rFonts w:ascii="Calibri" w:hAnsi="Calibri" w:cs="Calibri"/>
                <w:b/>
                <w:bCs/>
                <w:color w:val="000000"/>
                <w:sz w:val="16"/>
                <w:szCs w:val="16"/>
                <w:lang w:eastAsia="en-US"/>
              </w:rPr>
              <w:t>Sistema de Agua Potable y Alcantarillado de León (SAPAL)</w:t>
            </w:r>
          </w:p>
        </w:tc>
        <w:tc>
          <w:tcPr>
            <w:tcW w:w="1134" w:type="dxa"/>
            <w:tcBorders>
              <w:top w:val="nil"/>
              <w:left w:val="nil"/>
              <w:bottom w:val="nil"/>
              <w:right w:val="nil"/>
            </w:tcBorders>
            <w:shd w:val="clear" w:color="auto" w:fill="auto"/>
            <w:noWrap/>
            <w:vAlign w:val="center"/>
            <w:hideMark/>
          </w:tcPr>
          <w:p w:rsidR="00E12D0E" w:rsidRPr="006E40BE" w:rsidRDefault="00E12D0E" w:rsidP="00CC7D75">
            <w:pPr>
              <w:rPr>
                <w:rFonts w:ascii="Calibri" w:hAnsi="Calibri" w:cs="Calibri"/>
                <w:b/>
                <w:bCs/>
                <w:color w:val="000000"/>
                <w:sz w:val="16"/>
                <w:szCs w:val="16"/>
                <w:lang w:eastAsia="en-US"/>
              </w:rPr>
            </w:pPr>
          </w:p>
        </w:tc>
        <w:tc>
          <w:tcPr>
            <w:tcW w:w="709" w:type="dxa"/>
            <w:tcBorders>
              <w:top w:val="nil"/>
              <w:left w:val="nil"/>
              <w:bottom w:val="nil"/>
              <w:right w:val="nil"/>
            </w:tcBorders>
            <w:shd w:val="clear" w:color="auto" w:fill="auto"/>
            <w:noWrap/>
            <w:vAlign w:val="center"/>
            <w:hideMark/>
          </w:tcPr>
          <w:p w:rsidR="00E12D0E" w:rsidRPr="006E40BE" w:rsidRDefault="00E12D0E" w:rsidP="00CC7D75">
            <w:pPr>
              <w:rPr>
                <w:sz w:val="20"/>
                <w:szCs w:val="20"/>
                <w:lang w:eastAsia="en-US"/>
              </w:rPr>
            </w:pPr>
          </w:p>
        </w:tc>
        <w:tc>
          <w:tcPr>
            <w:tcW w:w="992" w:type="dxa"/>
            <w:tcBorders>
              <w:top w:val="nil"/>
              <w:left w:val="nil"/>
              <w:bottom w:val="nil"/>
              <w:right w:val="nil"/>
            </w:tcBorders>
            <w:shd w:val="clear" w:color="auto" w:fill="auto"/>
            <w:noWrap/>
            <w:vAlign w:val="center"/>
            <w:hideMark/>
          </w:tcPr>
          <w:p w:rsidR="00E12D0E" w:rsidRPr="006E40BE" w:rsidRDefault="00E12D0E" w:rsidP="00CC7D75">
            <w:pPr>
              <w:rPr>
                <w:sz w:val="20"/>
                <w:szCs w:val="20"/>
                <w:lang w:eastAsia="en-US"/>
              </w:rPr>
            </w:pPr>
          </w:p>
        </w:tc>
        <w:tc>
          <w:tcPr>
            <w:tcW w:w="567" w:type="dxa"/>
            <w:tcBorders>
              <w:top w:val="nil"/>
              <w:left w:val="nil"/>
              <w:bottom w:val="nil"/>
              <w:right w:val="nil"/>
            </w:tcBorders>
            <w:shd w:val="clear" w:color="auto" w:fill="auto"/>
            <w:noWrap/>
            <w:vAlign w:val="center"/>
            <w:hideMark/>
          </w:tcPr>
          <w:p w:rsidR="00E12D0E" w:rsidRPr="006E40BE" w:rsidRDefault="00E12D0E" w:rsidP="00CC7D75">
            <w:pPr>
              <w:rPr>
                <w:sz w:val="20"/>
                <w:szCs w:val="20"/>
                <w:lang w:eastAsia="en-US"/>
              </w:rPr>
            </w:pPr>
          </w:p>
        </w:tc>
        <w:tc>
          <w:tcPr>
            <w:tcW w:w="1050" w:type="dxa"/>
            <w:gridSpan w:val="2"/>
            <w:tcBorders>
              <w:top w:val="nil"/>
              <w:left w:val="nil"/>
              <w:bottom w:val="nil"/>
              <w:right w:val="nil"/>
            </w:tcBorders>
            <w:shd w:val="clear" w:color="auto" w:fill="auto"/>
            <w:noWrap/>
            <w:vAlign w:val="center"/>
            <w:hideMark/>
          </w:tcPr>
          <w:p w:rsidR="00E12D0E" w:rsidRPr="006E40BE" w:rsidRDefault="00E12D0E" w:rsidP="00CC7D75">
            <w:pPr>
              <w:rPr>
                <w:sz w:val="20"/>
                <w:szCs w:val="20"/>
                <w:lang w:eastAsia="en-US"/>
              </w:rPr>
            </w:pPr>
          </w:p>
        </w:tc>
        <w:tc>
          <w:tcPr>
            <w:tcW w:w="786" w:type="dxa"/>
            <w:tcBorders>
              <w:top w:val="nil"/>
              <w:left w:val="nil"/>
              <w:bottom w:val="nil"/>
              <w:right w:val="nil"/>
            </w:tcBorders>
            <w:shd w:val="clear" w:color="auto" w:fill="auto"/>
            <w:noWrap/>
            <w:vAlign w:val="bottom"/>
            <w:hideMark/>
          </w:tcPr>
          <w:p w:rsidR="00E12D0E" w:rsidRPr="006E40BE" w:rsidRDefault="00E12D0E" w:rsidP="00CC7D75">
            <w:pPr>
              <w:rPr>
                <w:sz w:val="20"/>
                <w:szCs w:val="20"/>
                <w:lang w:eastAsia="en-US"/>
              </w:rPr>
            </w:pPr>
          </w:p>
        </w:tc>
        <w:tc>
          <w:tcPr>
            <w:tcW w:w="999" w:type="dxa"/>
            <w:tcBorders>
              <w:top w:val="nil"/>
              <w:left w:val="nil"/>
              <w:bottom w:val="nil"/>
              <w:right w:val="nil"/>
            </w:tcBorders>
            <w:shd w:val="clear" w:color="auto" w:fill="auto"/>
            <w:noWrap/>
            <w:vAlign w:val="center"/>
            <w:hideMark/>
          </w:tcPr>
          <w:p w:rsidR="00E12D0E" w:rsidRPr="006E40BE" w:rsidRDefault="00E12D0E" w:rsidP="00CC7D75">
            <w:pPr>
              <w:rPr>
                <w:sz w:val="20"/>
                <w:szCs w:val="20"/>
                <w:lang w:eastAsia="en-US"/>
              </w:rPr>
            </w:pPr>
          </w:p>
        </w:tc>
        <w:tc>
          <w:tcPr>
            <w:tcW w:w="993" w:type="dxa"/>
            <w:tcBorders>
              <w:top w:val="nil"/>
              <w:left w:val="nil"/>
              <w:bottom w:val="nil"/>
              <w:right w:val="single" w:sz="8" w:space="0" w:color="auto"/>
            </w:tcBorders>
            <w:shd w:val="clear" w:color="auto" w:fill="auto"/>
            <w:noWrap/>
            <w:vAlign w:val="center"/>
            <w:hideMark/>
          </w:tcPr>
          <w:p w:rsidR="00E12D0E" w:rsidRPr="006E40BE" w:rsidRDefault="00E12D0E" w:rsidP="00CC7D75">
            <w:pPr>
              <w:jc w:val="center"/>
              <w:rPr>
                <w:rFonts w:ascii="Calibri" w:hAnsi="Calibri" w:cs="Calibri"/>
                <w:color w:val="000000"/>
                <w:sz w:val="18"/>
                <w:szCs w:val="18"/>
                <w:lang w:eastAsia="en-US"/>
              </w:rPr>
            </w:pPr>
            <w:r w:rsidRPr="006E40BE">
              <w:rPr>
                <w:rFonts w:ascii="Calibri" w:hAnsi="Calibri" w:cs="Calibri"/>
                <w:color w:val="000000"/>
                <w:sz w:val="18"/>
                <w:szCs w:val="18"/>
                <w:lang w:eastAsia="en-US"/>
              </w:rPr>
              <w:t> </w:t>
            </w:r>
          </w:p>
        </w:tc>
      </w:tr>
      <w:tr w:rsidR="00E12D0E" w:rsidRPr="006E40BE" w:rsidTr="00CC7D75">
        <w:trPr>
          <w:trHeight w:val="255"/>
        </w:trPr>
        <w:tc>
          <w:tcPr>
            <w:tcW w:w="410" w:type="dxa"/>
            <w:vMerge w:val="restart"/>
            <w:tcBorders>
              <w:top w:val="nil"/>
              <w:left w:val="single" w:sz="8" w:space="0" w:color="auto"/>
              <w:bottom w:val="nil"/>
              <w:right w:val="nil"/>
            </w:tcBorders>
            <w:shd w:val="clear" w:color="auto" w:fill="auto"/>
            <w:noWrap/>
            <w:vAlign w:val="center"/>
            <w:hideMark/>
          </w:tcPr>
          <w:p w:rsidR="00E12D0E" w:rsidRPr="006E40BE" w:rsidRDefault="00E12D0E" w:rsidP="00CC7D75">
            <w:pPr>
              <w:jc w:val="center"/>
              <w:rPr>
                <w:rFonts w:ascii="Calibri" w:hAnsi="Calibri" w:cs="Calibri"/>
                <w:color w:val="000000"/>
                <w:sz w:val="21"/>
                <w:szCs w:val="21"/>
                <w:lang w:val="en-US" w:eastAsia="en-US"/>
              </w:rPr>
            </w:pPr>
            <w:r w:rsidRPr="006E40BE">
              <w:rPr>
                <w:rFonts w:ascii="Calibri" w:hAnsi="Calibri" w:cs="Calibri"/>
                <w:color w:val="000000"/>
                <w:sz w:val="21"/>
                <w:szCs w:val="21"/>
                <w:lang w:val="en-US" w:eastAsia="en-US"/>
              </w:rPr>
              <w:t>23</w:t>
            </w:r>
          </w:p>
        </w:tc>
        <w:tc>
          <w:tcPr>
            <w:tcW w:w="1848" w:type="dxa"/>
            <w:tcBorders>
              <w:top w:val="nil"/>
              <w:left w:val="nil"/>
              <w:bottom w:val="nil"/>
              <w:right w:val="nil"/>
            </w:tcBorders>
            <w:shd w:val="clear" w:color="000000" w:fill="FABF8F"/>
            <w:noWrap/>
            <w:vAlign w:val="center"/>
            <w:hideMark/>
          </w:tcPr>
          <w:p w:rsidR="00E12D0E" w:rsidRPr="006E40BE" w:rsidRDefault="00E12D0E" w:rsidP="00CC7D75">
            <w:pPr>
              <w:rPr>
                <w:rFonts w:ascii="Calibri" w:hAnsi="Calibri" w:cs="Calibri"/>
                <w:b/>
                <w:bCs/>
                <w:color w:val="000000"/>
                <w:sz w:val="16"/>
                <w:szCs w:val="16"/>
                <w:lang w:val="en-US" w:eastAsia="en-US"/>
              </w:rPr>
            </w:pPr>
            <w:r w:rsidRPr="006E40BE">
              <w:rPr>
                <w:rFonts w:ascii="Calibri" w:hAnsi="Calibri" w:cs="Calibri"/>
                <w:b/>
                <w:bCs/>
                <w:color w:val="000000"/>
                <w:sz w:val="16"/>
                <w:szCs w:val="16"/>
                <w:lang w:val="en-US" w:eastAsia="en-US"/>
              </w:rPr>
              <w:t>AUDITORÍA OA/023-SAP-H/21</w:t>
            </w:r>
          </w:p>
        </w:tc>
        <w:tc>
          <w:tcPr>
            <w:tcW w:w="1134" w:type="dxa"/>
            <w:tcBorders>
              <w:top w:val="nil"/>
              <w:left w:val="nil"/>
              <w:bottom w:val="nil"/>
              <w:right w:val="nil"/>
            </w:tcBorders>
            <w:shd w:val="clear" w:color="000000" w:fill="92D05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709" w:type="dxa"/>
            <w:tcBorders>
              <w:top w:val="nil"/>
              <w:left w:val="nil"/>
              <w:bottom w:val="nil"/>
              <w:right w:val="nil"/>
            </w:tcBorders>
            <w:shd w:val="clear" w:color="000000" w:fill="FFFF0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992" w:type="dxa"/>
            <w:tcBorders>
              <w:top w:val="nil"/>
              <w:left w:val="nil"/>
              <w:bottom w:val="nil"/>
              <w:right w:val="nil"/>
            </w:tcBorders>
            <w:shd w:val="clear" w:color="000000" w:fill="FFFF0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567" w:type="dxa"/>
            <w:tcBorders>
              <w:top w:val="nil"/>
              <w:left w:val="nil"/>
              <w:bottom w:val="nil"/>
              <w:right w:val="nil"/>
            </w:tcBorders>
            <w:shd w:val="clear" w:color="000000" w:fill="FFFF0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1050" w:type="dxa"/>
            <w:gridSpan w:val="2"/>
            <w:tcBorders>
              <w:top w:val="nil"/>
              <w:left w:val="nil"/>
              <w:bottom w:val="nil"/>
              <w:right w:val="nil"/>
            </w:tcBorders>
            <w:shd w:val="clear" w:color="000000" w:fill="FF0000"/>
            <w:noWrap/>
            <w:vAlign w:val="center"/>
            <w:hideMark/>
          </w:tcPr>
          <w:p w:rsidR="00E12D0E" w:rsidRPr="006E40BE" w:rsidRDefault="00E12D0E" w:rsidP="00CC7D75">
            <w:pPr>
              <w:rPr>
                <w:rFonts w:ascii="Calibri" w:hAnsi="Calibri" w:cs="Calibri"/>
                <w:color w:val="000000"/>
                <w:sz w:val="21"/>
                <w:szCs w:val="21"/>
                <w:lang w:val="en-US" w:eastAsia="en-US"/>
              </w:rPr>
            </w:pPr>
            <w:r w:rsidRPr="006E40BE">
              <w:rPr>
                <w:rFonts w:ascii="Calibri" w:hAnsi="Calibri" w:cs="Calibri"/>
                <w:color w:val="000000"/>
                <w:sz w:val="21"/>
                <w:szCs w:val="21"/>
                <w:lang w:val="en-US" w:eastAsia="en-US"/>
              </w:rPr>
              <w:t> </w:t>
            </w:r>
          </w:p>
        </w:tc>
        <w:tc>
          <w:tcPr>
            <w:tcW w:w="786" w:type="dxa"/>
            <w:tcBorders>
              <w:top w:val="nil"/>
              <w:left w:val="nil"/>
              <w:bottom w:val="nil"/>
              <w:right w:val="nil"/>
            </w:tcBorders>
            <w:shd w:val="clear" w:color="000000" w:fill="0070C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999" w:type="dxa"/>
            <w:tcBorders>
              <w:top w:val="nil"/>
              <w:left w:val="nil"/>
              <w:bottom w:val="nil"/>
              <w:right w:val="nil"/>
            </w:tcBorders>
            <w:shd w:val="clear" w:color="auto" w:fill="auto"/>
            <w:noWrap/>
            <w:vAlign w:val="center"/>
            <w:hideMark/>
          </w:tcPr>
          <w:p w:rsidR="00E12D0E" w:rsidRPr="006E40BE" w:rsidRDefault="00E12D0E" w:rsidP="00CC7D75">
            <w:pPr>
              <w:rPr>
                <w:color w:val="000000"/>
                <w:sz w:val="18"/>
                <w:szCs w:val="18"/>
                <w:lang w:val="en-US" w:eastAsia="en-US"/>
              </w:rPr>
            </w:pPr>
          </w:p>
        </w:tc>
        <w:tc>
          <w:tcPr>
            <w:tcW w:w="993" w:type="dxa"/>
            <w:tcBorders>
              <w:top w:val="nil"/>
              <w:left w:val="nil"/>
              <w:bottom w:val="nil"/>
              <w:right w:val="single" w:sz="8" w:space="0" w:color="auto"/>
            </w:tcBorders>
            <w:shd w:val="clear" w:color="auto" w:fill="auto"/>
            <w:noWrap/>
            <w:vAlign w:val="center"/>
            <w:hideMark/>
          </w:tcPr>
          <w:p w:rsidR="00E12D0E" w:rsidRPr="006E40BE" w:rsidRDefault="00E12D0E" w:rsidP="00CC7D75">
            <w:pPr>
              <w:jc w:val="center"/>
              <w:rPr>
                <w:rFonts w:ascii="Calibri" w:hAnsi="Calibri" w:cs="Calibri"/>
                <w:color w:val="000000"/>
                <w:sz w:val="18"/>
                <w:szCs w:val="18"/>
                <w:lang w:val="en-US" w:eastAsia="en-US"/>
              </w:rPr>
            </w:pPr>
            <w:r w:rsidRPr="006E40BE">
              <w:rPr>
                <w:rFonts w:ascii="Calibri" w:hAnsi="Calibri" w:cs="Calibri"/>
                <w:color w:val="000000"/>
                <w:sz w:val="18"/>
                <w:szCs w:val="18"/>
                <w:lang w:val="en-US" w:eastAsia="en-US"/>
              </w:rPr>
              <w:t> </w:t>
            </w:r>
          </w:p>
        </w:tc>
      </w:tr>
      <w:tr w:rsidR="00E12D0E" w:rsidRPr="006E40BE" w:rsidTr="00CC7D75">
        <w:trPr>
          <w:trHeight w:val="675"/>
        </w:trPr>
        <w:tc>
          <w:tcPr>
            <w:tcW w:w="410" w:type="dxa"/>
            <w:vMerge/>
            <w:tcBorders>
              <w:top w:val="nil"/>
              <w:left w:val="single" w:sz="8" w:space="0" w:color="auto"/>
              <w:bottom w:val="nil"/>
              <w:right w:val="nil"/>
            </w:tcBorders>
            <w:vAlign w:val="center"/>
            <w:hideMark/>
          </w:tcPr>
          <w:p w:rsidR="00E12D0E" w:rsidRPr="006E40BE" w:rsidRDefault="00E12D0E" w:rsidP="00CC7D75">
            <w:pPr>
              <w:rPr>
                <w:rFonts w:ascii="Calibri" w:hAnsi="Calibri" w:cs="Calibri"/>
                <w:color w:val="000000"/>
                <w:sz w:val="21"/>
                <w:szCs w:val="21"/>
                <w:lang w:val="en-US" w:eastAsia="en-US"/>
              </w:rPr>
            </w:pPr>
          </w:p>
        </w:tc>
        <w:tc>
          <w:tcPr>
            <w:tcW w:w="1848" w:type="dxa"/>
            <w:tcBorders>
              <w:top w:val="nil"/>
              <w:left w:val="nil"/>
              <w:bottom w:val="nil"/>
              <w:right w:val="nil"/>
            </w:tcBorders>
            <w:shd w:val="clear" w:color="000000" w:fill="FABF8F"/>
            <w:vAlign w:val="center"/>
            <w:hideMark/>
          </w:tcPr>
          <w:p w:rsidR="00E12D0E" w:rsidRPr="006E40BE" w:rsidRDefault="00E12D0E" w:rsidP="00CC7D75">
            <w:pPr>
              <w:rPr>
                <w:rFonts w:ascii="Calibri" w:hAnsi="Calibri" w:cs="Calibri"/>
                <w:b/>
                <w:bCs/>
                <w:color w:val="000000"/>
                <w:sz w:val="16"/>
                <w:szCs w:val="16"/>
                <w:lang w:eastAsia="en-US"/>
              </w:rPr>
            </w:pPr>
            <w:r w:rsidRPr="006E40BE">
              <w:rPr>
                <w:rFonts w:ascii="Calibri" w:hAnsi="Calibri" w:cs="Calibri"/>
                <w:b/>
                <w:bCs/>
                <w:color w:val="000000"/>
                <w:sz w:val="16"/>
                <w:szCs w:val="16"/>
                <w:lang w:eastAsia="en-US"/>
              </w:rPr>
              <w:t>REHAB DE 435 MTS EN 12" DE PVC SANITARIO, EN EL BLVD. HIDALGO CON TRAMO ENTRE CALLES: INICIAL SAN COSME</w:t>
            </w:r>
          </w:p>
        </w:tc>
        <w:tc>
          <w:tcPr>
            <w:tcW w:w="1134" w:type="dxa"/>
            <w:tcBorders>
              <w:top w:val="nil"/>
              <w:left w:val="nil"/>
              <w:bottom w:val="nil"/>
              <w:right w:val="nil"/>
            </w:tcBorders>
            <w:shd w:val="clear" w:color="000000" w:fill="92D050"/>
            <w:noWrap/>
            <w:vAlign w:val="center"/>
            <w:hideMark/>
          </w:tcPr>
          <w:p w:rsidR="00E12D0E" w:rsidRPr="006E40BE" w:rsidRDefault="00E12D0E" w:rsidP="00CC7D75">
            <w:pPr>
              <w:jc w:val="right"/>
              <w:rPr>
                <w:b/>
                <w:bCs/>
                <w:color w:val="000000"/>
                <w:sz w:val="18"/>
                <w:szCs w:val="18"/>
                <w:lang w:val="en-US" w:eastAsia="en-US"/>
              </w:rPr>
            </w:pPr>
            <w:r w:rsidRPr="006E40BE">
              <w:rPr>
                <w:b/>
                <w:bCs/>
                <w:color w:val="000000"/>
                <w:sz w:val="18"/>
                <w:szCs w:val="18"/>
                <w:lang w:val="en-US" w:eastAsia="en-US"/>
              </w:rPr>
              <w:t>09/02/2020</w:t>
            </w:r>
          </w:p>
        </w:tc>
        <w:tc>
          <w:tcPr>
            <w:tcW w:w="709" w:type="dxa"/>
            <w:tcBorders>
              <w:top w:val="nil"/>
              <w:left w:val="nil"/>
              <w:bottom w:val="nil"/>
              <w:right w:val="nil"/>
            </w:tcBorders>
            <w:shd w:val="clear" w:color="000000" w:fill="FFFF0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992" w:type="dxa"/>
            <w:tcBorders>
              <w:top w:val="nil"/>
              <w:left w:val="nil"/>
              <w:bottom w:val="nil"/>
              <w:right w:val="nil"/>
            </w:tcBorders>
            <w:shd w:val="clear" w:color="000000" w:fill="FFFF0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567" w:type="dxa"/>
            <w:tcBorders>
              <w:top w:val="nil"/>
              <w:left w:val="nil"/>
              <w:bottom w:val="nil"/>
              <w:right w:val="nil"/>
            </w:tcBorders>
            <w:shd w:val="clear" w:color="000000" w:fill="FFFF0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1050" w:type="dxa"/>
            <w:gridSpan w:val="2"/>
            <w:tcBorders>
              <w:top w:val="nil"/>
              <w:left w:val="nil"/>
              <w:bottom w:val="nil"/>
              <w:right w:val="nil"/>
            </w:tcBorders>
            <w:shd w:val="clear" w:color="000000" w:fill="FF0000"/>
            <w:noWrap/>
            <w:vAlign w:val="center"/>
            <w:hideMark/>
          </w:tcPr>
          <w:p w:rsidR="00E12D0E" w:rsidRPr="006E40BE" w:rsidRDefault="00E12D0E" w:rsidP="00CC7D75">
            <w:pPr>
              <w:jc w:val="right"/>
              <w:rPr>
                <w:rFonts w:ascii="Calibri" w:hAnsi="Calibri" w:cs="Calibri"/>
                <w:color w:val="000000"/>
                <w:sz w:val="21"/>
                <w:szCs w:val="21"/>
                <w:lang w:val="en-US" w:eastAsia="en-US"/>
              </w:rPr>
            </w:pPr>
            <w:r w:rsidRPr="006E40BE">
              <w:rPr>
                <w:rFonts w:ascii="Calibri" w:hAnsi="Calibri" w:cs="Calibri"/>
                <w:color w:val="000000"/>
                <w:sz w:val="21"/>
                <w:szCs w:val="21"/>
                <w:lang w:val="en-US" w:eastAsia="en-US"/>
              </w:rPr>
              <w:t>30-jun-21</w:t>
            </w:r>
          </w:p>
        </w:tc>
        <w:tc>
          <w:tcPr>
            <w:tcW w:w="786" w:type="dxa"/>
            <w:tcBorders>
              <w:top w:val="nil"/>
              <w:left w:val="nil"/>
              <w:bottom w:val="nil"/>
              <w:right w:val="nil"/>
            </w:tcBorders>
            <w:shd w:val="clear" w:color="000000" w:fill="0070C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999" w:type="dxa"/>
            <w:tcBorders>
              <w:top w:val="nil"/>
              <w:left w:val="nil"/>
              <w:bottom w:val="nil"/>
              <w:right w:val="nil"/>
            </w:tcBorders>
            <w:shd w:val="clear" w:color="auto" w:fill="auto"/>
            <w:noWrap/>
            <w:vAlign w:val="center"/>
            <w:hideMark/>
          </w:tcPr>
          <w:p w:rsidR="00E12D0E" w:rsidRPr="006E40BE" w:rsidRDefault="00E12D0E" w:rsidP="00CC7D75">
            <w:pPr>
              <w:rPr>
                <w:color w:val="000000"/>
                <w:sz w:val="18"/>
                <w:szCs w:val="18"/>
                <w:lang w:val="en-US" w:eastAsia="en-US"/>
              </w:rPr>
            </w:pPr>
          </w:p>
        </w:tc>
        <w:tc>
          <w:tcPr>
            <w:tcW w:w="993" w:type="dxa"/>
            <w:tcBorders>
              <w:top w:val="nil"/>
              <w:left w:val="nil"/>
              <w:bottom w:val="nil"/>
              <w:right w:val="single" w:sz="8" w:space="0" w:color="auto"/>
            </w:tcBorders>
            <w:shd w:val="clear" w:color="auto" w:fill="auto"/>
            <w:noWrap/>
            <w:vAlign w:val="center"/>
            <w:hideMark/>
          </w:tcPr>
          <w:p w:rsidR="00E12D0E" w:rsidRPr="006E40BE" w:rsidRDefault="00E12D0E" w:rsidP="00CC7D75">
            <w:pPr>
              <w:jc w:val="center"/>
              <w:rPr>
                <w:rFonts w:ascii="Calibri" w:hAnsi="Calibri" w:cs="Calibri"/>
                <w:color w:val="000000"/>
                <w:sz w:val="18"/>
                <w:szCs w:val="18"/>
                <w:lang w:val="en-US" w:eastAsia="en-US"/>
              </w:rPr>
            </w:pPr>
            <w:r w:rsidRPr="006E40BE">
              <w:rPr>
                <w:rFonts w:ascii="Calibri" w:hAnsi="Calibri" w:cs="Calibri"/>
                <w:color w:val="000000"/>
                <w:sz w:val="18"/>
                <w:szCs w:val="18"/>
                <w:lang w:val="en-US" w:eastAsia="en-US"/>
              </w:rPr>
              <w:t> </w:t>
            </w:r>
          </w:p>
        </w:tc>
      </w:tr>
      <w:tr w:rsidR="00E12D0E" w:rsidRPr="006E40BE" w:rsidTr="00CC7D75">
        <w:trPr>
          <w:trHeight w:val="450"/>
        </w:trPr>
        <w:tc>
          <w:tcPr>
            <w:tcW w:w="410" w:type="dxa"/>
            <w:tcBorders>
              <w:top w:val="nil"/>
              <w:left w:val="single" w:sz="8" w:space="0" w:color="auto"/>
              <w:bottom w:val="nil"/>
              <w:right w:val="nil"/>
            </w:tcBorders>
            <w:shd w:val="clear" w:color="auto" w:fill="auto"/>
            <w:noWrap/>
            <w:vAlign w:val="center"/>
            <w:hideMark/>
          </w:tcPr>
          <w:p w:rsidR="00E12D0E" w:rsidRPr="006E40BE" w:rsidRDefault="00E12D0E" w:rsidP="00CC7D75">
            <w:pPr>
              <w:jc w:val="center"/>
              <w:rPr>
                <w:rFonts w:ascii="Calibri" w:hAnsi="Calibri" w:cs="Calibri"/>
                <w:b/>
                <w:bCs/>
                <w:color w:val="000000"/>
                <w:sz w:val="16"/>
                <w:szCs w:val="16"/>
                <w:lang w:val="en-US" w:eastAsia="en-US"/>
              </w:rPr>
            </w:pPr>
            <w:r w:rsidRPr="006E40BE">
              <w:rPr>
                <w:rFonts w:ascii="Calibri" w:hAnsi="Calibri" w:cs="Calibri"/>
                <w:b/>
                <w:bCs/>
                <w:color w:val="000000"/>
                <w:sz w:val="16"/>
                <w:szCs w:val="16"/>
                <w:lang w:val="en-US" w:eastAsia="en-US"/>
              </w:rPr>
              <w:t> </w:t>
            </w:r>
          </w:p>
        </w:tc>
        <w:tc>
          <w:tcPr>
            <w:tcW w:w="1848" w:type="dxa"/>
            <w:tcBorders>
              <w:top w:val="nil"/>
              <w:left w:val="nil"/>
              <w:bottom w:val="nil"/>
              <w:right w:val="nil"/>
            </w:tcBorders>
            <w:shd w:val="clear" w:color="auto" w:fill="auto"/>
            <w:vAlign w:val="center"/>
            <w:hideMark/>
          </w:tcPr>
          <w:p w:rsidR="00E12D0E" w:rsidRPr="006E40BE" w:rsidRDefault="00E12D0E" w:rsidP="00CC7D75">
            <w:pPr>
              <w:rPr>
                <w:rFonts w:ascii="Calibri" w:hAnsi="Calibri" w:cs="Calibri"/>
                <w:b/>
                <w:bCs/>
                <w:color w:val="000000"/>
                <w:sz w:val="16"/>
                <w:szCs w:val="16"/>
                <w:lang w:eastAsia="en-US"/>
              </w:rPr>
            </w:pPr>
            <w:r w:rsidRPr="006E40BE">
              <w:rPr>
                <w:rFonts w:ascii="Calibri" w:hAnsi="Calibri" w:cs="Calibri"/>
                <w:b/>
                <w:bCs/>
                <w:color w:val="000000"/>
                <w:sz w:val="16"/>
                <w:szCs w:val="16"/>
                <w:lang w:eastAsia="en-US"/>
              </w:rPr>
              <w:t>Sistema de Agua Potable y Alcantarillado de León (SAPAL)</w:t>
            </w:r>
          </w:p>
        </w:tc>
        <w:tc>
          <w:tcPr>
            <w:tcW w:w="1134" w:type="dxa"/>
            <w:tcBorders>
              <w:top w:val="nil"/>
              <w:left w:val="nil"/>
              <w:bottom w:val="nil"/>
              <w:right w:val="nil"/>
            </w:tcBorders>
            <w:shd w:val="clear" w:color="auto" w:fill="auto"/>
            <w:noWrap/>
            <w:vAlign w:val="center"/>
            <w:hideMark/>
          </w:tcPr>
          <w:p w:rsidR="00E12D0E" w:rsidRPr="006E40BE" w:rsidRDefault="00E12D0E" w:rsidP="00CC7D75">
            <w:pPr>
              <w:rPr>
                <w:rFonts w:ascii="Calibri" w:hAnsi="Calibri" w:cs="Calibri"/>
                <w:b/>
                <w:bCs/>
                <w:color w:val="000000"/>
                <w:sz w:val="16"/>
                <w:szCs w:val="16"/>
                <w:lang w:eastAsia="en-US"/>
              </w:rPr>
            </w:pPr>
          </w:p>
        </w:tc>
        <w:tc>
          <w:tcPr>
            <w:tcW w:w="709" w:type="dxa"/>
            <w:tcBorders>
              <w:top w:val="nil"/>
              <w:left w:val="nil"/>
              <w:bottom w:val="nil"/>
              <w:right w:val="nil"/>
            </w:tcBorders>
            <w:shd w:val="clear" w:color="auto" w:fill="auto"/>
            <w:noWrap/>
            <w:vAlign w:val="center"/>
            <w:hideMark/>
          </w:tcPr>
          <w:p w:rsidR="00E12D0E" w:rsidRPr="006E40BE" w:rsidRDefault="00E12D0E" w:rsidP="00CC7D75">
            <w:pPr>
              <w:rPr>
                <w:sz w:val="20"/>
                <w:szCs w:val="20"/>
                <w:lang w:eastAsia="en-US"/>
              </w:rPr>
            </w:pPr>
          </w:p>
        </w:tc>
        <w:tc>
          <w:tcPr>
            <w:tcW w:w="992" w:type="dxa"/>
            <w:tcBorders>
              <w:top w:val="nil"/>
              <w:left w:val="nil"/>
              <w:bottom w:val="nil"/>
              <w:right w:val="nil"/>
            </w:tcBorders>
            <w:shd w:val="clear" w:color="auto" w:fill="auto"/>
            <w:noWrap/>
            <w:vAlign w:val="center"/>
            <w:hideMark/>
          </w:tcPr>
          <w:p w:rsidR="00E12D0E" w:rsidRPr="006E40BE" w:rsidRDefault="00E12D0E" w:rsidP="00CC7D75">
            <w:pPr>
              <w:rPr>
                <w:sz w:val="20"/>
                <w:szCs w:val="20"/>
                <w:lang w:eastAsia="en-US"/>
              </w:rPr>
            </w:pPr>
          </w:p>
        </w:tc>
        <w:tc>
          <w:tcPr>
            <w:tcW w:w="567" w:type="dxa"/>
            <w:tcBorders>
              <w:top w:val="nil"/>
              <w:left w:val="nil"/>
              <w:bottom w:val="nil"/>
              <w:right w:val="nil"/>
            </w:tcBorders>
            <w:shd w:val="clear" w:color="auto" w:fill="auto"/>
            <w:noWrap/>
            <w:vAlign w:val="center"/>
            <w:hideMark/>
          </w:tcPr>
          <w:p w:rsidR="00E12D0E" w:rsidRPr="006E40BE" w:rsidRDefault="00E12D0E" w:rsidP="00CC7D75">
            <w:pPr>
              <w:rPr>
                <w:sz w:val="20"/>
                <w:szCs w:val="20"/>
                <w:lang w:eastAsia="en-US"/>
              </w:rPr>
            </w:pPr>
          </w:p>
        </w:tc>
        <w:tc>
          <w:tcPr>
            <w:tcW w:w="1050" w:type="dxa"/>
            <w:gridSpan w:val="2"/>
            <w:tcBorders>
              <w:top w:val="nil"/>
              <w:left w:val="nil"/>
              <w:bottom w:val="nil"/>
              <w:right w:val="nil"/>
            </w:tcBorders>
            <w:shd w:val="clear" w:color="auto" w:fill="auto"/>
            <w:noWrap/>
            <w:vAlign w:val="center"/>
            <w:hideMark/>
          </w:tcPr>
          <w:p w:rsidR="00E12D0E" w:rsidRPr="006E40BE" w:rsidRDefault="00E12D0E" w:rsidP="00CC7D75">
            <w:pPr>
              <w:rPr>
                <w:sz w:val="20"/>
                <w:szCs w:val="20"/>
                <w:lang w:eastAsia="en-US"/>
              </w:rPr>
            </w:pPr>
          </w:p>
        </w:tc>
        <w:tc>
          <w:tcPr>
            <w:tcW w:w="786" w:type="dxa"/>
            <w:tcBorders>
              <w:top w:val="nil"/>
              <w:left w:val="nil"/>
              <w:bottom w:val="nil"/>
              <w:right w:val="nil"/>
            </w:tcBorders>
            <w:shd w:val="clear" w:color="auto" w:fill="auto"/>
            <w:noWrap/>
            <w:vAlign w:val="bottom"/>
            <w:hideMark/>
          </w:tcPr>
          <w:p w:rsidR="00E12D0E" w:rsidRPr="006E40BE" w:rsidRDefault="00E12D0E" w:rsidP="00CC7D75">
            <w:pPr>
              <w:rPr>
                <w:sz w:val="20"/>
                <w:szCs w:val="20"/>
                <w:lang w:eastAsia="en-US"/>
              </w:rPr>
            </w:pPr>
          </w:p>
        </w:tc>
        <w:tc>
          <w:tcPr>
            <w:tcW w:w="999" w:type="dxa"/>
            <w:tcBorders>
              <w:top w:val="nil"/>
              <w:left w:val="nil"/>
              <w:bottom w:val="nil"/>
              <w:right w:val="nil"/>
            </w:tcBorders>
            <w:shd w:val="clear" w:color="auto" w:fill="auto"/>
            <w:noWrap/>
            <w:vAlign w:val="center"/>
            <w:hideMark/>
          </w:tcPr>
          <w:p w:rsidR="00E12D0E" w:rsidRPr="006E40BE" w:rsidRDefault="00E12D0E" w:rsidP="00CC7D75">
            <w:pPr>
              <w:rPr>
                <w:sz w:val="20"/>
                <w:szCs w:val="20"/>
                <w:lang w:eastAsia="en-US"/>
              </w:rPr>
            </w:pPr>
          </w:p>
        </w:tc>
        <w:tc>
          <w:tcPr>
            <w:tcW w:w="993" w:type="dxa"/>
            <w:tcBorders>
              <w:top w:val="nil"/>
              <w:left w:val="nil"/>
              <w:bottom w:val="nil"/>
              <w:right w:val="single" w:sz="8" w:space="0" w:color="auto"/>
            </w:tcBorders>
            <w:shd w:val="clear" w:color="auto" w:fill="auto"/>
            <w:noWrap/>
            <w:vAlign w:val="center"/>
            <w:hideMark/>
          </w:tcPr>
          <w:p w:rsidR="00E12D0E" w:rsidRPr="006E40BE" w:rsidRDefault="00E12D0E" w:rsidP="00CC7D75">
            <w:pPr>
              <w:jc w:val="center"/>
              <w:rPr>
                <w:rFonts w:ascii="Calibri" w:hAnsi="Calibri" w:cs="Calibri"/>
                <w:color w:val="000000"/>
                <w:sz w:val="18"/>
                <w:szCs w:val="18"/>
                <w:lang w:eastAsia="en-US"/>
              </w:rPr>
            </w:pPr>
            <w:r w:rsidRPr="006E40BE">
              <w:rPr>
                <w:rFonts w:ascii="Calibri" w:hAnsi="Calibri" w:cs="Calibri"/>
                <w:color w:val="000000"/>
                <w:sz w:val="18"/>
                <w:szCs w:val="18"/>
                <w:lang w:eastAsia="en-US"/>
              </w:rPr>
              <w:t> </w:t>
            </w:r>
          </w:p>
        </w:tc>
      </w:tr>
      <w:tr w:rsidR="00E12D0E" w:rsidRPr="006E40BE" w:rsidTr="00CC7D75">
        <w:trPr>
          <w:trHeight w:val="300"/>
        </w:trPr>
        <w:tc>
          <w:tcPr>
            <w:tcW w:w="410" w:type="dxa"/>
            <w:vMerge w:val="restart"/>
            <w:tcBorders>
              <w:top w:val="nil"/>
              <w:left w:val="single" w:sz="8" w:space="0" w:color="auto"/>
              <w:bottom w:val="nil"/>
              <w:right w:val="nil"/>
            </w:tcBorders>
            <w:shd w:val="clear" w:color="auto" w:fill="auto"/>
            <w:noWrap/>
            <w:vAlign w:val="center"/>
            <w:hideMark/>
          </w:tcPr>
          <w:p w:rsidR="00E12D0E" w:rsidRPr="006E40BE" w:rsidRDefault="00E12D0E" w:rsidP="00CC7D75">
            <w:pPr>
              <w:jc w:val="center"/>
              <w:rPr>
                <w:rFonts w:ascii="Calibri" w:hAnsi="Calibri" w:cs="Calibri"/>
                <w:color w:val="000000"/>
                <w:sz w:val="21"/>
                <w:szCs w:val="21"/>
                <w:lang w:val="en-US" w:eastAsia="en-US"/>
              </w:rPr>
            </w:pPr>
            <w:r w:rsidRPr="006E40BE">
              <w:rPr>
                <w:rFonts w:ascii="Calibri" w:hAnsi="Calibri" w:cs="Calibri"/>
                <w:color w:val="000000"/>
                <w:sz w:val="21"/>
                <w:szCs w:val="21"/>
                <w:lang w:val="en-US" w:eastAsia="en-US"/>
              </w:rPr>
              <w:t>24</w:t>
            </w:r>
          </w:p>
        </w:tc>
        <w:tc>
          <w:tcPr>
            <w:tcW w:w="1848" w:type="dxa"/>
            <w:tcBorders>
              <w:top w:val="nil"/>
              <w:left w:val="nil"/>
              <w:bottom w:val="nil"/>
              <w:right w:val="nil"/>
            </w:tcBorders>
            <w:shd w:val="clear" w:color="000000" w:fill="FABF8F"/>
            <w:noWrap/>
            <w:vAlign w:val="center"/>
            <w:hideMark/>
          </w:tcPr>
          <w:p w:rsidR="00E12D0E" w:rsidRPr="006E40BE" w:rsidRDefault="00E12D0E" w:rsidP="00CC7D75">
            <w:pPr>
              <w:rPr>
                <w:rFonts w:ascii="Calibri" w:hAnsi="Calibri" w:cs="Calibri"/>
                <w:b/>
                <w:bCs/>
                <w:color w:val="000000"/>
                <w:sz w:val="16"/>
                <w:szCs w:val="16"/>
                <w:lang w:val="en-US" w:eastAsia="en-US"/>
              </w:rPr>
            </w:pPr>
            <w:r w:rsidRPr="006E40BE">
              <w:rPr>
                <w:rFonts w:ascii="Calibri" w:hAnsi="Calibri" w:cs="Calibri"/>
                <w:b/>
                <w:bCs/>
                <w:color w:val="000000"/>
                <w:sz w:val="16"/>
                <w:szCs w:val="16"/>
                <w:lang w:val="en-US" w:eastAsia="en-US"/>
              </w:rPr>
              <w:t>AUDITORÍA OA/024-SAP-H/21</w:t>
            </w:r>
          </w:p>
        </w:tc>
        <w:tc>
          <w:tcPr>
            <w:tcW w:w="1134" w:type="dxa"/>
            <w:tcBorders>
              <w:top w:val="nil"/>
              <w:left w:val="nil"/>
              <w:bottom w:val="nil"/>
              <w:right w:val="nil"/>
            </w:tcBorders>
            <w:shd w:val="clear" w:color="000000" w:fill="92D05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709" w:type="dxa"/>
            <w:tcBorders>
              <w:top w:val="nil"/>
              <w:left w:val="nil"/>
              <w:bottom w:val="nil"/>
              <w:right w:val="nil"/>
            </w:tcBorders>
            <w:shd w:val="clear" w:color="000000" w:fill="FFFF0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992" w:type="dxa"/>
            <w:tcBorders>
              <w:top w:val="nil"/>
              <w:left w:val="nil"/>
              <w:bottom w:val="nil"/>
              <w:right w:val="nil"/>
            </w:tcBorders>
            <w:shd w:val="clear" w:color="000000" w:fill="FFFF0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567" w:type="dxa"/>
            <w:tcBorders>
              <w:top w:val="nil"/>
              <w:left w:val="nil"/>
              <w:bottom w:val="nil"/>
              <w:right w:val="nil"/>
            </w:tcBorders>
            <w:shd w:val="clear" w:color="000000" w:fill="FFFF0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1050" w:type="dxa"/>
            <w:gridSpan w:val="2"/>
            <w:tcBorders>
              <w:top w:val="nil"/>
              <w:left w:val="nil"/>
              <w:bottom w:val="nil"/>
              <w:right w:val="nil"/>
            </w:tcBorders>
            <w:shd w:val="clear" w:color="000000" w:fill="FF0000"/>
            <w:noWrap/>
            <w:vAlign w:val="center"/>
            <w:hideMark/>
          </w:tcPr>
          <w:p w:rsidR="00E12D0E" w:rsidRPr="006E40BE" w:rsidRDefault="00E12D0E" w:rsidP="00CC7D75">
            <w:pPr>
              <w:rPr>
                <w:rFonts w:ascii="Calibri" w:hAnsi="Calibri" w:cs="Calibri"/>
                <w:color w:val="000000"/>
                <w:sz w:val="21"/>
                <w:szCs w:val="21"/>
                <w:lang w:val="en-US" w:eastAsia="en-US"/>
              </w:rPr>
            </w:pPr>
            <w:r w:rsidRPr="006E40BE">
              <w:rPr>
                <w:rFonts w:ascii="Calibri" w:hAnsi="Calibri" w:cs="Calibri"/>
                <w:color w:val="000000"/>
                <w:sz w:val="21"/>
                <w:szCs w:val="21"/>
                <w:lang w:val="en-US" w:eastAsia="en-US"/>
              </w:rPr>
              <w:t> </w:t>
            </w:r>
          </w:p>
        </w:tc>
        <w:tc>
          <w:tcPr>
            <w:tcW w:w="786" w:type="dxa"/>
            <w:tcBorders>
              <w:top w:val="nil"/>
              <w:left w:val="nil"/>
              <w:bottom w:val="nil"/>
              <w:right w:val="nil"/>
            </w:tcBorders>
            <w:shd w:val="clear" w:color="000000" w:fill="0070C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999" w:type="dxa"/>
            <w:tcBorders>
              <w:top w:val="nil"/>
              <w:left w:val="nil"/>
              <w:bottom w:val="nil"/>
              <w:right w:val="nil"/>
            </w:tcBorders>
            <w:shd w:val="clear" w:color="000000" w:fill="C0000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993" w:type="dxa"/>
            <w:tcBorders>
              <w:top w:val="nil"/>
              <w:left w:val="nil"/>
              <w:bottom w:val="nil"/>
              <w:right w:val="single" w:sz="8" w:space="0" w:color="auto"/>
            </w:tcBorders>
            <w:shd w:val="clear" w:color="auto" w:fill="auto"/>
            <w:noWrap/>
            <w:vAlign w:val="center"/>
            <w:hideMark/>
          </w:tcPr>
          <w:p w:rsidR="00E12D0E" w:rsidRPr="006E40BE" w:rsidRDefault="00E12D0E" w:rsidP="00CC7D75">
            <w:pPr>
              <w:jc w:val="center"/>
              <w:rPr>
                <w:rFonts w:ascii="Calibri" w:hAnsi="Calibri" w:cs="Calibri"/>
                <w:color w:val="000000"/>
                <w:sz w:val="18"/>
                <w:szCs w:val="18"/>
                <w:lang w:val="en-US" w:eastAsia="en-US"/>
              </w:rPr>
            </w:pPr>
            <w:r w:rsidRPr="006E40BE">
              <w:rPr>
                <w:rFonts w:ascii="Calibri" w:hAnsi="Calibri" w:cs="Calibri"/>
                <w:color w:val="000000"/>
                <w:sz w:val="18"/>
                <w:szCs w:val="18"/>
                <w:lang w:val="en-US" w:eastAsia="en-US"/>
              </w:rPr>
              <w:t> </w:t>
            </w:r>
          </w:p>
        </w:tc>
      </w:tr>
      <w:tr w:rsidR="00E12D0E" w:rsidRPr="006E40BE" w:rsidTr="00CC7D75">
        <w:trPr>
          <w:trHeight w:val="675"/>
        </w:trPr>
        <w:tc>
          <w:tcPr>
            <w:tcW w:w="410" w:type="dxa"/>
            <w:vMerge/>
            <w:tcBorders>
              <w:top w:val="nil"/>
              <w:left w:val="single" w:sz="8" w:space="0" w:color="auto"/>
              <w:bottom w:val="nil"/>
              <w:right w:val="nil"/>
            </w:tcBorders>
            <w:vAlign w:val="center"/>
            <w:hideMark/>
          </w:tcPr>
          <w:p w:rsidR="00E12D0E" w:rsidRPr="006E40BE" w:rsidRDefault="00E12D0E" w:rsidP="00CC7D75">
            <w:pPr>
              <w:rPr>
                <w:rFonts w:ascii="Calibri" w:hAnsi="Calibri" w:cs="Calibri"/>
                <w:color w:val="000000"/>
                <w:sz w:val="21"/>
                <w:szCs w:val="21"/>
                <w:lang w:val="en-US" w:eastAsia="en-US"/>
              </w:rPr>
            </w:pPr>
          </w:p>
        </w:tc>
        <w:tc>
          <w:tcPr>
            <w:tcW w:w="1848" w:type="dxa"/>
            <w:tcBorders>
              <w:top w:val="nil"/>
              <w:left w:val="nil"/>
              <w:bottom w:val="nil"/>
              <w:right w:val="nil"/>
            </w:tcBorders>
            <w:shd w:val="clear" w:color="000000" w:fill="FABF8F"/>
            <w:vAlign w:val="center"/>
            <w:hideMark/>
          </w:tcPr>
          <w:p w:rsidR="00E12D0E" w:rsidRPr="006E40BE" w:rsidRDefault="00E12D0E" w:rsidP="00CC7D75">
            <w:pPr>
              <w:rPr>
                <w:rFonts w:ascii="Calibri" w:hAnsi="Calibri" w:cs="Calibri"/>
                <w:b/>
                <w:bCs/>
                <w:color w:val="000000"/>
                <w:sz w:val="16"/>
                <w:szCs w:val="16"/>
                <w:lang w:eastAsia="en-US"/>
              </w:rPr>
            </w:pPr>
            <w:r w:rsidRPr="006E40BE">
              <w:rPr>
                <w:rFonts w:ascii="Calibri" w:hAnsi="Calibri" w:cs="Calibri"/>
                <w:b/>
                <w:bCs/>
                <w:color w:val="000000"/>
                <w:sz w:val="16"/>
                <w:szCs w:val="16"/>
                <w:lang w:eastAsia="en-US"/>
              </w:rPr>
              <w:t>REPARACIÓN DE SOCAVONES EN LÍNEAS DE 8", 10" Y 12" SANITARIAS EN VARIOS PUNTOS DE LA CIUDAD.</w:t>
            </w:r>
          </w:p>
        </w:tc>
        <w:tc>
          <w:tcPr>
            <w:tcW w:w="1134" w:type="dxa"/>
            <w:tcBorders>
              <w:top w:val="nil"/>
              <w:left w:val="nil"/>
              <w:bottom w:val="nil"/>
              <w:right w:val="nil"/>
            </w:tcBorders>
            <w:shd w:val="clear" w:color="000000" w:fill="92D050"/>
            <w:noWrap/>
            <w:vAlign w:val="center"/>
            <w:hideMark/>
          </w:tcPr>
          <w:p w:rsidR="00E12D0E" w:rsidRPr="006E40BE" w:rsidRDefault="00E12D0E" w:rsidP="00CC7D75">
            <w:pPr>
              <w:jc w:val="right"/>
              <w:rPr>
                <w:b/>
                <w:bCs/>
                <w:color w:val="000000"/>
                <w:sz w:val="18"/>
                <w:szCs w:val="18"/>
                <w:lang w:val="en-US" w:eastAsia="en-US"/>
              </w:rPr>
            </w:pPr>
            <w:r w:rsidRPr="006E40BE">
              <w:rPr>
                <w:b/>
                <w:bCs/>
                <w:color w:val="000000"/>
                <w:sz w:val="18"/>
                <w:szCs w:val="18"/>
                <w:lang w:val="en-US" w:eastAsia="en-US"/>
              </w:rPr>
              <w:t>9/0/2021</w:t>
            </w:r>
          </w:p>
        </w:tc>
        <w:tc>
          <w:tcPr>
            <w:tcW w:w="709" w:type="dxa"/>
            <w:tcBorders>
              <w:top w:val="nil"/>
              <w:left w:val="nil"/>
              <w:bottom w:val="nil"/>
              <w:right w:val="nil"/>
            </w:tcBorders>
            <w:shd w:val="clear" w:color="000000" w:fill="FFFF0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992" w:type="dxa"/>
            <w:tcBorders>
              <w:top w:val="nil"/>
              <w:left w:val="nil"/>
              <w:bottom w:val="nil"/>
              <w:right w:val="nil"/>
            </w:tcBorders>
            <w:shd w:val="clear" w:color="000000" w:fill="FFFF0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567" w:type="dxa"/>
            <w:tcBorders>
              <w:top w:val="nil"/>
              <w:left w:val="nil"/>
              <w:bottom w:val="nil"/>
              <w:right w:val="nil"/>
            </w:tcBorders>
            <w:shd w:val="clear" w:color="000000" w:fill="FFFF0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1050" w:type="dxa"/>
            <w:gridSpan w:val="2"/>
            <w:tcBorders>
              <w:top w:val="nil"/>
              <w:left w:val="nil"/>
              <w:bottom w:val="nil"/>
              <w:right w:val="nil"/>
            </w:tcBorders>
            <w:shd w:val="clear" w:color="000000" w:fill="FF0000"/>
            <w:noWrap/>
            <w:vAlign w:val="center"/>
            <w:hideMark/>
          </w:tcPr>
          <w:p w:rsidR="00E12D0E" w:rsidRPr="006E40BE" w:rsidRDefault="00E12D0E" w:rsidP="00CC7D75">
            <w:pPr>
              <w:rPr>
                <w:rFonts w:ascii="Calibri" w:hAnsi="Calibri" w:cs="Calibri"/>
                <w:color w:val="000000"/>
                <w:sz w:val="21"/>
                <w:szCs w:val="21"/>
                <w:lang w:val="en-US" w:eastAsia="en-US"/>
              </w:rPr>
            </w:pPr>
            <w:r w:rsidRPr="006E40BE">
              <w:rPr>
                <w:rFonts w:ascii="Calibri" w:hAnsi="Calibri" w:cs="Calibri"/>
                <w:color w:val="000000"/>
                <w:sz w:val="21"/>
                <w:szCs w:val="21"/>
                <w:lang w:val="en-US" w:eastAsia="en-US"/>
              </w:rPr>
              <w:t> </w:t>
            </w:r>
          </w:p>
        </w:tc>
        <w:tc>
          <w:tcPr>
            <w:tcW w:w="786" w:type="dxa"/>
            <w:tcBorders>
              <w:top w:val="nil"/>
              <w:left w:val="nil"/>
              <w:bottom w:val="nil"/>
              <w:right w:val="nil"/>
            </w:tcBorders>
            <w:shd w:val="clear" w:color="000000" w:fill="0070C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999" w:type="dxa"/>
            <w:tcBorders>
              <w:top w:val="nil"/>
              <w:left w:val="nil"/>
              <w:bottom w:val="nil"/>
              <w:right w:val="nil"/>
            </w:tcBorders>
            <w:shd w:val="clear" w:color="000000" w:fill="C0000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993" w:type="dxa"/>
            <w:tcBorders>
              <w:top w:val="nil"/>
              <w:left w:val="nil"/>
              <w:bottom w:val="nil"/>
              <w:right w:val="single" w:sz="8" w:space="0" w:color="auto"/>
            </w:tcBorders>
            <w:shd w:val="clear" w:color="auto" w:fill="auto"/>
            <w:noWrap/>
            <w:vAlign w:val="center"/>
            <w:hideMark/>
          </w:tcPr>
          <w:p w:rsidR="00E12D0E" w:rsidRPr="006E40BE" w:rsidRDefault="00E12D0E" w:rsidP="00CC7D75">
            <w:pPr>
              <w:jc w:val="center"/>
              <w:rPr>
                <w:rFonts w:ascii="Calibri" w:hAnsi="Calibri" w:cs="Calibri"/>
                <w:color w:val="000000"/>
                <w:sz w:val="18"/>
                <w:szCs w:val="18"/>
                <w:lang w:val="en-US" w:eastAsia="en-US"/>
              </w:rPr>
            </w:pPr>
            <w:r w:rsidRPr="006E40BE">
              <w:rPr>
                <w:rFonts w:ascii="Calibri" w:hAnsi="Calibri" w:cs="Calibri"/>
                <w:color w:val="000000"/>
                <w:sz w:val="18"/>
                <w:szCs w:val="18"/>
                <w:lang w:val="en-US" w:eastAsia="en-US"/>
              </w:rPr>
              <w:t>30-jun-21</w:t>
            </w:r>
          </w:p>
        </w:tc>
      </w:tr>
      <w:tr w:rsidR="00E12D0E" w:rsidRPr="006E40BE" w:rsidTr="00CC7D75">
        <w:trPr>
          <w:trHeight w:val="450"/>
        </w:trPr>
        <w:tc>
          <w:tcPr>
            <w:tcW w:w="410" w:type="dxa"/>
            <w:tcBorders>
              <w:top w:val="nil"/>
              <w:left w:val="single" w:sz="8" w:space="0" w:color="auto"/>
              <w:bottom w:val="nil"/>
              <w:right w:val="nil"/>
            </w:tcBorders>
            <w:shd w:val="clear" w:color="auto" w:fill="auto"/>
            <w:noWrap/>
            <w:vAlign w:val="center"/>
            <w:hideMark/>
          </w:tcPr>
          <w:p w:rsidR="00E12D0E" w:rsidRPr="006E40BE" w:rsidRDefault="00E12D0E" w:rsidP="00CC7D75">
            <w:pPr>
              <w:jc w:val="center"/>
              <w:rPr>
                <w:rFonts w:ascii="Calibri" w:hAnsi="Calibri" w:cs="Calibri"/>
                <w:b/>
                <w:bCs/>
                <w:color w:val="000000"/>
                <w:sz w:val="16"/>
                <w:szCs w:val="16"/>
                <w:lang w:val="en-US" w:eastAsia="en-US"/>
              </w:rPr>
            </w:pPr>
            <w:r w:rsidRPr="006E40BE">
              <w:rPr>
                <w:rFonts w:ascii="Calibri" w:hAnsi="Calibri" w:cs="Calibri"/>
                <w:b/>
                <w:bCs/>
                <w:color w:val="000000"/>
                <w:sz w:val="16"/>
                <w:szCs w:val="16"/>
                <w:lang w:val="en-US" w:eastAsia="en-US"/>
              </w:rPr>
              <w:t> </w:t>
            </w:r>
          </w:p>
        </w:tc>
        <w:tc>
          <w:tcPr>
            <w:tcW w:w="1848" w:type="dxa"/>
            <w:tcBorders>
              <w:top w:val="nil"/>
              <w:left w:val="nil"/>
              <w:bottom w:val="nil"/>
              <w:right w:val="nil"/>
            </w:tcBorders>
            <w:shd w:val="clear" w:color="auto" w:fill="auto"/>
            <w:vAlign w:val="center"/>
            <w:hideMark/>
          </w:tcPr>
          <w:p w:rsidR="00E12D0E" w:rsidRPr="006E40BE" w:rsidRDefault="00E12D0E" w:rsidP="00CC7D75">
            <w:pPr>
              <w:rPr>
                <w:rFonts w:ascii="Calibri" w:hAnsi="Calibri" w:cs="Calibri"/>
                <w:b/>
                <w:bCs/>
                <w:color w:val="000000"/>
                <w:sz w:val="16"/>
                <w:szCs w:val="16"/>
                <w:lang w:eastAsia="en-US"/>
              </w:rPr>
            </w:pPr>
            <w:r w:rsidRPr="006E40BE">
              <w:rPr>
                <w:rFonts w:ascii="Calibri" w:hAnsi="Calibri" w:cs="Calibri"/>
                <w:b/>
                <w:bCs/>
                <w:color w:val="000000"/>
                <w:sz w:val="16"/>
                <w:szCs w:val="16"/>
                <w:lang w:eastAsia="en-US"/>
              </w:rPr>
              <w:t>Sistema de Agua Potable y Alcantarillado de León (SAPAL)</w:t>
            </w:r>
          </w:p>
        </w:tc>
        <w:tc>
          <w:tcPr>
            <w:tcW w:w="1134" w:type="dxa"/>
            <w:tcBorders>
              <w:top w:val="nil"/>
              <w:left w:val="nil"/>
              <w:bottom w:val="nil"/>
              <w:right w:val="nil"/>
            </w:tcBorders>
            <w:shd w:val="clear" w:color="auto" w:fill="auto"/>
            <w:noWrap/>
            <w:vAlign w:val="center"/>
            <w:hideMark/>
          </w:tcPr>
          <w:p w:rsidR="00E12D0E" w:rsidRPr="006E40BE" w:rsidRDefault="00E12D0E" w:rsidP="00CC7D75">
            <w:pPr>
              <w:rPr>
                <w:rFonts w:ascii="Calibri" w:hAnsi="Calibri" w:cs="Calibri"/>
                <w:b/>
                <w:bCs/>
                <w:color w:val="000000"/>
                <w:sz w:val="16"/>
                <w:szCs w:val="16"/>
                <w:lang w:eastAsia="en-US"/>
              </w:rPr>
            </w:pPr>
          </w:p>
        </w:tc>
        <w:tc>
          <w:tcPr>
            <w:tcW w:w="709" w:type="dxa"/>
            <w:tcBorders>
              <w:top w:val="nil"/>
              <w:left w:val="nil"/>
              <w:bottom w:val="nil"/>
              <w:right w:val="nil"/>
            </w:tcBorders>
            <w:shd w:val="clear" w:color="auto" w:fill="auto"/>
            <w:noWrap/>
            <w:vAlign w:val="center"/>
            <w:hideMark/>
          </w:tcPr>
          <w:p w:rsidR="00E12D0E" w:rsidRPr="006E40BE" w:rsidRDefault="00E12D0E" w:rsidP="00CC7D75">
            <w:pPr>
              <w:rPr>
                <w:sz w:val="20"/>
                <w:szCs w:val="20"/>
                <w:lang w:eastAsia="en-US"/>
              </w:rPr>
            </w:pPr>
          </w:p>
        </w:tc>
        <w:tc>
          <w:tcPr>
            <w:tcW w:w="992" w:type="dxa"/>
            <w:tcBorders>
              <w:top w:val="nil"/>
              <w:left w:val="nil"/>
              <w:bottom w:val="nil"/>
              <w:right w:val="nil"/>
            </w:tcBorders>
            <w:shd w:val="clear" w:color="auto" w:fill="auto"/>
            <w:noWrap/>
            <w:vAlign w:val="center"/>
            <w:hideMark/>
          </w:tcPr>
          <w:p w:rsidR="00E12D0E" w:rsidRPr="006E40BE" w:rsidRDefault="00E12D0E" w:rsidP="00CC7D75">
            <w:pPr>
              <w:rPr>
                <w:sz w:val="20"/>
                <w:szCs w:val="20"/>
                <w:lang w:eastAsia="en-US"/>
              </w:rPr>
            </w:pPr>
          </w:p>
        </w:tc>
        <w:tc>
          <w:tcPr>
            <w:tcW w:w="567" w:type="dxa"/>
            <w:tcBorders>
              <w:top w:val="nil"/>
              <w:left w:val="nil"/>
              <w:bottom w:val="nil"/>
              <w:right w:val="nil"/>
            </w:tcBorders>
            <w:shd w:val="clear" w:color="auto" w:fill="auto"/>
            <w:noWrap/>
            <w:vAlign w:val="center"/>
            <w:hideMark/>
          </w:tcPr>
          <w:p w:rsidR="00E12D0E" w:rsidRPr="006E40BE" w:rsidRDefault="00E12D0E" w:rsidP="00CC7D75">
            <w:pPr>
              <w:rPr>
                <w:sz w:val="20"/>
                <w:szCs w:val="20"/>
                <w:lang w:eastAsia="en-US"/>
              </w:rPr>
            </w:pPr>
          </w:p>
        </w:tc>
        <w:tc>
          <w:tcPr>
            <w:tcW w:w="1050" w:type="dxa"/>
            <w:gridSpan w:val="2"/>
            <w:tcBorders>
              <w:top w:val="nil"/>
              <w:left w:val="nil"/>
              <w:bottom w:val="nil"/>
              <w:right w:val="nil"/>
            </w:tcBorders>
            <w:shd w:val="clear" w:color="auto" w:fill="auto"/>
            <w:noWrap/>
            <w:vAlign w:val="center"/>
            <w:hideMark/>
          </w:tcPr>
          <w:p w:rsidR="00E12D0E" w:rsidRPr="006E40BE" w:rsidRDefault="00E12D0E" w:rsidP="00CC7D75">
            <w:pPr>
              <w:rPr>
                <w:sz w:val="20"/>
                <w:szCs w:val="20"/>
                <w:lang w:eastAsia="en-US"/>
              </w:rPr>
            </w:pPr>
          </w:p>
        </w:tc>
        <w:tc>
          <w:tcPr>
            <w:tcW w:w="786" w:type="dxa"/>
            <w:tcBorders>
              <w:top w:val="nil"/>
              <w:left w:val="nil"/>
              <w:bottom w:val="nil"/>
              <w:right w:val="nil"/>
            </w:tcBorders>
            <w:shd w:val="clear" w:color="auto" w:fill="auto"/>
            <w:noWrap/>
            <w:vAlign w:val="bottom"/>
            <w:hideMark/>
          </w:tcPr>
          <w:p w:rsidR="00E12D0E" w:rsidRPr="006E40BE" w:rsidRDefault="00E12D0E" w:rsidP="00CC7D75">
            <w:pPr>
              <w:rPr>
                <w:sz w:val="20"/>
                <w:szCs w:val="20"/>
                <w:lang w:eastAsia="en-US"/>
              </w:rPr>
            </w:pPr>
          </w:p>
        </w:tc>
        <w:tc>
          <w:tcPr>
            <w:tcW w:w="999" w:type="dxa"/>
            <w:tcBorders>
              <w:top w:val="nil"/>
              <w:left w:val="nil"/>
              <w:bottom w:val="nil"/>
              <w:right w:val="nil"/>
            </w:tcBorders>
            <w:shd w:val="clear" w:color="auto" w:fill="auto"/>
            <w:noWrap/>
            <w:vAlign w:val="center"/>
            <w:hideMark/>
          </w:tcPr>
          <w:p w:rsidR="00E12D0E" w:rsidRPr="006E40BE" w:rsidRDefault="00E12D0E" w:rsidP="00CC7D75">
            <w:pPr>
              <w:rPr>
                <w:sz w:val="20"/>
                <w:szCs w:val="20"/>
                <w:lang w:eastAsia="en-US"/>
              </w:rPr>
            </w:pPr>
          </w:p>
        </w:tc>
        <w:tc>
          <w:tcPr>
            <w:tcW w:w="993" w:type="dxa"/>
            <w:tcBorders>
              <w:top w:val="nil"/>
              <w:left w:val="nil"/>
              <w:bottom w:val="nil"/>
              <w:right w:val="single" w:sz="8" w:space="0" w:color="auto"/>
            </w:tcBorders>
            <w:shd w:val="clear" w:color="auto" w:fill="auto"/>
            <w:noWrap/>
            <w:vAlign w:val="center"/>
            <w:hideMark/>
          </w:tcPr>
          <w:p w:rsidR="00E12D0E" w:rsidRPr="006E40BE" w:rsidRDefault="00E12D0E" w:rsidP="00CC7D75">
            <w:pPr>
              <w:jc w:val="center"/>
              <w:rPr>
                <w:rFonts w:ascii="Calibri" w:hAnsi="Calibri" w:cs="Calibri"/>
                <w:color w:val="000000"/>
                <w:sz w:val="18"/>
                <w:szCs w:val="18"/>
                <w:lang w:eastAsia="en-US"/>
              </w:rPr>
            </w:pPr>
            <w:r w:rsidRPr="006E40BE">
              <w:rPr>
                <w:rFonts w:ascii="Calibri" w:hAnsi="Calibri" w:cs="Calibri"/>
                <w:color w:val="000000"/>
                <w:sz w:val="18"/>
                <w:szCs w:val="18"/>
                <w:lang w:eastAsia="en-US"/>
              </w:rPr>
              <w:t> </w:t>
            </w:r>
          </w:p>
        </w:tc>
      </w:tr>
      <w:tr w:rsidR="00E12D0E" w:rsidRPr="006E40BE" w:rsidTr="00CC7D75">
        <w:trPr>
          <w:trHeight w:val="300"/>
        </w:trPr>
        <w:tc>
          <w:tcPr>
            <w:tcW w:w="410" w:type="dxa"/>
            <w:vMerge w:val="restart"/>
            <w:tcBorders>
              <w:top w:val="nil"/>
              <w:left w:val="single" w:sz="8" w:space="0" w:color="auto"/>
              <w:bottom w:val="nil"/>
              <w:right w:val="nil"/>
            </w:tcBorders>
            <w:shd w:val="clear" w:color="auto" w:fill="auto"/>
            <w:noWrap/>
            <w:vAlign w:val="center"/>
            <w:hideMark/>
          </w:tcPr>
          <w:p w:rsidR="00E12D0E" w:rsidRPr="006E40BE" w:rsidRDefault="00E12D0E" w:rsidP="00CC7D75">
            <w:pPr>
              <w:jc w:val="center"/>
              <w:rPr>
                <w:rFonts w:ascii="Calibri" w:hAnsi="Calibri" w:cs="Calibri"/>
                <w:color w:val="000000"/>
                <w:sz w:val="21"/>
                <w:szCs w:val="21"/>
                <w:lang w:val="en-US" w:eastAsia="en-US"/>
              </w:rPr>
            </w:pPr>
            <w:r w:rsidRPr="006E40BE">
              <w:rPr>
                <w:rFonts w:ascii="Calibri" w:hAnsi="Calibri" w:cs="Calibri"/>
                <w:color w:val="000000"/>
                <w:sz w:val="21"/>
                <w:szCs w:val="21"/>
                <w:lang w:val="en-US" w:eastAsia="en-US"/>
              </w:rPr>
              <w:t>25</w:t>
            </w:r>
          </w:p>
        </w:tc>
        <w:tc>
          <w:tcPr>
            <w:tcW w:w="1848" w:type="dxa"/>
            <w:tcBorders>
              <w:top w:val="nil"/>
              <w:left w:val="nil"/>
              <w:bottom w:val="nil"/>
              <w:right w:val="nil"/>
            </w:tcBorders>
            <w:shd w:val="clear" w:color="000000" w:fill="FABF8F"/>
            <w:noWrap/>
            <w:vAlign w:val="center"/>
            <w:hideMark/>
          </w:tcPr>
          <w:p w:rsidR="00E12D0E" w:rsidRPr="006E40BE" w:rsidRDefault="00E12D0E" w:rsidP="00CC7D75">
            <w:pPr>
              <w:rPr>
                <w:rFonts w:ascii="Calibri" w:hAnsi="Calibri" w:cs="Calibri"/>
                <w:b/>
                <w:bCs/>
                <w:color w:val="000000"/>
                <w:sz w:val="16"/>
                <w:szCs w:val="16"/>
                <w:lang w:val="en-US" w:eastAsia="en-US"/>
              </w:rPr>
            </w:pPr>
            <w:r w:rsidRPr="006E40BE">
              <w:rPr>
                <w:rFonts w:ascii="Calibri" w:hAnsi="Calibri" w:cs="Calibri"/>
                <w:b/>
                <w:bCs/>
                <w:color w:val="000000"/>
                <w:sz w:val="16"/>
                <w:szCs w:val="16"/>
                <w:lang w:val="en-US" w:eastAsia="en-US"/>
              </w:rPr>
              <w:t>AUDITORÍA OA/025-SAP-H/21</w:t>
            </w:r>
          </w:p>
        </w:tc>
        <w:tc>
          <w:tcPr>
            <w:tcW w:w="1134" w:type="dxa"/>
            <w:tcBorders>
              <w:top w:val="nil"/>
              <w:left w:val="nil"/>
              <w:bottom w:val="nil"/>
              <w:right w:val="nil"/>
            </w:tcBorders>
            <w:shd w:val="clear" w:color="000000" w:fill="92D05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709" w:type="dxa"/>
            <w:tcBorders>
              <w:top w:val="nil"/>
              <w:left w:val="nil"/>
              <w:bottom w:val="nil"/>
              <w:right w:val="nil"/>
            </w:tcBorders>
            <w:shd w:val="clear" w:color="000000" w:fill="FFFF0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992" w:type="dxa"/>
            <w:tcBorders>
              <w:top w:val="nil"/>
              <w:left w:val="nil"/>
              <w:bottom w:val="nil"/>
              <w:right w:val="nil"/>
            </w:tcBorders>
            <w:shd w:val="clear" w:color="000000" w:fill="FFFF0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567" w:type="dxa"/>
            <w:tcBorders>
              <w:top w:val="nil"/>
              <w:left w:val="nil"/>
              <w:bottom w:val="nil"/>
              <w:right w:val="nil"/>
            </w:tcBorders>
            <w:shd w:val="clear" w:color="auto" w:fill="auto"/>
            <w:noWrap/>
            <w:vAlign w:val="center"/>
            <w:hideMark/>
          </w:tcPr>
          <w:p w:rsidR="00E12D0E" w:rsidRPr="006E40BE" w:rsidRDefault="00E12D0E" w:rsidP="00CC7D75">
            <w:pPr>
              <w:rPr>
                <w:color w:val="000000"/>
                <w:sz w:val="18"/>
                <w:szCs w:val="18"/>
                <w:lang w:val="en-US" w:eastAsia="en-US"/>
              </w:rPr>
            </w:pPr>
          </w:p>
        </w:tc>
        <w:tc>
          <w:tcPr>
            <w:tcW w:w="1050" w:type="dxa"/>
            <w:gridSpan w:val="2"/>
            <w:tcBorders>
              <w:top w:val="nil"/>
              <w:left w:val="nil"/>
              <w:bottom w:val="nil"/>
              <w:right w:val="nil"/>
            </w:tcBorders>
            <w:shd w:val="clear" w:color="auto" w:fill="auto"/>
            <w:noWrap/>
            <w:vAlign w:val="center"/>
            <w:hideMark/>
          </w:tcPr>
          <w:p w:rsidR="00E12D0E" w:rsidRPr="006E40BE" w:rsidRDefault="00E12D0E" w:rsidP="00CC7D75">
            <w:pPr>
              <w:rPr>
                <w:sz w:val="20"/>
                <w:szCs w:val="20"/>
                <w:lang w:val="en-US" w:eastAsia="en-US"/>
              </w:rPr>
            </w:pPr>
          </w:p>
        </w:tc>
        <w:tc>
          <w:tcPr>
            <w:tcW w:w="786" w:type="dxa"/>
            <w:tcBorders>
              <w:top w:val="nil"/>
              <w:left w:val="nil"/>
              <w:bottom w:val="nil"/>
              <w:right w:val="nil"/>
            </w:tcBorders>
            <w:shd w:val="clear" w:color="auto" w:fill="auto"/>
            <w:noWrap/>
            <w:vAlign w:val="bottom"/>
            <w:hideMark/>
          </w:tcPr>
          <w:p w:rsidR="00E12D0E" w:rsidRPr="006E40BE" w:rsidRDefault="00E12D0E" w:rsidP="00CC7D75">
            <w:pPr>
              <w:rPr>
                <w:sz w:val="20"/>
                <w:szCs w:val="20"/>
                <w:lang w:val="en-US" w:eastAsia="en-US"/>
              </w:rPr>
            </w:pPr>
          </w:p>
        </w:tc>
        <w:tc>
          <w:tcPr>
            <w:tcW w:w="999" w:type="dxa"/>
            <w:tcBorders>
              <w:top w:val="nil"/>
              <w:left w:val="nil"/>
              <w:bottom w:val="nil"/>
              <w:right w:val="nil"/>
            </w:tcBorders>
            <w:shd w:val="clear" w:color="auto" w:fill="auto"/>
            <w:noWrap/>
            <w:vAlign w:val="center"/>
            <w:hideMark/>
          </w:tcPr>
          <w:p w:rsidR="00E12D0E" w:rsidRPr="006E40BE" w:rsidRDefault="00E12D0E" w:rsidP="00CC7D75">
            <w:pPr>
              <w:rPr>
                <w:sz w:val="20"/>
                <w:szCs w:val="20"/>
                <w:lang w:val="en-US" w:eastAsia="en-US"/>
              </w:rPr>
            </w:pPr>
          </w:p>
        </w:tc>
        <w:tc>
          <w:tcPr>
            <w:tcW w:w="993" w:type="dxa"/>
            <w:tcBorders>
              <w:top w:val="nil"/>
              <w:left w:val="nil"/>
              <w:bottom w:val="nil"/>
              <w:right w:val="single" w:sz="8" w:space="0" w:color="auto"/>
            </w:tcBorders>
            <w:shd w:val="clear" w:color="auto" w:fill="auto"/>
            <w:noWrap/>
            <w:vAlign w:val="center"/>
            <w:hideMark/>
          </w:tcPr>
          <w:p w:rsidR="00E12D0E" w:rsidRPr="006E40BE" w:rsidRDefault="00E12D0E" w:rsidP="00CC7D75">
            <w:pPr>
              <w:jc w:val="center"/>
              <w:rPr>
                <w:rFonts w:ascii="Calibri" w:hAnsi="Calibri" w:cs="Calibri"/>
                <w:color w:val="000000"/>
                <w:sz w:val="18"/>
                <w:szCs w:val="18"/>
                <w:lang w:val="en-US" w:eastAsia="en-US"/>
              </w:rPr>
            </w:pPr>
            <w:r w:rsidRPr="006E40BE">
              <w:rPr>
                <w:rFonts w:ascii="Calibri" w:hAnsi="Calibri" w:cs="Calibri"/>
                <w:color w:val="000000"/>
                <w:sz w:val="18"/>
                <w:szCs w:val="18"/>
                <w:lang w:val="en-US" w:eastAsia="en-US"/>
              </w:rPr>
              <w:t> </w:t>
            </w:r>
          </w:p>
        </w:tc>
      </w:tr>
      <w:tr w:rsidR="00E12D0E" w:rsidRPr="006E40BE" w:rsidTr="00CC7D75">
        <w:trPr>
          <w:trHeight w:val="450"/>
        </w:trPr>
        <w:tc>
          <w:tcPr>
            <w:tcW w:w="410" w:type="dxa"/>
            <w:vMerge/>
            <w:tcBorders>
              <w:top w:val="nil"/>
              <w:left w:val="single" w:sz="8" w:space="0" w:color="auto"/>
              <w:bottom w:val="nil"/>
              <w:right w:val="nil"/>
            </w:tcBorders>
            <w:vAlign w:val="center"/>
            <w:hideMark/>
          </w:tcPr>
          <w:p w:rsidR="00E12D0E" w:rsidRPr="006E40BE" w:rsidRDefault="00E12D0E" w:rsidP="00CC7D75">
            <w:pPr>
              <w:rPr>
                <w:rFonts w:ascii="Calibri" w:hAnsi="Calibri" w:cs="Calibri"/>
                <w:color w:val="000000"/>
                <w:sz w:val="21"/>
                <w:szCs w:val="21"/>
                <w:lang w:val="en-US" w:eastAsia="en-US"/>
              </w:rPr>
            </w:pPr>
          </w:p>
        </w:tc>
        <w:tc>
          <w:tcPr>
            <w:tcW w:w="1848" w:type="dxa"/>
            <w:tcBorders>
              <w:top w:val="nil"/>
              <w:left w:val="nil"/>
              <w:bottom w:val="nil"/>
              <w:right w:val="nil"/>
            </w:tcBorders>
            <w:shd w:val="clear" w:color="000000" w:fill="FABF8F"/>
            <w:vAlign w:val="center"/>
            <w:hideMark/>
          </w:tcPr>
          <w:p w:rsidR="00E12D0E" w:rsidRPr="006E40BE" w:rsidRDefault="00E12D0E" w:rsidP="00CC7D75">
            <w:pPr>
              <w:rPr>
                <w:rFonts w:ascii="Calibri" w:hAnsi="Calibri" w:cs="Calibri"/>
                <w:b/>
                <w:bCs/>
                <w:color w:val="000000"/>
                <w:sz w:val="16"/>
                <w:szCs w:val="16"/>
                <w:lang w:eastAsia="en-US"/>
              </w:rPr>
            </w:pPr>
            <w:r w:rsidRPr="006E40BE">
              <w:rPr>
                <w:rFonts w:ascii="Calibri" w:hAnsi="Calibri" w:cs="Calibri"/>
                <w:b/>
                <w:bCs/>
                <w:color w:val="000000"/>
                <w:sz w:val="16"/>
                <w:szCs w:val="16"/>
                <w:lang w:eastAsia="en-US"/>
              </w:rPr>
              <w:t>REHABILITACIÓN DE LÍNEAS DE DRENAJE SANITARIO EN DISTINTOS PUNTOS DE LA CIUDAD</w:t>
            </w:r>
          </w:p>
        </w:tc>
        <w:tc>
          <w:tcPr>
            <w:tcW w:w="1134" w:type="dxa"/>
            <w:tcBorders>
              <w:top w:val="nil"/>
              <w:left w:val="nil"/>
              <w:bottom w:val="nil"/>
              <w:right w:val="nil"/>
            </w:tcBorders>
            <w:shd w:val="clear" w:color="000000" w:fill="92D050"/>
            <w:noWrap/>
            <w:vAlign w:val="center"/>
            <w:hideMark/>
          </w:tcPr>
          <w:p w:rsidR="00E12D0E" w:rsidRPr="006E40BE" w:rsidRDefault="00E12D0E" w:rsidP="00CC7D75">
            <w:pPr>
              <w:jc w:val="right"/>
              <w:rPr>
                <w:b/>
                <w:bCs/>
                <w:color w:val="000000"/>
                <w:sz w:val="18"/>
                <w:szCs w:val="18"/>
                <w:lang w:val="en-US" w:eastAsia="en-US"/>
              </w:rPr>
            </w:pPr>
            <w:r w:rsidRPr="006E40BE">
              <w:rPr>
                <w:b/>
                <w:bCs/>
                <w:color w:val="000000"/>
                <w:sz w:val="18"/>
                <w:szCs w:val="18"/>
                <w:lang w:val="en-US" w:eastAsia="en-US"/>
              </w:rPr>
              <w:t>09/02/2021</w:t>
            </w:r>
          </w:p>
        </w:tc>
        <w:tc>
          <w:tcPr>
            <w:tcW w:w="709" w:type="dxa"/>
            <w:tcBorders>
              <w:top w:val="nil"/>
              <w:left w:val="nil"/>
              <w:bottom w:val="nil"/>
              <w:right w:val="nil"/>
            </w:tcBorders>
            <w:shd w:val="clear" w:color="000000" w:fill="FFFF0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992" w:type="dxa"/>
            <w:tcBorders>
              <w:top w:val="nil"/>
              <w:left w:val="nil"/>
              <w:bottom w:val="nil"/>
              <w:right w:val="nil"/>
            </w:tcBorders>
            <w:shd w:val="clear" w:color="000000" w:fill="FFFF0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567" w:type="dxa"/>
            <w:tcBorders>
              <w:top w:val="nil"/>
              <w:left w:val="nil"/>
              <w:bottom w:val="nil"/>
              <w:right w:val="nil"/>
            </w:tcBorders>
            <w:shd w:val="clear" w:color="auto" w:fill="auto"/>
            <w:noWrap/>
            <w:vAlign w:val="center"/>
            <w:hideMark/>
          </w:tcPr>
          <w:p w:rsidR="00E12D0E" w:rsidRPr="006E40BE" w:rsidRDefault="00E12D0E" w:rsidP="00CC7D75">
            <w:pPr>
              <w:rPr>
                <w:color w:val="000000"/>
                <w:sz w:val="18"/>
                <w:szCs w:val="18"/>
                <w:lang w:val="en-US" w:eastAsia="en-US"/>
              </w:rPr>
            </w:pPr>
          </w:p>
        </w:tc>
        <w:tc>
          <w:tcPr>
            <w:tcW w:w="1050" w:type="dxa"/>
            <w:gridSpan w:val="2"/>
            <w:tcBorders>
              <w:top w:val="nil"/>
              <w:left w:val="nil"/>
              <w:bottom w:val="nil"/>
              <w:right w:val="nil"/>
            </w:tcBorders>
            <w:shd w:val="clear" w:color="auto" w:fill="auto"/>
            <w:noWrap/>
            <w:vAlign w:val="center"/>
            <w:hideMark/>
          </w:tcPr>
          <w:p w:rsidR="00E12D0E" w:rsidRPr="006E40BE" w:rsidRDefault="00E12D0E" w:rsidP="00CC7D75">
            <w:pPr>
              <w:rPr>
                <w:sz w:val="20"/>
                <w:szCs w:val="20"/>
                <w:lang w:val="en-US" w:eastAsia="en-US"/>
              </w:rPr>
            </w:pPr>
          </w:p>
        </w:tc>
        <w:tc>
          <w:tcPr>
            <w:tcW w:w="786" w:type="dxa"/>
            <w:tcBorders>
              <w:top w:val="nil"/>
              <w:left w:val="nil"/>
              <w:bottom w:val="nil"/>
              <w:right w:val="nil"/>
            </w:tcBorders>
            <w:shd w:val="clear" w:color="auto" w:fill="auto"/>
            <w:noWrap/>
            <w:vAlign w:val="bottom"/>
            <w:hideMark/>
          </w:tcPr>
          <w:p w:rsidR="00E12D0E" w:rsidRPr="006E40BE" w:rsidRDefault="00E12D0E" w:rsidP="00CC7D75">
            <w:pPr>
              <w:rPr>
                <w:sz w:val="20"/>
                <w:szCs w:val="20"/>
                <w:lang w:val="en-US" w:eastAsia="en-US"/>
              </w:rPr>
            </w:pPr>
          </w:p>
        </w:tc>
        <w:tc>
          <w:tcPr>
            <w:tcW w:w="999" w:type="dxa"/>
            <w:tcBorders>
              <w:top w:val="nil"/>
              <w:left w:val="nil"/>
              <w:bottom w:val="nil"/>
              <w:right w:val="nil"/>
            </w:tcBorders>
            <w:shd w:val="clear" w:color="auto" w:fill="auto"/>
            <w:noWrap/>
            <w:vAlign w:val="center"/>
            <w:hideMark/>
          </w:tcPr>
          <w:p w:rsidR="00E12D0E" w:rsidRPr="006E40BE" w:rsidRDefault="00E12D0E" w:rsidP="00CC7D75">
            <w:pPr>
              <w:rPr>
                <w:sz w:val="20"/>
                <w:szCs w:val="20"/>
                <w:lang w:val="en-US" w:eastAsia="en-US"/>
              </w:rPr>
            </w:pPr>
          </w:p>
        </w:tc>
        <w:tc>
          <w:tcPr>
            <w:tcW w:w="993" w:type="dxa"/>
            <w:tcBorders>
              <w:top w:val="nil"/>
              <w:left w:val="nil"/>
              <w:bottom w:val="nil"/>
              <w:right w:val="single" w:sz="8" w:space="0" w:color="auto"/>
            </w:tcBorders>
            <w:shd w:val="clear" w:color="auto" w:fill="auto"/>
            <w:noWrap/>
            <w:vAlign w:val="center"/>
            <w:hideMark/>
          </w:tcPr>
          <w:p w:rsidR="00E12D0E" w:rsidRPr="006E40BE" w:rsidRDefault="00E12D0E" w:rsidP="00CC7D75">
            <w:pPr>
              <w:jc w:val="center"/>
              <w:rPr>
                <w:rFonts w:ascii="Calibri" w:hAnsi="Calibri" w:cs="Calibri"/>
                <w:color w:val="000000"/>
                <w:sz w:val="18"/>
                <w:szCs w:val="18"/>
                <w:lang w:val="en-US" w:eastAsia="en-US"/>
              </w:rPr>
            </w:pPr>
            <w:r w:rsidRPr="006E40BE">
              <w:rPr>
                <w:rFonts w:ascii="Calibri" w:hAnsi="Calibri" w:cs="Calibri"/>
                <w:color w:val="000000"/>
                <w:sz w:val="18"/>
                <w:szCs w:val="18"/>
                <w:lang w:val="en-US" w:eastAsia="en-US"/>
              </w:rPr>
              <w:t> </w:t>
            </w:r>
          </w:p>
        </w:tc>
      </w:tr>
      <w:tr w:rsidR="00E12D0E" w:rsidRPr="006E40BE" w:rsidTr="00CC7D75">
        <w:trPr>
          <w:trHeight w:val="450"/>
        </w:trPr>
        <w:tc>
          <w:tcPr>
            <w:tcW w:w="410" w:type="dxa"/>
            <w:tcBorders>
              <w:top w:val="nil"/>
              <w:left w:val="single" w:sz="8" w:space="0" w:color="auto"/>
              <w:bottom w:val="nil"/>
              <w:right w:val="nil"/>
            </w:tcBorders>
            <w:shd w:val="clear" w:color="auto" w:fill="auto"/>
            <w:noWrap/>
            <w:vAlign w:val="center"/>
            <w:hideMark/>
          </w:tcPr>
          <w:p w:rsidR="00E12D0E" w:rsidRPr="006E40BE" w:rsidRDefault="00E12D0E" w:rsidP="00CC7D75">
            <w:pPr>
              <w:jc w:val="center"/>
              <w:rPr>
                <w:rFonts w:ascii="Calibri" w:hAnsi="Calibri" w:cs="Calibri"/>
                <w:b/>
                <w:bCs/>
                <w:color w:val="000000"/>
                <w:sz w:val="16"/>
                <w:szCs w:val="16"/>
                <w:lang w:val="en-US" w:eastAsia="en-US"/>
              </w:rPr>
            </w:pPr>
            <w:r w:rsidRPr="006E40BE">
              <w:rPr>
                <w:rFonts w:ascii="Calibri" w:hAnsi="Calibri" w:cs="Calibri"/>
                <w:b/>
                <w:bCs/>
                <w:color w:val="000000"/>
                <w:sz w:val="16"/>
                <w:szCs w:val="16"/>
                <w:lang w:val="en-US" w:eastAsia="en-US"/>
              </w:rPr>
              <w:t> </w:t>
            </w:r>
          </w:p>
        </w:tc>
        <w:tc>
          <w:tcPr>
            <w:tcW w:w="1848" w:type="dxa"/>
            <w:tcBorders>
              <w:top w:val="nil"/>
              <w:left w:val="nil"/>
              <w:bottom w:val="nil"/>
              <w:right w:val="nil"/>
            </w:tcBorders>
            <w:shd w:val="clear" w:color="auto" w:fill="auto"/>
            <w:vAlign w:val="center"/>
            <w:hideMark/>
          </w:tcPr>
          <w:p w:rsidR="00E12D0E" w:rsidRPr="006E40BE" w:rsidRDefault="00E12D0E" w:rsidP="00CC7D75">
            <w:pPr>
              <w:rPr>
                <w:rFonts w:ascii="Calibri" w:hAnsi="Calibri" w:cs="Calibri"/>
                <w:b/>
                <w:bCs/>
                <w:color w:val="000000"/>
                <w:sz w:val="16"/>
                <w:szCs w:val="16"/>
                <w:lang w:eastAsia="en-US"/>
              </w:rPr>
            </w:pPr>
            <w:r w:rsidRPr="006E40BE">
              <w:rPr>
                <w:rFonts w:ascii="Calibri" w:hAnsi="Calibri" w:cs="Calibri"/>
                <w:b/>
                <w:bCs/>
                <w:color w:val="000000"/>
                <w:sz w:val="16"/>
                <w:szCs w:val="16"/>
                <w:lang w:eastAsia="en-US"/>
              </w:rPr>
              <w:t>Sistema de Agua Potable y Alcantarillado de León (SAPAL)</w:t>
            </w:r>
          </w:p>
        </w:tc>
        <w:tc>
          <w:tcPr>
            <w:tcW w:w="1134" w:type="dxa"/>
            <w:tcBorders>
              <w:top w:val="nil"/>
              <w:left w:val="nil"/>
              <w:bottom w:val="nil"/>
              <w:right w:val="nil"/>
            </w:tcBorders>
            <w:shd w:val="clear" w:color="auto" w:fill="auto"/>
            <w:noWrap/>
            <w:vAlign w:val="center"/>
            <w:hideMark/>
          </w:tcPr>
          <w:p w:rsidR="00E12D0E" w:rsidRPr="006E40BE" w:rsidRDefault="00E12D0E" w:rsidP="00CC7D75">
            <w:pPr>
              <w:rPr>
                <w:rFonts w:ascii="Calibri" w:hAnsi="Calibri" w:cs="Calibri"/>
                <w:b/>
                <w:bCs/>
                <w:color w:val="000000"/>
                <w:sz w:val="16"/>
                <w:szCs w:val="16"/>
                <w:lang w:eastAsia="en-US"/>
              </w:rPr>
            </w:pPr>
          </w:p>
        </w:tc>
        <w:tc>
          <w:tcPr>
            <w:tcW w:w="709" w:type="dxa"/>
            <w:tcBorders>
              <w:top w:val="nil"/>
              <w:left w:val="nil"/>
              <w:bottom w:val="nil"/>
              <w:right w:val="nil"/>
            </w:tcBorders>
            <w:shd w:val="clear" w:color="auto" w:fill="auto"/>
            <w:noWrap/>
            <w:vAlign w:val="center"/>
            <w:hideMark/>
          </w:tcPr>
          <w:p w:rsidR="00E12D0E" w:rsidRPr="006E40BE" w:rsidRDefault="00E12D0E" w:rsidP="00CC7D75">
            <w:pPr>
              <w:rPr>
                <w:sz w:val="20"/>
                <w:szCs w:val="20"/>
                <w:lang w:eastAsia="en-US"/>
              </w:rPr>
            </w:pPr>
          </w:p>
        </w:tc>
        <w:tc>
          <w:tcPr>
            <w:tcW w:w="992" w:type="dxa"/>
            <w:tcBorders>
              <w:top w:val="nil"/>
              <w:left w:val="nil"/>
              <w:bottom w:val="nil"/>
              <w:right w:val="nil"/>
            </w:tcBorders>
            <w:shd w:val="clear" w:color="auto" w:fill="auto"/>
            <w:noWrap/>
            <w:vAlign w:val="center"/>
            <w:hideMark/>
          </w:tcPr>
          <w:p w:rsidR="00E12D0E" w:rsidRPr="006E40BE" w:rsidRDefault="00E12D0E" w:rsidP="00CC7D75">
            <w:pPr>
              <w:rPr>
                <w:sz w:val="20"/>
                <w:szCs w:val="20"/>
                <w:lang w:eastAsia="en-US"/>
              </w:rPr>
            </w:pPr>
          </w:p>
        </w:tc>
        <w:tc>
          <w:tcPr>
            <w:tcW w:w="567" w:type="dxa"/>
            <w:tcBorders>
              <w:top w:val="nil"/>
              <w:left w:val="nil"/>
              <w:bottom w:val="nil"/>
              <w:right w:val="nil"/>
            </w:tcBorders>
            <w:shd w:val="clear" w:color="auto" w:fill="auto"/>
            <w:noWrap/>
            <w:vAlign w:val="center"/>
            <w:hideMark/>
          </w:tcPr>
          <w:p w:rsidR="00E12D0E" w:rsidRPr="006E40BE" w:rsidRDefault="00E12D0E" w:rsidP="00CC7D75">
            <w:pPr>
              <w:rPr>
                <w:sz w:val="20"/>
                <w:szCs w:val="20"/>
                <w:lang w:eastAsia="en-US"/>
              </w:rPr>
            </w:pPr>
          </w:p>
        </w:tc>
        <w:tc>
          <w:tcPr>
            <w:tcW w:w="1050" w:type="dxa"/>
            <w:gridSpan w:val="2"/>
            <w:tcBorders>
              <w:top w:val="nil"/>
              <w:left w:val="nil"/>
              <w:bottom w:val="nil"/>
              <w:right w:val="nil"/>
            </w:tcBorders>
            <w:shd w:val="clear" w:color="auto" w:fill="auto"/>
            <w:noWrap/>
            <w:vAlign w:val="center"/>
            <w:hideMark/>
          </w:tcPr>
          <w:p w:rsidR="00E12D0E" w:rsidRPr="006E40BE" w:rsidRDefault="00E12D0E" w:rsidP="00CC7D75">
            <w:pPr>
              <w:rPr>
                <w:sz w:val="20"/>
                <w:szCs w:val="20"/>
                <w:lang w:eastAsia="en-US"/>
              </w:rPr>
            </w:pPr>
          </w:p>
        </w:tc>
        <w:tc>
          <w:tcPr>
            <w:tcW w:w="786" w:type="dxa"/>
            <w:tcBorders>
              <w:top w:val="nil"/>
              <w:left w:val="nil"/>
              <w:bottom w:val="nil"/>
              <w:right w:val="nil"/>
            </w:tcBorders>
            <w:shd w:val="clear" w:color="auto" w:fill="auto"/>
            <w:noWrap/>
            <w:vAlign w:val="bottom"/>
            <w:hideMark/>
          </w:tcPr>
          <w:p w:rsidR="00E12D0E" w:rsidRPr="006E40BE" w:rsidRDefault="00E12D0E" w:rsidP="00CC7D75">
            <w:pPr>
              <w:rPr>
                <w:sz w:val="20"/>
                <w:szCs w:val="20"/>
                <w:lang w:eastAsia="en-US"/>
              </w:rPr>
            </w:pPr>
          </w:p>
        </w:tc>
        <w:tc>
          <w:tcPr>
            <w:tcW w:w="999" w:type="dxa"/>
            <w:tcBorders>
              <w:top w:val="nil"/>
              <w:left w:val="nil"/>
              <w:bottom w:val="nil"/>
              <w:right w:val="nil"/>
            </w:tcBorders>
            <w:shd w:val="clear" w:color="auto" w:fill="auto"/>
            <w:noWrap/>
            <w:vAlign w:val="center"/>
            <w:hideMark/>
          </w:tcPr>
          <w:p w:rsidR="00E12D0E" w:rsidRPr="006E40BE" w:rsidRDefault="00E12D0E" w:rsidP="00CC7D75">
            <w:pPr>
              <w:rPr>
                <w:sz w:val="20"/>
                <w:szCs w:val="20"/>
                <w:lang w:eastAsia="en-US"/>
              </w:rPr>
            </w:pPr>
          </w:p>
        </w:tc>
        <w:tc>
          <w:tcPr>
            <w:tcW w:w="993" w:type="dxa"/>
            <w:tcBorders>
              <w:top w:val="nil"/>
              <w:left w:val="nil"/>
              <w:bottom w:val="nil"/>
              <w:right w:val="single" w:sz="8" w:space="0" w:color="auto"/>
            </w:tcBorders>
            <w:shd w:val="clear" w:color="auto" w:fill="auto"/>
            <w:noWrap/>
            <w:vAlign w:val="center"/>
            <w:hideMark/>
          </w:tcPr>
          <w:p w:rsidR="00E12D0E" w:rsidRPr="006E40BE" w:rsidRDefault="00E12D0E" w:rsidP="00CC7D75">
            <w:pPr>
              <w:jc w:val="center"/>
              <w:rPr>
                <w:rFonts w:ascii="Calibri" w:hAnsi="Calibri" w:cs="Calibri"/>
                <w:color w:val="000000"/>
                <w:sz w:val="18"/>
                <w:szCs w:val="18"/>
                <w:lang w:eastAsia="en-US"/>
              </w:rPr>
            </w:pPr>
            <w:r w:rsidRPr="006E40BE">
              <w:rPr>
                <w:rFonts w:ascii="Calibri" w:hAnsi="Calibri" w:cs="Calibri"/>
                <w:color w:val="000000"/>
                <w:sz w:val="18"/>
                <w:szCs w:val="18"/>
                <w:lang w:eastAsia="en-US"/>
              </w:rPr>
              <w:t> </w:t>
            </w:r>
          </w:p>
        </w:tc>
      </w:tr>
      <w:tr w:rsidR="00E12D0E" w:rsidRPr="006E40BE" w:rsidTr="00CC7D75">
        <w:trPr>
          <w:trHeight w:val="300"/>
        </w:trPr>
        <w:tc>
          <w:tcPr>
            <w:tcW w:w="410" w:type="dxa"/>
            <w:vMerge w:val="restart"/>
            <w:tcBorders>
              <w:top w:val="nil"/>
              <w:left w:val="single" w:sz="8" w:space="0" w:color="auto"/>
              <w:bottom w:val="nil"/>
              <w:right w:val="nil"/>
            </w:tcBorders>
            <w:shd w:val="clear" w:color="auto" w:fill="auto"/>
            <w:noWrap/>
            <w:vAlign w:val="center"/>
            <w:hideMark/>
          </w:tcPr>
          <w:p w:rsidR="00E12D0E" w:rsidRPr="006E40BE" w:rsidRDefault="00E12D0E" w:rsidP="00CC7D75">
            <w:pPr>
              <w:jc w:val="center"/>
              <w:rPr>
                <w:rFonts w:ascii="Calibri" w:hAnsi="Calibri" w:cs="Calibri"/>
                <w:color w:val="000000"/>
                <w:sz w:val="21"/>
                <w:szCs w:val="21"/>
                <w:lang w:val="en-US" w:eastAsia="en-US"/>
              </w:rPr>
            </w:pPr>
            <w:r w:rsidRPr="006E40BE">
              <w:rPr>
                <w:rFonts w:ascii="Calibri" w:hAnsi="Calibri" w:cs="Calibri"/>
                <w:color w:val="000000"/>
                <w:sz w:val="21"/>
                <w:szCs w:val="21"/>
                <w:lang w:val="en-US" w:eastAsia="en-US"/>
              </w:rPr>
              <w:t>26</w:t>
            </w:r>
          </w:p>
        </w:tc>
        <w:tc>
          <w:tcPr>
            <w:tcW w:w="1848" w:type="dxa"/>
            <w:tcBorders>
              <w:top w:val="nil"/>
              <w:left w:val="nil"/>
              <w:bottom w:val="nil"/>
              <w:right w:val="nil"/>
            </w:tcBorders>
            <w:shd w:val="clear" w:color="000000" w:fill="FABF8F"/>
            <w:noWrap/>
            <w:vAlign w:val="center"/>
            <w:hideMark/>
          </w:tcPr>
          <w:p w:rsidR="00E12D0E" w:rsidRPr="006E40BE" w:rsidRDefault="00E12D0E" w:rsidP="00CC7D75">
            <w:pPr>
              <w:rPr>
                <w:rFonts w:ascii="Calibri" w:hAnsi="Calibri" w:cs="Calibri"/>
                <w:b/>
                <w:bCs/>
                <w:color w:val="000000"/>
                <w:sz w:val="16"/>
                <w:szCs w:val="16"/>
                <w:lang w:val="en-US" w:eastAsia="en-US"/>
              </w:rPr>
            </w:pPr>
            <w:r w:rsidRPr="006E40BE">
              <w:rPr>
                <w:rFonts w:ascii="Calibri" w:hAnsi="Calibri" w:cs="Calibri"/>
                <w:b/>
                <w:bCs/>
                <w:color w:val="000000"/>
                <w:sz w:val="16"/>
                <w:szCs w:val="16"/>
                <w:lang w:val="en-US" w:eastAsia="en-US"/>
              </w:rPr>
              <w:t>AUDITORÍA OA/026-SAP-H/21</w:t>
            </w:r>
          </w:p>
        </w:tc>
        <w:tc>
          <w:tcPr>
            <w:tcW w:w="1134" w:type="dxa"/>
            <w:tcBorders>
              <w:top w:val="nil"/>
              <w:left w:val="nil"/>
              <w:bottom w:val="nil"/>
              <w:right w:val="nil"/>
            </w:tcBorders>
            <w:shd w:val="clear" w:color="000000" w:fill="92D05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709" w:type="dxa"/>
            <w:tcBorders>
              <w:top w:val="nil"/>
              <w:left w:val="nil"/>
              <w:bottom w:val="nil"/>
              <w:right w:val="nil"/>
            </w:tcBorders>
            <w:shd w:val="clear" w:color="000000" w:fill="FFFF0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992" w:type="dxa"/>
            <w:tcBorders>
              <w:top w:val="nil"/>
              <w:left w:val="nil"/>
              <w:bottom w:val="nil"/>
              <w:right w:val="nil"/>
            </w:tcBorders>
            <w:shd w:val="clear" w:color="000000" w:fill="FFFF0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567" w:type="dxa"/>
            <w:tcBorders>
              <w:top w:val="nil"/>
              <w:left w:val="nil"/>
              <w:bottom w:val="nil"/>
              <w:right w:val="nil"/>
            </w:tcBorders>
            <w:shd w:val="clear" w:color="000000" w:fill="FFFF0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1050" w:type="dxa"/>
            <w:gridSpan w:val="2"/>
            <w:tcBorders>
              <w:top w:val="nil"/>
              <w:left w:val="nil"/>
              <w:bottom w:val="nil"/>
              <w:right w:val="nil"/>
            </w:tcBorders>
            <w:shd w:val="clear" w:color="000000" w:fill="FF0000"/>
            <w:noWrap/>
            <w:vAlign w:val="center"/>
            <w:hideMark/>
          </w:tcPr>
          <w:p w:rsidR="00E12D0E" w:rsidRPr="006E40BE" w:rsidRDefault="00E12D0E" w:rsidP="00CC7D75">
            <w:pPr>
              <w:rPr>
                <w:rFonts w:ascii="Calibri" w:hAnsi="Calibri" w:cs="Calibri"/>
                <w:color w:val="000000"/>
                <w:sz w:val="21"/>
                <w:szCs w:val="21"/>
                <w:lang w:val="en-US" w:eastAsia="en-US"/>
              </w:rPr>
            </w:pPr>
            <w:r w:rsidRPr="006E40BE">
              <w:rPr>
                <w:rFonts w:ascii="Calibri" w:hAnsi="Calibri" w:cs="Calibri"/>
                <w:color w:val="000000"/>
                <w:sz w:val="21"/>
                <w:szCs w:val="21"/>
                <w:lang w:val="en-US" w:eastAsia="en-US"/>
              </w:rPr>
              <w:t> </w:t>
            </w:r>
          </w:p>
        </w:tc>
        <w:tc>
          <w:tcPr>
            <w:tcW w:w="786" w:type="dxa"/>
            <w:tcBorders>
              <w:top w:val="nil"/>
              <w:left w:val="nil"/>
              <w:bottom w:val="nil"/>
              <w:right w:val="nil"/>
            </w:tcBorders>
            <w:shd w:val="clear" w:color="000000" w:fill="0070C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999" w:type="dxa"/>
            <w:tcBorders>
              <w:top w:val="nil"/>
              <w:left w:val="nil"/>
              <w:bottom w:val="nil"/>
              <w:right w:val="nil"/>
            </w:tcBorders>
            <w:shd w:val="clear" w:color="auto" w:fill="auto"/>
            <w:noWrap/>
            <w:vAlign w:val="center"/>
            <w:hideMark/>
          </w:tcPr>
          <w:p w:rsidR="00E12D0E" w:rsidRPr="006E40BE" w:rsidRDefault="00E12D0E" w:rsidP="00CC7D75">
            <w:pPr>
              <w:rPr>
                <w:color w:val="000000"/>
                <w:sz w:val="18"/>
                <w:szCs w:val="18"/>
                <w:lang w:val="en-US" w:eastAsia="en-US"/>
              </w:rPr>
            </w:pPr>
          </w:p>
        </w:tc>
        <w:tc>
          <w:tcPr>
            <w:tcW w:w="993" w:type="dxa"/>
            <w:tcBorders>
              <w:top w:val="nil"/>
              <w:left w:val="nil"/>
              <w:bottom w:val="nil"/>
              <w:right w:val="single" w:sz="8" w:space="0" w:color="auto"/>
            </w:tcBorders>
            <w:shd w:val="clear" w:color="auto" w:fill="auto"/>
            <w:noWrap/>
            <w:vAlign w:val="center"/>
            <w:hideMark/>
          </w:tcPr>
          <w:p w:rsidR="00E12D0E" w:rsidRPr="006E40BE" w:rsidRDefault="00E12D0E" w:rsidP="00CC7D75">
            <w:pPr>
              <w:jc w:val="center"/>
              <w:rPr>
                <w:rFonts w:ascii="Calibri" w:hAnsi="Calibri" w:cs="Calibri"/>
                <w:color w:val="000000"/>
                <w:sz w:val="18"/>
                <w:szCs w:val="18"/>
                <w:lang w:val="en-US" w:eastAsia="en-US"/>
              </w:rPr>
            </w:pPr>
            <w:r w:rsidRPr="006E40BE">
              <w:rPr>
                <w:rFonts w:ascii="Calibri" w:hAnsi="Calibri" w:cs="Calibri"/>
                <w:color w:val="000000"/>
                <w:sz w:val="18"/>
                <w:szCs w:val="18"/>
                <w:lang w:val="en-US" w:eastAsia="en-US"/>
              </w:rPr>
              <w:t> </w:t>
            </w:r>
          </w:p>
        </w:tc>
      </w:tr>
      <w:tr w:rsidR="00E12D0E" w:rsidRPr="006E40BE" w:rsidTr="00CC7D75">
        <w:trPr>
          <w:trHeight w:val="1050"/>
        </w:trPr>
        <w:tc>
          <w:tcPr>
            <w:tcW w:w="410" w:type="dxa"/>
            <w:vMerge/>
            <w:tcBorders>
              <w:top w:val="nil"/>
              <w:left w:val="single" w:sz="8" w:space="0" w:color="auto"/>
              <w:bottom w:val="nil"/>
              <w:right w:val="nil"/>
            </w:tcBorders>
            <w:vAlign w:val="center"/>
            <w:hideMark/>
          </w:tcPr>
          <w:p w:rsidR="00E12D0E" w:rsidRPr="006E40BE" w:rsidRDefault="00E12D0E" w:rsidP="00CC7D75">
            <w:pPr>
              <w:rPr>
                <w:rFonts w:ascii="Calibri" w:hAnsi="Calibri" w:cs="Calibri"/>
                <w:color w:val="000000"/>
                <w:sz w:val="21"/>
                <w:szCs w:val="21"/>
                <w:lang w:val="en-US" w:eastAsia="en-US"/>
              </w:rPr>
            </w:pPr>
          </w:p>
        </w:tc>
        <w:tc>
          <w:tcPr>
            <w:tcW w:w="1848" w:type="dxa"/>
            <w:tcBorders>
              <w:top w:val="nil"/>
              <w:left w:val="nil"/>
              <w:bottom w:val="nil"/>
              <w:right w:val="nil"/>
            </w:tcBorders>
            <w:shd w:val="clear" w:color="000000" w:fill="FABF8F"/>
            <w:vAlign w:val="center"/>
            <w:hideMark/>
          </w:tcPr>
          <w:p w:rsidR="00E12D0E" w:rsidRPr="006E40BE" w:rsidRDefault="00E12D0E" w:rsidP="00CC7D75">
            <w:pPr>
              <w:rPr>
                <w:rFonts w:ascii="Calibri" w:hAnsi="Calibri" w:cs="Calibri"/>
                <w:b/>
                <w:bCs/>
                <w:color w:val="000000"/>
                <w:sz w:val="16"/>
                <w:szCs w:val="16"/>
                <w:lang w:eastAsia="en-US"/>
              </w:rPr>
            </w:pPr>
            <w:r w:rsidRPr="006E40BE">
              <w:rPr>
                <w:rFonts w:ascii="Calibri" w:hAnsi="Calibri" w:cs="Calibri"/>
                <w:b/>
                <w:bCs/>
                <w:color w:val="000000"/>
                <w:sz w:val="16"/>
                <w:szCs w:val="16"/>
                <w:lang w:eastAsia="en-US"/>
              </w:rPr>
              <w:t>CONST DE LA RED DE DISTRIBUCIÓN DE AGUA POTABLE PARA LA COLONIA NUEVA SAN CARLOS.</w:t>
            </w:r>
          </w:p>
        </w:tc>
        <w:tc>
          <w:tcPr>
            <w:tcW w:w="1134" w:type="dxa"/>
            <w:tcBorders>
              <w:top w:val="nil"/>
              <w:left w:val="nil"/>
              <w:bottom w:val="nil"/>
              <w:right w:val="nil"/>
            </w:tcBorders>
            <w:shd w:val="clear" w:color="000000" w:fill="92D050"/>
            <w:noWrap/>
            <w:vAlign w:val="center"/>
            <w:hideMark/>
          </w:tcPr>
          <w:p w:rsidR="00E12D0E" w:rsidRPr="006E40BE" w:rsidRDefault="00E12D0E" w:rsidP="00CC7D75">
            <w:pPr>
              <w:jc w:val="right"/>
              <w:rPr>
                <w:b/>
                <w:bCs/>
                <w:color w:val="000000"/>
                <w:sz w:val="18"/>
                <w:szCs w:val="18"/>
                <w:lang w:val="en-US" w:eastAsia="en-US"/>
              </w:rPr>
            </w:pPr>
            <w:r w:rsidRPr="006E40BE">
              <w:rPr>
                <w:b/>
                <w:bCs/>
                <w:color w:val="000000"/>
                <w:sz w:val="18"/>
                <w:szCs w:val="18"/>
                <w:lang w:val="en-US" w:eastAsia="en-US"/>
              </w:rPr>
              <w:t>09/02/2021</w:t>
            </w:r>
          </w:p>
        </w:tc>
        <w:tc>
          <w:tcPr>
            <w:tcW w:w="709" w:type="dxa"/>
            <w:tcBorders>
              <w:top w:val="nil"/>
              <w:left w:val="nil"/>
              <w:bottom w:val="nil"/>
              <w:right w:val="nil"/>
            </w:tcBorders>
            <w:shd w:val="clear" w:color="000000" w:fill="FFFF0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992" w:type="dxa"/>
            <w:tcBorders>
              <w:top w:val="nil"/>
              <w:left w:val="nil"/>
              <w:bottom w:val="nil"/>
              <w:right w:val="nil"/>
            </w:tcBorders>
            <w:shd w:val="clear" w:color="000000" w:fill="FFFF0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567" w:type="dxa"/>
            <w:tcBorders>
              <w:top w:val="nil"/>
              <w:left w:val="nil"/>
              <w:bottom w:val="nil"/>
              <w:right w:val="nil"/>
            </w:tcBorders>
            <w:shd w:val="clear" w:color="000000" w:fill="FFFF0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1050" w:type="dxa"/>
            <w:gridSpan w:val="2"/>
            <w:tcBorders>
              <w:top w:val="nil"/>
              <w:left w:val="nil"/>
              <w:bottom w:val="nil"/>
              <w:right w:val="nil"/>
            </w:tcBorders>
            <w:shd w:val="clear" w:color="000000" w:fill="FF0000"/>
            <w:noWrap/>
            <w:vAlign w:val="center"/>
            <w:hideMark/>
          </w:tcPr>
          <w:p w:rsidR="00E12D0E" w:rsidRPr="006E40BE" w:rsidRDefault="00E12D0E" w:rsidP="00CC7D75">
            <w:pPr>
              <w:jc w:val="right"/>
              <w:rPr>
                <w:rFonts w:ascii="Calibri" w:hAnsi="Calibri" w:cs="Calibri"/>
                <w:color w:val="000000"/>
                <w:sz w:val="21"/>
                <w:szCs w:val="21"/>
                <w:lang w:val="en-US" w:eastAsia="en-US"/>
              </w:rPr>
            </w:pPr>
            <w:r w:rsidRPr="006E40BE">
              <w:rPr>
                <w:rFonts w:ascii="Calibri" w:hAnsi="Calibri" w:cs="Calibri"/>
                <w:color w:val="000000"/>
                <w:sz w:val="21"/>
                <w:szCs w:val="21"/>
                <w:lang w:val="en-US" w:eastAsia="en-US"/>
              </w:rPr>
              <w:t>08-oct-21</w:t>
            </w:r>
          </w:p>
        </w:tc>
        <w:tc>
          <w:tcPr>
            <w:tcW w:w="786" w:type="dxa"/>
            <w:tcBorders>
              <w:top w:val="nil"/>
              <w:left w:val="nil"/>
              <w:bottom w:val="nil"/>
              <w:right w:val="nil"/>
            </w:tcBorders>
            <w:shd w:val="clear" w:color="000000" w:fill="0070C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999" w:type="dxa"/>
            <w:tcBorders>
              <w:top w:val="nil"/>
              <w:left w:val="nil"/>
              <w:bottom w:val="nil"/>
              <w:right w:val="nil"/>
            </w:tcBorders>
            <w:shd w:val="clear" w:color="auto" w:fill="auto"/>
            <w:noWrap/>
            <w:vAlign w:val="center"/>
            <w:hideMark/>
          </w:tcPr>
          <w:p w:rsidR="00E12D0E" w:rsidRPr="006E40BE" w:rsidRDefault="00E12D0E" w:rsidP="00CC7D75">
            <w:pPr>
              <w:rPr>
                <w:color w:val="000000"/>
                <w:sz w:val="18"/>
                <w:szCs w:val="18"/>
                <w:lang w:val="en-US" w:eastAsia="en-US"/>
              </w:rPr>
            </w:pPr>
          </w:p>
        </w:tc>
        <w:tc>
          <w:tcPr>
            <w:tcW w:w="993" w:type="dxa"/>
            <w:tcBorders>
              <w:top w:val="nil"/>
              <w:left w:val="nil"/>
              <w:bottom w:val="nil"/>
              <w:right w:val="single" w:sz="8" w:space="0" w:color="auto"/>
            </w:tcBorders>
            <w:shd w:val="clear" w:color="auto" w:fill="auto"/>
            <w:noWrap/>
            <w:vAlign w:val="center"/>
            <w:hideMark/>
          </w:tcPr>
          <w:p w:rsidR="00E12D0E" w:rsidRPr="006E40BE" w:rsidRDefault="00E12D0E" w:rsidP="00CC7D75">
            <w:pPr>
              <w:jc w:val="center"/>
              <w:rPr>
                <w:rFonts w:ascii="Calibri" w:hAnsi="Calibri" w:cs="Calibri"/>
                <w:color w:val="000000"/>
                <w:sz w:val="18"/>
                <w:szCs w:val="18"/>
                <w:lang w:val="en-US" w:eastAsia="en-US"/>
              </w:rPr>
            </w:pPr>
            <w:r w:rsidRPr="006E40BE">
              <w:rPr>
                <w:rFonts w:ascii="Calibri" w:hAnsi="Calibri" w:cs="Calibri"/>
                <w:color w:val="000000"/>
                <w:sz w:val="18"/>
                <w:szCs w:val="18"/>
                <w:lang w:val="en-US" w:eastAsia="en-US"/>
              </w:rPr>
              <w:t> </w:t>
            </w:r>
          </w:p>
        </w:tc>
      </w:tr>
      <w:tr w:rsidR="00E12D0E" w:rsidRPr="006E40BE" w:rsidTr="00CC7D75">
        <w:trPr>
          <w:trHeight w:val="450"/>
        </w:trPr>
        <w:tc>
          <w:tcPr>
            <w:tcW w:w="410" w:type="dxa"/>
            <w:tcBorders>
              <w:top w:val="nil"/>
              <w:left w:val="single" w:sz="8" w:space="0" w:color="auto"/>
              <w:bottom w:val="nil"/>
              <w:right w:val="nil"/>
            </w:tcBorders>
            <w:shd w:val="clear" w:color="auto" w:fill="auto"/>
            <w:noWrap/>
            <w:vAlign w:val="center"/>
            <w:hideMark/>
          </w:tcPr>
          <w:p w:rsidR="00E12D0E" w:rsidRPr="006E40BE" w:rsidRDefault="00E12D0E" w:rsidP="00CC7D75">
            <w:pPr>
              <w:jc w:val="center"/>
              <w:rPr>
                <w:rFonts w:ascii="Calibri" w:hAnsi="Calibri" w:cs="Calibri"/>
                <w:b/>
                <w:bCs/>
                <w:color w:val="000000"/>
                <w:sz w:val="16"/>
                <w:szCs w:val="16"/>
                <w:lang w:val="en-US" w:eastAsia="en-US"/>
              </w:rPr>
            </w:pPr>
            <w:r w:rsidRPr="006E40BE">
              <w:rPr>
                <w:rFonts w:ascii="Calibri" w:hAnsi="Calibri" w:cs="Calibri"/>
                <w:b/>
                <w:bCs/>
                <w:color w:val="000000"/>
                <w:sz w:val="16"/>
                <w:szCs w:val="16"/>
                <w:lang w:val="en-US" w:eastAsia="en-US"/>
              </w:rPr>
              <w:t> </w:t>
            </w:r>
          </w:p>
        </w:tc>
        <w:tc>
          <w:tcPr>
            <w:tcW w:w="1848" w:type="dxa"/>
            <w:tcBorders>
              <w:top w:val="nil"/>
              <w:left w:val="nil"/>
              <w:bottom w:val="nil"/>
              <w:right w:val="nil"/>
            </w:tcBorders>
            <w:shd w:val="clear" w:color="auto" w:fill="auto"/>
            <w:vAlign w:val="center"/>
            <w:hideMark/>
          </w:tcPr>
          <w:p w:rsidR="00E12D0E" w:rsidRPr="006E40BE" w:rsidRDefault="00E12D0E" w:rsidP="00CC7D75">
            <w:pPr>
              <w:rPr>
                <w:rFonts w:ascii="Calibri" w:hAnsi="Calibri" w:cs="Calibri"/>
                <w:b/>
                <w:bCs/>
                <w:color w:val="000000"/>
                <w:sz w:val="16"/>
                <w:szCs w:val="16"/>
                <w:lang w:eastAsia="en-US"/>
              </w:rPr>
            </w:pPr>
            <w:r w:rsidRPr="006E40BE">
              <w:rPr>
                <w:rFonts w:ascii="Calibri" w:hAnsi="Calibri" w:cs="Calibri"/>
                <w:b/>
                <w:bCs/>
                <w:color w:val="000000"/>
                <w:sz w:val="16"/>
                <w:szCs w:val="16"/>
                <w:lang w:eastAsia="en-US"/>
              </w:rPr>
              <w:t>Sistema de Agua Potable y Alcantarillado de León (SAPAL)</w:t>
            </w:r>
          </w:p>
        </w:tc>
        <w:tc>
          <w:tcPr>
            <w:tcW w:w="1134" w:type="dxa"/>
            <w:tcBorders>
              <w:top w:val="nil"/>
              <w:left w:val="nil"/>
              <w:bottom w:val="nil"/>
              <w:right w:val="nil"/>
            </w:tcBorders>
            <w:shd w:val="clear" w:color="auto" w:fill="auto"/>
            <w:noWrap/>
            <w:vAlign w:val="center"/>
            <w:hideMark/>
          </w:tcPr>
          <w:p w:rsidR="00E12D0E" w:rsidRPr="006E40BE" w:rsidRDefault="00E12D0E" w:rsidP="00CC7D75">
            <w:pPr>
              <w:rPr>
                <w:rFonts w:ascii="Calibri" w:hAnsi="Calibri" w:cs="Calibri"/>
                <w:b/>
                <w:bCs/>
                <w:color w:val="000000"/>
                <w:sz w:val="16"/>
                <w:szCs w:val="16"/>
                <w:lang w:eastAsia="en-US"/>
              </w:rPr>
            </w:pPr>
          </w:p>
        </w:tc>
        <w:tc>
          <w:tcPr>
            <w:tcW w:w="709" w:type="dxa"/>
            <w:tcBorders>
              <w:top w:val="nil"/>
              <w:left w:val="nil"/>
              <w:bottom w:val="nil"/>
              <w:right w:val="nil"/>
            </w:tcBorders>
            <w:shd w:val="clear" w:color="auto" w:fill="auto"/>
            <w:noWrap/>
            <w:vAlign w:val="center"/>
            <w:hideMark/>
          </w:tcPr>
          <w:p w:rsidR="00E12D0E" w:rsidRPr="006E40BE" w:rsidRDefault="00E12D0E" w:rsidP="00CC7D75">
            <w:pPr>
              <w:rPr>
                <w:sz w:val="20"/>
                <w:szCs w:val="20"/>
                <w:lang w:eastAsia="en-US"/>
              </w:rPr>
            </w:pPr>
          </w:p>
        </w:tc>
        <w:tc>
          <w:tcPr>
            <w:tcW w:w="992" w:type="dxa"/>
            <w:tcBorders>
              <w:top w:val="nil"/>
              <w:left w:val="nil"/>
              <w:bottom w:val="nil"/>
              <w:right w:val="nil"/>
            </w:tcBorders>
            <w:shd w:val="clear" w:color="auto" w:fill="auto"/>
            <w:noWrap/>
            <w:vAlign w:val="center"/>
            <w:hideMark/>
          </w:tcPr>
          <w:p w:rsidR="00E12D0E" w:rsidRPr="006E40BE" w:rsidRDefault="00E12D0E" w:rsidP="00CC7D75">
            <w:pPr>
              <w:rPr>
                <w:sz w:val="20"/>
                <w:szCs w:val="20"/>
                <w:lang w:eastAsia="en-US"/>
              </w:rPr>
            </w:pPr>
          </w:p>
        </w:tc>
        <w:tc>
          <w:tcPr>
            <w:tcW w:w="567" w:type="dxa"/>
            <w:tcBorders>
              <w:top w:val="nil"/>
              <w:left w:val="nil"/>
              <w:bottom w:val="nil"/>
              <w:right w:val="nil"/>
            </w:tcBorders>
            <w:shd w:val="clear" w:color="auto" w:fill="auto"/>
            <w:noWrap/>
            <w:vAlign w:val="center"/>
            <w:hideMark/>
          </w:tcPr>
          <w:p w:rsidR="00E12D0E" w:rsidRPr="006E40BE" w:rsidRDefault="00E12D0E" w:rsidP="00CC7D75">
            <w:pPr>
              <w:rPr>
                <w:sz w:val="20"/>
                <w:szCs w:val="20"/>
                <w:lang w:eastAsia="en-US"/>
              </w:rPr>
            </w:pPr>
          </w:p>
        </w:tc>
        <w:tc>
          <w:tcPr>
            <w:tcW w:w="1050" w:type="dxa"/>
            <w:gridSpan w:val="2"/>
            <w:tcBorders>
              <w:top w:val="nil"/>
              <w:left w:val="nil"/>
              <w:bottom w:val="nil"/>
              <w:right w:val="nil"/>
            </w:tcBorders>
            <w:shd w:val="clear" w:color="auto" w:fill="auto"/>
            <w:noWrap/>
            <w:vAlign w:val="center"/>
            <w:hideMark/>
          </w:tcPr>
          <w:p w:rsidR="00E12D0E" w:rsidRPr="006E40BE" w:rsidRDefault="00E12D0E" w:rsidP="00CC7D75">
            <w:pPr>
              <w:rPr>
                <w:sz w:val="20"/>
                <w:szCs w:val="20"/>
                <w:lang w:eastAsia="en-US"/>
              </w:rPr>
            </w:pPr>
          </w:p>
        </w:tc>
        <w:tc>
          <w:tcPr>
            <w:tcW w:w="786" w:type="dxa"/>
            <w:tcBorders>
              <w:top w:val="nil"/>
              <w:left w:val="nil"/>
              <w:bottom w:val="nil"/>
              <w:right w:val="nil"/>
            </w:tcBorders>
            <w:shd w:val="clear" w:color="auto" w:fill="auto"/>
            <w:noWrap/>
            <w:vAlign w:val="bottom"/>
            <w:hideMark/>
          </w:tcPr>
          <w:p w:rsidR="00E12D0E" w:rsidRPr="006E40BE" w:rsidRDefault="00E12D0E" w:rsidP="00CC7D75">
            <w:pPr>
              <w:rPr>
                <w:sz w:val="20"/>
                <w:szCs w:val="20"/>
                <w:lang w:eastAsia="en-US"/>
              </w:rPr>
            </w:pPr>
          </w:p>
        </w:tc>
        <w:tc>
          <w:tcPr>
            <w:tcW w:w="999" w:type="dxa"/>
            <w:tcBorders>
              <w:top w:val="nil"/>
              <w:left w:val="nil"/>
              <w:bottom w:val="nil"/>
              <w:right w:val="nil"/>
            </w:tcBorders>
            <w:shd w:val="clear" w:color="auto" w:fill="auto"/>
            <w:noWrap/>
            <w:vAlign w:val="center"/>
            <w:hideMark/>
          </w:tcPr>
          <w:p w:rsidR="00E12D0E" w:rsidRPr="006E40BE" w:rsidRDefault="00E12D0E" w:rsidP="00CC7D75">
            <w:pPr>
              <w:rPr>
                <w:sz w:val="20"/>
                <w:szCs w:val="20"/>
                <w:lang w:eastAsia="en-US"/>
              </w:rPr>
            </w:pPr>
          </w:p>
        </w:tc>
        <w:tc>
          <w:tcPr>
            <w:tcW w:w="993" w:type="dxa"/>
            <w:tcBorders>
              <w:top w:val="nil"/>
              <w:left w:val="nil"/>
              <w:bottom w:val="nil"/>
              <w:right w:val="single" w:sz="8" w:space="0" w:color="auto"/>
            </w:tcBorders>
            <w:shd w:val="clear" w:color="auto" w:fill="auto"/>
            <w:noWrap/>
            <w:vAlign w:val="center"/>
            <w:hideMark/>
          </w:tcPr>
          <w:p w:rsidR="00E12D0E" w:rsidRPr="006E40BE" w:rsidRDefault="00E12D0E" w:rsidP="00CC7D75">
            <w:pPr>
              <w:jc w:val="center"/>
              <w:rPr>
                <w:rFonts w:ascii="Calibri" w:hAnsi="Calibri" w:cs="Calibri"/>
                <w:color w:val="000000"/>
                <w:sz w:val="18"/>
                <w:szCs w:val="18"/>
                <w:lang w:eastAsia="en-US"/>
              </w:rPr>
            </w:pPr>
            <w:r w:rsidRPr="006E40BE">
              <w:rPr>
                <w:rFonts w:ascii="Calibri" w:hAnsi="Calibri" w:cs="Calibri"/>
                <w:color w:val="000000"/>
                <w:sz w:val="18"/>
                <w:szCs w:val="18"/>
                <w:lang w:eastAsia="en-US"/>
              </w:rPr>
              <w:t> </w:t>
            </w:r>
          </w:p>
        </w:tc>
      </w:tr>
      <w:tr w:rsidR="00E12D0E" w:rsidRPr="006E40BE" w:rsidTr="00CC7D75">
        <w:trPr>
          <w:trHeight w:val="300"/>
        </w:trPr>
        <w:tc>
          <w:tcPr>
            <w:tcW w:w="410" w:type="dxa"/>
            <w:vMerge w:val="restart"/>
            <w:tcBorders>
              <w:top w:val="nil"/>
              <w:left w:val="single" w:sz="8" w:space="0" w:color="auto"/>
              <w:bottom w:val="nil"/>
              <w:right w:val="nil"/>
            </w:tcBorders>
            <w:shd w:val="clear" w:color="auto" w:fill="auto"/>
            <w:noWrap/>
            <w:vAlign w:val="center"/>
            <w:hideMark/>
          </w:tcPr>
          <w:p w:rsidR="00E12D0E" w:rsidRPr="006E40BE" w:rsidRDefault="00E12D0E" w:rsidP="00CC7D75">
            <w:pPr>
              <w:jc w:val="center"/>
              <w:rPr>
                <w:rFonts w:ascii="Calibri" w:hAnsi="Calibri" w:cs="Calibri"/>
                <w:color w:val="000000"/>
                <w:sz w:val="21"/>
                <w:szCs w:val="21"/>
                <w:lang w:val="en-US" w:eastAsia="en-US"/>
              </w:rPr>
            </w:pPr>
            <w:r w:rsidRPr="006E40BE">
              <w:rPr>
                <w:rFonts w:ascii="Calibri" w:hAnsi="Calibri" w:cs="Calibri"/>
                <w:color w:val="000000"/>
                <w:sz w:val="21"/>
                <w:szCs w:val="21"/>
                <w:lang w:val="en-US" w:eastAsia="en-US"/>
              </w:rPr>
              <w:t>27</w:t>
            </w:r>
          </w:p>
        </w:tc>
        <w:tc>
          <w:tcPr>
            <w:tcW w:w="1848" w:type="dxa"/>
            <w:tcBorders>
              <w:top w:val="nil"/>
              <w:left w:val="nil"/>
              <w:bottom w:val="nil"/>
              <w:right w:val="nil"/>
            </w:tcBorders>
            <w:shd w:val="clear" w:color="000000" w:fill="FABF8F"/>
            <w:noWrap/>
            <w:vAlign w:val="center"/>
            <w:hideMark/>
          </w:tcPr>
          <w:p w:rsidR="00E12D0E" w:rsidRPr="006E40BE" w:rsidRDefault="00E12D0E" w:rsidP="00CC7D75">
            <w:pPr>
              <w:rPr>
                <w:rFonts w:ascii="Calibri" w:hAnsi="Calibri" w:cs="Calibri"/>
                <w:b/>
                <w:bCs/>
                <w:color w:val="000000"/>
                <w:sz w:val="16"/>
                <w:szCs w:val="16"/>
                <w:lang w:val="en-US" w:eastAsia="en-US"/>
              </w:rPr>
            </w:pPr>
            <w:r w:rsidRPr="006E40BE">
              <w:rPr>
                <w:rFonts w:ascii="Calibri" w:hAnsi="Calibri" w:cs="Calibri"/>
                <w:b/>
                <w:bCs/>
                <w:color w:val="000000"/>
                <w:sz w:val="16"/>
                <w:szCs w:val="16"/>
                <w:lang w:val="en-US" w:eastAsia="en-US"/>
              </w:rPr>
              <w:t>AUDITORÍA OA/027-SAP-G/21</w:t>
            </w:r>
          </w:p>
        </w:tc>
        <w:tc>
          <w:tcPr>
            <w:tcW w:w="1134" w:type="dxa"/>
            <w:tcBorders>
              <w:top w:val="nil"/>
              <w:left w:val="nil"/>
              <w:bottom w:val="nil"/>
              <w:right w:val="nil"/>
            </w:tcBorders>
            <w:shd w:val="clear" w:color="000000" w:fill="92D05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709" w:type="dxa"/>
            <w:tcBorders>
              <w:top w:val="nil"/>
              <w:left w:val="nil"/>
              <w:bottom w:val="nil"/>
              <w:right w:val="nil"/>
            </w:tcBorders>
            <w:shd w:val="clear" w:color="000000" w:fill="FFFF0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992" w:type="dxa"/>
            <w:tcBorders>
              <w:top w:val="nil"/>
              <w:left w:val="nil"/>
              <w:bottom w:val="nil"/>
              <w:right w:val="nil"/>
            </w:tcBorders>
            <w:shd w:val="clear" w:color="000000" w:fill="FFFF0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567" w:type="dxa"/>
            <w:tcBorders>
              <w:top w:val="nil"/>
              <w:left w:val="nil"/>
              <w:bottom w:val="nil"/>
              <w:right w:val="nil"/>
            </w:tcBorders>
            <w:shd w:val="clear" w:color="000000" w:fill="FFFF0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1050" w:type="dxa"/>
            <w:gridSpan w:val="2"/>
            <w:tcBorders>
              <w:top w:val="nil"/>
              <w:left w:val="nil"/>
              <w:bottom w:val="nil"/>
              <w:right w:val="nil"/>
            </w:tcBorders>
            <w:shd w:val="clear" w:color="000000" w:fill="FF0000"/>
            <w:noWrap/>
            <w:vAlign w:val="center"/>
            <w:hideMark/>
          </w:tcPr>
          <w:p w:rsidR="00E12D0E" w:rsidRPr="006E40BE" w:rsidRDefault="00E12D0E" w:rsidP="00CC7D75">
            <w:pPr>
              <w:rPr>
                <w:rFonts w:ascii="Calibri" w:hAnsi="Calibri" w:cs="Calibri"/>
                <w:color w:val="000000"/>
                <w:sz w:val="21"/>
                <w:szCs w:val="21"/>
                <w:lang w:val="en-US" w:eastAsia="en-US"/>
              </w:rPr>
            </w:pPr>
            <w:r w:rsidRPr="006E40BE">
              <w:rPr>
                <w:rFonts w:ascii="Calibri" w:hAnsi="Calibri" w:cs="Calibri"/>
                <w:color w:val="000000"/>
                <w:sz w:val="21"/>
                <w:szCs w:val="21"/>
                <w:lang w:val="en-US" w:eastAsia="en-US"/>
              </w:rPr>
              <w:t> </w:t>
            </w:r>
          </w:p>
        </w:tc>
        <w:tc>
          <w:tcPr>
            <w:tcW w:w="786" w:type="dxa"/>
            <w:tcBorders>
              <w:top w:val="nil"/>
              <w:left w:val="nil"/>
              <w:bottom w:val="nil"/>
              <w:right w:val="nil"/>
            </w:tcBorders>
            <w:shd w:val="clear" w:color="000000" w:fill="0070C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999" w:type="dxa"/>
            <w:tcBorders>
              <w:top w:val="nil"/>
              <w:left w:val="nil"/>
              <w:bottom w:val="nil"/>
              <w:right w:val="nil"/>
            </w:tcBorders>
            <w:shd w:val="clear" w:color="000000" w:fill="C0000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993" w:type="dxa"/>
            <w:tcBorders>
              <w:top w:val="nil"/>
              <w:left w:val="nil"/>
              <w:bottom w:val="nil"/>
              <w:right w:val="single" w:sz="8" w:space="0" w:color="auto"/>
            </w:tcBorders>
            <w:shd w:val="clear" w:color="auto" w:fill="auto"/>
            <w:noWrap/>
            <w:vAlign w:val="center"/>
            <w:hideMark/>
          </w:tcPr>
          <w:p w:rsidR="00E12D0E" w:rsidRPr="006E40BE" w:rsidRDefault="00E12D0E" w:rsidP="00CC7D75">
            <w:pPr>
              <w:jc w:val="center"/>
              <w:rPr>
                <w:rFonts w:ascii="Calibri" w:hAnsi="Calibri" w:cs="Calibri"/>
                <w:color w:val="000000"/>
                <w:sz w:val="18"/>
                <w:szCs w:val="18"/>
                <w:lang w:val="en-US" w:eastAsia="en-US"/>
              </w:rPr>
            </w:pPr>
            <w:r w:rsidRPr="006E40BE">
              <w:rPr>
                <w:rFonts w:ascii="Calibri" w:hAnsi="Calibri" w:cs="Calibri"/>
                <w:color w:val="000000"/>
                <w:sz w:val="18"/>
                <w:szCs w:val="18"/>
                <w:lang w:val="en-US" w:eastAsia="en-US"/>
              </w:rPr>
              <w:t> </w:t>
            </w:r>
          </w:p>
        </w:tc>
      </w:tr>
      <w:tr w:rsidR="00E12D0E" w:rsidRPr="006E40BE" w:rsidTr="00CC7D75">
        <w:trPr>
          <w:trHeight w:val="450"/>
        </w:trPr>
        <w:tc>
          <w:tcPr>
            <w:tcW w:w="410" w:type="dxa"/>
            <w:vMerge/>
            <w:tcBorders>
              <w:top w:val="nil"/>
              <w:left w:val="single" w:sz="8" w:space="0" w:color="auto"/>
              <w:bottom w:val="nil"/>
              <w:right w:val="nil"/>
            </w:tcBorders>
            <w:vAlign w:val="center"/>
            <w:hideMark/>
          </w:tcPr>
          <w:p w:rsidR="00E12D0E" w:rsidRPr="006E40BE" w:rsidRDefault="00E12D0E" w:rsidP="00CC7D75">
            <w:pPr>
              <w:rPr>
                <w:rFonts w:ascii="Calibri" w:hAnsi="Calibri" w:cs="Calibri"/>
                <w:color w:val="000000"/>
                <w:sz w:val="21"/>
                <w:szCs w:val="21"/>
                <w:lang w:val="en-US" w:eastAsia="en-US"/>
              </w:rPr>
            </w:pPr>
          </w:p>
        </w:tc>
        <w:tc>
          <w:tcPr>
            <w:tcW w:w="1848" w:type="dxa"/>
            <w:tcBorders>
              <w:top w:val="nil"/>
              <w:left w:val="nil"/>
              <w:bottom w:val="nil"/>
              <w:right w:val="nil"/>
            </w:tcBorders>
            <w:shd w:val="clear" w:color="000000" w:fill="FABF8F"/>
            <w:vAlign w:val="center"/>
            <w:hideMark/>
          </w:tcPr>
          <w:p w:rsidR="00E12D0E" w:rsidRPr="006E40BE" w:rsidRDefault="00E12D0E" w:rsidP="00CC7D75">
            <w:pPr>
              <w:rPr>
                <w:rFonts w:ascii="Calibri" w:hAnsi="Calibri" w:cs="Calibri"/>
                <w:b/>
                <w:bCs/>
                <w:color w:val="000000"/>
                <w:sz w:val="16"/>
                <w:szCs w:val="16"/>
                <w:lang w:eastAsia="en-US"/>
              </w:rPr>
            </w:pPr>
            <w:r w:rsidRPr="006E40BE">
              <w:rPr>
                <w:rFonts w:ascii="Calibri" w:hAnsi="Calibri" w:cs="Calibri"/>
                <w:b/>
                <w:bCs/>
                <w:color w:val="000000"/>
                <w:sz w:val="16"/>
                <w:szCs w:val="16"/>
                <w:lang w:eastAsia="en-US"/>
              </w:rPr>
              <w:t>CONSTRUCCION DE BARDEADO PERIMETRAL PARA EL TANQUE DE VISTA HERMOSA</w:t>
            </w:r>
          </w:p>
        </w:tc>
        <w:tc>
          <w:tcPr>
            <w:tcW w:w="1134" w:type="dxa"/>
            <w:tcBorders>
              <w:top w:val="nil"/>
              <w:left w:val="nil"/>
              <w:bottom w:val="nil"/>
              <w:right w:val="nil"/>
            </w:tcBorders>
            <w:shd w:val="clear" w:color="000000" w:fill="92D050"/>
            <w:noWrap/>
            <w:vAlign w:val="center"/>
            <w:hideMark/>
          </w:tcPr>
          <w:p w:rsidR="00E12D0E" w:rsidRPr="006E40BE" w:rsidRDefault="00E12D0E" w:rsidP="00CC7D75">
            <w:pPr>
              <w:jc w:val="right"/>
              <w:rPr>
                <w:b/>
                <w:bCs/>
                <w:color w:val="000000"/>
                <w:sz w:val="18"/>
                <w:szCs w:val="18"/>
                <w:lang w:val="en-US" w:eastAsia="en-US"/>
              </w:rPr>
            </w:pPr>
            <w:r w:rsidRPr="006E40BE">
              <w:rPr>
                <w:b/>
                <w:bCs/>
                <w:color w:val="000000"/>
                <w:sz w:val="18"/>
                <w:szCs w:val="18"/>
                <w:lang w:val="en-US" w:eastAsia="en-US"/>
              </w:rPr>
              <w:t>09/02/2021</w:t>
            </w:r>
          </w:p>
        </w:tc>
        <w:tc>
          <w:tcPr>
            <w:tcW w:w="709" w:type="dxa"/>
            <w:tcBorders>
              <w:top w:val="nil"/>
              <w:left w:val="nil"/>
              <w:bottom w:val="nil"/>
              <w:right w:val="nil"/>
            </w:tcBorders>
            <w:shd w:val="clear" w:color="000000" w:fill="FFFF0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992" w:type="dxa"/>
            <w:tcBorders>
              <w:top w:val="nil"/>
              <w:left w:val="nil"/>
              <w:bottom w:val="nil"/>
              <w:right w:val="nil"/>
            </w:tcBorders>
            <w:shd w:val="clear" w:color="000000" w:fill="FFFF0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567" w:type="dxa"/>
            <w:tcBorders>
              <w:top w:val="nil"/>
              <w:left w:val="nil"/>
              <w:bottom w:val="nil"/>
              <w:right w:val="nil"/>
            </w:tcBorders>
            <w:shd w:val="clear" w:color="000000" w:fill="FFFF0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1050" w:type="dxa"/>
            <w:gridSpan w:val="2"/>
            <w:tcBorders>
              <w:top w:val="nil"/>
              <w:left w:val="nil"/>
              <w:bottom w:val="nil"/>
              <w:right w:val="nil"/>
            </w:tcBorders>
            <w:shd w:val="clear" w:color="000000" w:fill="FF0000"/>
            <w:noWrap/>
            <w:vAlign w:val="center"/>
            <w:hideMark/>
          </w:tcPr>
          <w:p w:rsidR="00E12D0E" w:rsidRPr="006E40BE" w:rsidRDefault="00E12D0E" w:rsidP="00CC7D75">
            <w:pPr>
              <w:rPr>
                <w:rFonts w:ascii="Calibri" w:hAnsi="Calibri" w:cs="Calibri"/>
                <w:color w:val="000000"/>
                <w:sz w:val="21"/>
                <w:szCs w:val="21"/>
                <w:lang w:val="en-US" w:eastAsia="en-US"/>
              </w:rPr>
            </w:pPr>
            <w:r w:rsidRPr="006E40BE">
              <w:rPr>
                <w:rFonts w:ascii="Calibri" w:hAnsi="Calibri" w:cs="Calibri"/>
                <w:color w:val="000000"/>
                <w:sz w:val="21"/>
                <w:szCs w:val="21"/>
                <w:lang w:val="en-US" w:eastAsia="en-US"/>
              </w:rPr>
              <w:t> </w:t>
            </w:r>
          </w:p>
        </w:tc>
        <w:tc>
          <w:tcPr>
            <w:tcW w:w="786" w:type="dxa"/>
            <w:tcBorders>
              <w:top w:val="nil"/>
              <w:left w:val="nil"/>
              <w:bottom w:val="nil"/>
              <w:right w:val="nil"/>
            </w:tcBorders>
            <w:shd w:val="clear" w:color="000000" w:fill="0070C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999" w:type="dxa"/>
            <w:tcBorders>
              <w:top w:val="nil"/>
              <w:left w:val="nil"/>
              <w:bottom w:val="nil"/>
              <w:right w:val="nil"/>
            </w:tcBorders>
            <w:shd w:val="clear" w:color="000000" w:fill="C0000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993" w:type="dxa"/>
            <w:tcBorders>
              <w:top w:val="nil"/>
              <w:left w:val="nil"/>
              <w:bottom w:val="nil"/>
              <w:right w:val="single" w:sz="8" w:space="0" w:color="auto"/>
            </w:tcBorders>
            <w:shd w:val="clear" w:color="auto" w:fill="auto"/>
            <w:noWrap/>
            <w:vAlign w:val="center"/>
            <w:hideMark/>
          </w:tcPr>
          <w:p w:rsidR="00E12D0E" w:rsidRPr="006E40BE" w:rsidRDefault="00E12D0E" w:rsidP="00CC7D75">
            <w:pPr>
              <w:jc w:val="center"/>
              <w:rPr>
                <w:rFonts w:ascii="Calibri" w:hAnsi="Calibri" w:cs="Calibri"/>
                <w:color w:val="000000"/>
                <w:sz w:val="18"/>
                <w:szCs w:val="18"/>
                <w:lang w:val="en-US" w:eastAsia="en-US"/>
              </w:rPr>
            </w:pPr>
            <w:r w:rsidRPr="006E40BE">
              <w:rPr>
                <w:rFonts w:ascii="Calibri" w:hAnsi="Calibri" w:cs="Calibri"/>
                <w:color w:val="000000"/>
                <w:sz w:val="18"/>
                <w:szCs w:val="18"/>
                <w:lang w:val="en-US" w:eastAsia="en-US"/>
              </w:rPr>
              <w:t>28-jun-21</w:t>
            </w:r>
          </w:p>
        </w:tc>
      </w:tr>
      <w:tr w:rsidR="00E12D0E" w:rsidRPr="006E40BE" w:rsidTr="00CC7D75">
        <w:trPr>
          <w:trHeight w:val="450"/>
        </w:trPr>
        <w:tc>
          <w:tcPr>
            <w:tcW w:w="410" w:type="dxa"/>
            <w:tcBorders>
              <w:top w:val="nil"/>
              <w:left w:val="single" w:sz="8" w:space="0" w:color="auto"/>
              <w:bottom w:val="nil"/>
              <w:right w:val="nil"/>
            </w:tcBorders>
            <w:shd w:val="clear" w:color="auto" w:fill="auto"/>
            <w:noWrap/>
            <w:vAlign w:val="center"/>
            <w:hideMark/>
          </w:tcPr>
          <w:p w:rsidR="00E12D0E" w:rsidRPr="006E40BE" w:rsidRDefault="00E12D0E" w:rsidP="00CC7D75">
            <w:pPr>
              <w:jc w:val="center"/>
              <w:rPr>
                <w:rFonts w:ascii="Calibri" w:hAnsi="Calibri" w:cs="Calibri"/>
                <w:b/>
                <w:bCs/>
                <w:color w:val="000000"/>
                <w:sz w:val="16"/>
                <w:szCs w:val="16"/>
                <w:lang w:val="en-US" w:eastAsia="en-US"/>
              </w:rPr>
            </w:pPr>
            <w:r w:rsidRPr="006E40BE">
              <w:rPr>
                <w:rFonts w:ascii="Calibri" w:hAnsi="Calibri" w:cs="Calibri"/>
                <w:b/>
                <w:bCs/>
                <w:color w:val="000000"/>
                <w:sz w:val="16"/>
                <w:szCs w:val="16"/>
                <w:lang w:val="en-US" w:eastAsia="en-US"/>
              </w:rPr>
              <w:t> </w:t>
            </w:r>
          </w:p>
        </w:tc>
        <w:tc>
          <w:tcPr>
            <w:tcW w:w="1848" w:type="dxa"/>
            <w:tcBorders>
              <w:top w:val="nil"/>
              <w:left w:val="nil"/>
              <w:bottom w:val="nil"/>
              <w:right w:val="nil"/>
            </w:tcBorders>
            <w:shd w:val="clear" w:color="auto" w:fill="auto"/>
            <w:vAlign w:val="center"/>
            <w:hideMark/>
          </w:tcPr>
          <w:p w:rsidR="00E12D0E" w:rsidRPr="006E40BE" w:rsidRDefault="00E12D0E" w:rsidP="00CC7D75">
            <w:pPr>
              <w:rPr>
                <w:rFonts w:ascii="Calibri" w:hAnsi="Calibri" w:cs="Calibri"/>
                <w:b/>
                <w:bCs/>
                <w:color w:val="000000"/>
                <w:sz w:val="16"/>
                <w:szCs w:val="16"/>
                <w:lang w:eastAsia="en-US"/>
              </w:rPr>
            </w:pPr>
            <w:r w:rsidRPr="006E40BE">
              <w:rPr>
                <w:rFonts w:ascii="Calibri" w:hAnsi="Calibri" w:cs="Calibri"/>
                <w:b/>
                <w:bCs/>
                <w:color w:val="000000"/>
                <w:sz w:val="16"/>
                <w:szCs w:val="16"/>
                <w:lang w:eastAsia="en-US"/>
              </w:rPr>
              <w:t>Sistema de Agua Potable y Alcantarillado de León (SAPAL)</w:t>
            </w:r>
          </w:p>
        </w:tc>
        <w:tc>
          <w:tcPr>
            <w:tcW w:w="1134" w:type="dxa"/>
            <w:tcBorders>
              <w:top w:val="nil"/>
              <w:left w:val="nil"/>
              <w:bottom w:val="nil"/>
              <w:right w:val="nil"/>
            </w:tcBorders>
            <w:shd w:val="clear" w:color="auto" w:fill="auto"/>
            <w:noWrap/>
            <w:vAlign w:val="center"/>
            <w:hideMark/>
          </w:tcPr>
          <w:p w:rsidR="00E12D0E" w:rsidRPr="006E40BE" w:rsidRDefault="00E12D0E" w:rsidP="00CC7D75">
            <w:pPr>
              <w:rPr>
                <w:rFonts w:ascii="Calibri" w:hAnsi="Calibri" w:cs="Calibri"/>
                <w:b/>
                <w:bCs/>
                <w:color w:val="000000"/>
                <w:sz w:val="16"/>
                <w:szCs w:val="16"/>
                <w:lang w:eastAsia="en-US"/>
              </w:rPr>
            </w:pPr>
          </w:p>
        </w:tc>
        <w:tc>
          <w:tcPr>
            <w:tcW w:w="709" w:type="dxa"/>
            <w:tcBorders>
              <w:top w:val="nil"/>
              <w:left w:val="nil"/>
              <w:bottom w:val="nil"/>
              <w:right w:val="nil"/>
            </w:tcBorders>
            <w:shd w:val="clear" w:color="auto" w:fill="auto"/>
            <w:noWrap/>
            <w:vAlign w:val="center"/>
            <w:hideMark/>
          </w:tcPr>
          <w:p w:rsidR="00E12D0E" w:rsidRPr="006E40BE" w:rsidRDefault="00E12D0E" w:rsidP="00CC7D75">
            <w:pPr>
              <w:rPr>
                <w:sz w:val="20"/>
                <w:szCs w:val="20"/>
                <w:lang w:eastAsia="en-US"/>
              </w:rPr>
            </w:pPr>
          </w:p>
        </w:tc>
        <w:tc>
          <w:tcPr>
            <w:tcW w:w="992" w:type="dxa"/>
            <w:tcBorders>
              <w:top w:val="nil"/>
              <w:left w:val="nil"/>
              <w:bottom w:val="nil"/>
              <w:right w:val="nil"/>
            </w:tcBorders>
            <w:shd w:val="clear" w:color="auto" w:fill="auto"/>
            <w:noWrap/>
            <w:vAlign w:val="center"/>
            <w:hideMark/>
          </w:tcPr>
          <w:p w:rsidR="00E12D0E" w:rsidRPr="006E40BE" w:rsidRDefault="00E12D0E" w:rsidP="00CC7D75">
            <w:pPr>
              <w:rPr>
                <w:sz w:val="20"/>
                <w:szCs w:val="20"/>
                <w:lang w:eastAsia="en-US"/>
              </w:rPr>
            </w:pPr>
          </w:p>
        </w:tc>
        <w:tc>
          <w:tcPr>
            <w:tcW w:w="567" w:type="dxa"/>
            <w:tcBorders>
              <w:top w:val="nil"/>
              <w:left w:val="nil"/>
              <w:bottom w:val="nil"/>
              <w:right w:val="nil"/>
            </w:tcBorders>
            <w:shd w:val="clear" w:color="auto" w:fill="auto"/>
            <w:noWrap/>
            <w:vAlign w:val="center"/>
            <w:hideMark/>
          </w:tcPr>
          <w:p w:rsidR="00E12D0E" w:rsidRPr="006E40BE" w:rsidRDefault="00E12D0E" w:rsidP="00CC7D75">
            <w:pPr>
              <w:rPr>
                <w:sz w:val="20"/>
                <w:szCs w:val="20"/>
                <w:lang w:eastAsia="en-US"/>
              </w:rPr>
            </w:pPr>
          </w:p>
        </w:tc>
        <w:tc>
          <w:tcPr>
            <w:tcW w:w="1050" w:type="dxa"/>
            <w:gridSpan w:val="2"/>
            <w:tcBorders>
              <w:top w:val="nil"/>
              <w:left w:val="nil"/>
              <w:bottom w:val="nil"/>
              <w:right w:val="nil"/>
            </w:tcBorders>
            <w:shd w:val="clear" w:color="auto" w:fill="auto"/>
            <w:noWrap/>
            <w:vAlign w:val="center"/>
            <w:hideMark/>
          </w:tcPr>
          <w:p w:rsidR="00E12D0E" w:rsidRPr="006E40BE" w:rsidRDefault="00E12D0E" w:rsidP="00CC7D75">
            <w:pPr>
              <w:rPr>
                <w:sz w:val="20"/>
                <w:szCs w:val="20"/>
                <w:lang w:eastAsia="en-US"/>
              </w:rPr>
            </w:pPr>
          </w:p>
        </w:tc>
        <w:tc>
          <w:tcPr>
            <w:tcW w:w="786" w:type="dxa"/>
            <w:tcBorders>
              <w:top w:val="nil"/>
              <w:left w:val="nil"/>
              <w:bottom w:val="nil"/>
              <w:right w:val="nil"/>
            </w:tcBorders>
            <w:shd w:val="clear" w:color="auto" w:fill="auto"/>
            <w:noWrap/>
            <w:vAlign w:val="bottom"/>
            <w:hideMark/>
          </w:tcPr>
          <w:p w:rsidR="00E12D0E" w:rsidRPr="006E40BE" w:rsidRDefault="00E12D0E" w:rsidP="00CC7D75">
            <w:pPr>
              <w:rPr>
                <w:sz w:val="20"/>
                <w:szCs w:val="20"/>
                <w:lang w:eastAsia="en-US"/>
              </w:rPr>
            </w:pPr>
          </w:p>
        </w:tc>
        <w:tc>
          <w:tcPr>
            <w:tcW w:w="999" w:type="dxa"/>
            <w:tcBorders>
              <w:top w:val="nil"/>
              <w:left w:val="nil"/>
              <w:bottom w:val="nil"/>
              <w:right w:val="nil"/>
            </w:tcBorders>
            <w:shd w:val="clear" w:color="auto" w:fill="auto"/>
            <w:noWrap/>
            <w:vAlign w:val="center"/>
            <w:hideMark/>
          </w:tcPr>
          <w:p w:rsidR="00E12D0E" w:rsidRPr="006E40BE" w:rsidRDefault="00E12D0E" w:rsidP="00CC7D75">
            <w:pPr>
              <w:rPr>
                <w:sz w:val="20"/>
                <w:szCs w:val="20"/>
                <w:lang w:eastAsia="en-US"/>
              </w:rPr>
            </w:pPr>
          </w:p>
        </w:tc>
        <w:tc>
          <w:tcPr>
            <w:tcW w:w="993" w:type="dxa"/>
            <w:tcBorders>
              <w:top w:val="nil"/>
              <w:left w:val="nil"/>
              <w:bottom w:val="nil"/>
              <w:right w:val="single" w:sz="8" w:space="0" w:color="auto"/>
            </w:tcBorders>
            <w:shd w:val="clear" w:color="auto" w:fill="auto"/>
            <w:noWrap/>
            <w:vAlign w:val="center"/>
            <w:hideMark/>
          </w:tcPr>
          <w:p w:rsidR="00E12D0E" w:rsidRPr="006E40BE" w:rsidRDefault="00E12D0E" w:rsidP="00CC7D75">
            <w:pPr>
              <w:jc w:val="center"/>
              <w:rPr>
                <w:rFonts w:ascii="Calibri" w:hAnsi="Calibri" w:cs="Calibri"/>
                <w:color w:val="000000"/>
                <w:sz w:val="18"/>
                <w:szCs w:val="18"/>
                <w:lang w:eastAsia="en-US"/>
              </w:rPr>
            </w:pPr>
            <w:r w:rsidRPr="006E40BE">
              <w:rPr>
                <w:rFonts w:ascii="Calibri" w:hAnsi="Calibri" w:cs="Calibri"/>
                <w:color w:val="000000"/>
                <w:sz w:val="18"/>
                <w:szCs w:val="18"/>
                <w:lang w:eastAsia="en-US"/>
              </w:rPr>
              <w:t> </w:t>
            </w:r>
          </w:p>
        </w:tc>
      </w:tr>
      <w:tr w:rsidR="00E12D0E" w:rsidRPr="006E40BE" w:rsidTr="00CC7D75">
        <w:trPr>
          <w:trHeight w:val="300"/>
        </w:trPr>
        <w:tc>
          <w:tcPr>
            <w:tcW w:w="410" w:type="dxa"/>
            <w:vMerge w:val="restart"/>
            <w:tcBorders>
              <w:top w:val="nil"/>
              <w:left w:val="single" w:sz="8" w:space="0" w:color="auto"/>
              <w:bottom w:val="nil"/>
              <w:right w:val="nil"/>
            </w:tcBorders>
            <w:shd w:val="clear" w:color="auto" w:fill="auto"/>
            <w:noWrap/>
            <w:vAlign w:val="center"/>
            <w:hideMark/>
          </w:tcPr>
          <w:p w:rsidR="00E12D0E" w:rsidRPr="006E40BE" w:rsidRDefault="00E12D0E" w:rsidP="00CC7D75">
            <w:pPr>
              <w:jc w:val="center"/>
              <w:rPr>
                <w:rFonts w:ascii="Calibri" w:hAnsi="Calibri" w:cs="Calibri"/>
                <w:color w:val="000000"/>
                <w:sz w:val="21"/>
                <w:szCs w:val="21"/>
                <w:lang w:val="en-US" w:eastAsia="en-US"/>
              </w:rPr>
            </w:pPr>
            <w:r w:rsidRPr="006E40BE">
              <w:rPr>
                <w:rFonts w:ascii="Calibri" w:hAnsi="Calibri" w:cs="Calibri"/>
                <w:color w:val="000000"/>
                <w:sz w:val="21"/>
                <w:szCs w:val="21"/>
                <w:lang w:val="en-US" w:eastAsia="en-US"/>
              </w:rPr>
              <w:t>28</w:t>
            </w:r>
          </w:p>
        </w:tc>
        <w:tc>
          <w:tcPr>
            <w:tcW w:w="1848" w:type="dxa"/>
            <w:tcBorders>
              <w:top w:val="nil"/>
              <w:left w:val="nil"/>
              <w:bottom w:val="nil"/>
              <w:right w:val="nil"/>
            </w:tcBorders>
            <w:shd w:val="clear" w:color="000000" w:fill="FABF8F"/>
            <w:noWrap/>
            <w:vAlign w:val="center"/>
            <w:hideMark/>
          </w:tcPr>
          <w:p w:rsidR="00E12D0E" w:rsidRPr="006E40BE" w:rsidRDefault="00E12D0E" w:rsidP="00CC7D75">
            <w:pPr>
              <w:rPr>
                <w:rFonts w:ascii="Calibri" w:hAnsi="Calibri" w:cs="Calibri"/>
                <w:b/>
                <w:bCs/>
                <w:color w:val="000000"/>
                <w:sz w:val="16"/>
                <w:szCs w:val="16"/>
                <w:lang w:val="en-US" w:eastAsia="en-US"/>
              </w:rPr>
            </w:pPr>
            <w:r w:rsidRPr="006E40BE">
              <w:rPr>
                <w:rFonts w:ascii="Calibri" w:hAnsi="Calibri" w:cs="Calibri"/>
                <w:b/>
                <w:bCs/>
                <w:color w:val="000000"/>
                <w:sz w:val="16"/>
                <w:szCs w:val="16"/>
                <w:lang w:val="en-US" w:eastAsia="en-US"/>
              </w:rPr>
              <w:t>AUDITORÍA OA/028-SAP-G/21</w:t>
            </w:r>
          </w:p>
        </w:tc>
        <w:tc>
          <w:tcPr>
            <w:tcW w:w="1134" w:type="dxa"/>
            <w:tcBorders>
              <w:top w:val="nil"/>
              <w:left w:val="nil"/>
              <w:bottom w:val="nil"/>
              <w:right w:val="nil"/>
            </w:tcBorders>
            <w:shd w:val="clear" w:color="000000" w:fill="92D05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709" w:type="dxa"/>
            <w:tcBorders>
              <w:top w:val="nil"/>
              <w:left w:val="nil"/>
              <w:bottom w:val="nil"/>
              <w:right w:val="nil"/>
            </w:tcBorders>
            <w:shd w:val="clear" w:color="000000" w:fill="FFFF0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992" w:type="dxa"/>
            <w:tcBorders>
              <w:top w:val="nil"/>
              <w:left w:val="nil"/>
              <w:bottom w:val="nil"/>
              <w:right w:val="nil"/>
            </w:tcBorders>
            <w:shd w:val="clear" w:color="000000" w:fill="FFFF0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567" w:type="dxa"/>
            <w:tcBorders>
              <w:top w:val="nil"/>
              <w:left w:val="nil"/>
              <w:bottom w:val="nil"/>
              <w:right w:val="nil"/>
            </w:tcBorders>
            <w:shd w:val="clear" w:color="000000" w:fill="FFFF0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1050" w:type="dxa"/>
            <w:gridSpan w:val="2"/>
            <w:tcBorders>
              <w:top w:val="nil"/>
              <w:left w:val="nil"/>
              <w:bottom w:val="nil"/>
              <w:right w:val="nil"/>
            </w:tcBorders>
            <w:shd w:val="clear" w:color="000000" w:fill="FF0000"/>
            <w:noWrap/>
            <w:vAlign w:val="center"/>
            <w:hideMark/>
          </w:tcPr>
          <w:p w:rsidR="00E12D0E" w:rsidRPr="006E40BE" w:rsidRDefault="00E12D0E" w:rsidP="00CC7D75">
            <w:pPr>
              <w:rPr>
                <w:rFonts w:ascii="Calibri" w:hAnsi="Calibri" w:cs="Calibri"/>
                <w:color w:val="000000"/>
                <w:sz w:val="21"/>
                <w:szCs w:val="21"/>
                <w:lang w:val="en-US" w:eastAsia="en-US"/>
              </w:rPr>
            </w:pPr>
            <w:r w:rsidRPr="006E40BE">
              <w:rPr>
                <w:rFonts w:ascii="Calibri" w:hAnsi="Calibri" w:cs="Calibri"/>
                <w:color w:val="000000"/>
                <w:sz w:val="21"/>
                <w:szCs w:val="21"/>
                <w:lang w:val="en-US" w:eastAsia="en-US"/>
              </w:rPr>
              <w:t> </w:t>
            </w:r>
          </w:p>
        </w:tc>
        <w:tc>
          <w:tcPr>
            <w:tcW w:w="786" w:type="dxa"/>
            <w:tcBorders>
              <w:top w:val="nil"/>
              <w:left w:val="nil"/>
              <w:bottom w:val="nil"/>
              <w:right w:val="nil"/>
            </w:tcBorders>
            <w:shd w:val="clear" w:color="000000" w:fill="0070C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999" w:type="dxa"/>
            <w:tcBorders>
              <w:top w:val="nil"/>
              <w:left w:val="nil"/>
              <w:bottom w:val="nil"/>
              <w:right w:val="nil"/>
            </w:tcBorders>
            <w:shd w:val="clear" w:color="000000" w:fill="C0000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993" w:type="dxa"/>
            <w:tcBorders>
              <w:top w:val="nil"/>
              <w:left w:val="nil"/>
              <w:bottom w:val="nil"/>
              <w:right w:val="single" w:sz="8" w:space="0" w:color="auto"/>
            </w:tcBorders>
            <w:shd w:val="clear" w:color="auto" w:fill="auto"/>
            <w:noWrap/>
            <w:vAlign w:val="bottom"/>
            <w:hideMark/>
          </w:tcPr>
          <w:p w:rsidR="00E12D0E" w:rsidRPr="006E40BE" w:rsidRDefault="00E12D0E" w:rsidP="00CC7D75">
            <w:pPr>
              <w:rPr>
                <w:rFonts w:ascii="Calibri" w:hAnsi="Calibri" w:cs="Calibri"/>
                <w:color w:val="000000"/>
                <w:sz w:val="22"/>
                <w:szCs w:val="22"/>
                <w:lang w:val="en-US" w:eastAsia="en-US"/>
              </w:rPr>
            </w:pPr>
            <w:r w:rsidRPr="006E40BE">
              <w:rPr>
                <w:rFonts w:ascii="Calibri" w:hAnsi="Calibri" w:cs="Calibri"/>
                <w:color w:val="000000"/>
                <w:sz w:val="22"/>
                <w:szCs w:val="22"/>
                <w:lang w:val="en-US" w:eastAsia="en-US"/>
              </w:rPr>
              <w:t> </w:t>
            </w:r>
          </w:p>
        </w:tc>
      </w:tr>
      <w:tr w:rsidR="00E12D0E" w:rsidRPr="006E40BE" w:rsidTr="00CC7D75">
        <w:trPr>
          <w:trHeight w:val="450"/>
        </w:trPr>
        <w:tc>
          <w:tcPr>
            <w:tcW w:w="410" w:type="dxa"/>
            <w:vMerge/>
            <w:tcBorders>
              <w:top w:val="nil"/>
              <w:left w:val="single" w:sz="8" w:space="0" w:color="auto"/>
              <w:bottom w:val="nil"/>
              <w:right w:val="nil"/>
            </w:tcBorders>
            <w:vAlign w:val="center"/>
            <w:hideMark/>
          </w:tcPr>
          <w:p w:rsidR="00E12D0E" w:rsidRPr="006E40BE" w:rsidRDefault="00E12D0E" w:rsidP="00CC7D75">
            <w:pPr>
              <w:rPr>
                <w:rFonts w:ascii="Calibri" w:hAnsi="Calibri" w:cs="Calibri"/>
                <w:color w:val="000000"/>
                <w:sz w:val="21"/>
                <w:szCs w:val="21"/>
                <w:lang w:val="en-US" w:eastAsia="en-US"/>
              </w:rPr>
            </w:pPr>
          </w:p>
        </w:tc>
        <w:tc>
          <w:tcPr>
            <w:tcW w:w="1848" w:type="dxa"/>
            <w:tcBorders>
              <w:top w:val="nil"/>
              <w:left w:val="nil"/>
              <w:bottom w:val="nil"/>
              <w:right w:val="nil"/>
            </w:tcBorders>
            <w:shd w:val="clear" w:color="000000" w:fill="FABF8F"/>
            <w:vAlign w:val="center"/>
            <w:hideMark/>
          </w:tcPr>
          <w:p w:rsidR="00E12D0E" w:rsidRPr="006E40BE" w:rsidRDefault="00E12D0E" w:rsidP="00CC7D75">
            <w:pPr>
              <w:rPr>
                <w:rFonts w:ascii="Calibri" w:hAnsi="Calibri" w:cs="Calibri"/>
                <w:b/>
                <w:bCs/>
                <w:color w:val="000000"/>
                <w:sz w:val="16"/>
                <w:szCs w:val="16"/>
                <w:lang w:eastAsia="en-US"/>
              </w:rPr>
            </w:pPr>
            <w:r w:rsidRPr="006E40BE">
              <w:rPr>
                <w:rFonts w:ascii="Calibri" w:hAnsi="Calibri" w:cs="Calibri"/>
                <w:b/>
                <w:bCs/>
                <w:color w:val="000000"/>
                <w:sz w:val="16"/>
                <w:szCs w:val="16"/>
                <w:lang w:eastAsia="en-US"/>
              </w:rPr>
              <w:t>CONSTRUCCION DE BARDA PERIMETRAL PARA TANQUE EL PIEDRERO I</w:t>
            </w:r>
          </w:p>
        </w:tc>
        <w:tc>
          <w:tcPr>
            <w:tcW w:w="1134" w:type="dxa"/>
            <w:tcBorders>
              <w:top w:val="nil"/>
              <w:left w:val="nil"/>
              <w:bottom w:val="nil"/>
              <w:right w:val="nil"/>
            </w:tcBorders>
            <w:shd w:val="clear" w:color="000000" w:fill="92D050"/>
            <w:noWrap/>
            <w:vAlign w:val="center"/>
            <w:hideMark/>
          </w:tcPr>
          <w:p w:rsidR="00E12D0E" w:rsidRPr="006E40BE" w:rsidRDefault="00E12D0E" w:rsidP="00CC7D75">
            <w:pPr>
              <w:jc w:val="right"/>
              <w:rPr>
                <w:b/>
                <w:bCs/>
                <w:color w:val="000000"/>
                <w:sz w:val="18"/>
                <w:szCs w:val="18"/>
                <w:lang w:val="en-US" w:eastAsia="en-US"/>
              </w:rPr>
            </w:pPr>
            <w:r w:rsidRPr="006E40BE">
              <w:rPr>
                <w:b/>
                <w:bCs/>
                <w:color w:val="000000"/>
                <w:sz w:val="18"/>
                <w:szCs w:val="18"/>
                <w:lang w:val="en-US" w:eastAsia="en-US"/>
              </w:rPr>
              <w:t>09/02/2021</w:t>
            </w:r>
          </w:p>
        </w:tc>
        <w:tc>
          <w:tcPr>
            <w:tcW w:w="709" w:type="dxa"/>
            <w:tcBorders>
              <w:top w:val="nil"/>
              <w:left w:val="nil"/>
              <w:bottom w:val="nil"/>
              <w:right w:val="nil"/>
            </w:tcBorders>
            <w:shd w:val="clear" w:color="000000" w:fill="FFFF0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992" w:type="dxa"/>
            <w:tcBorders>
              <w:top w:val="nil"/>
              <w:left w:val="nil"/>
              <w:bottom w:val="nil"/>
              <w:right w:val="nil"/>
            </w:tcBorders>
            <w:shd w:val="clear" w:color="000000" w:fill="FFFF0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567" w:type="dxa"/>
            <w:tcBorders>
              <w:top w:val="nil"/>
              <w:left w:val="nil"/>
              <w:bottom w:val="nil"/>
              <w:right w:val="nil"/>
            </w:tcBorders>
            <w:shd w:val="clear" w:color="000000" w:fill="FFFF0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1050" w:type="dxa"/>
            <w:gridSpan w:val="2"/>
            <w:tcBorders>
              <w:top w:val="nil"/>
              <w:left w:val="nil"/>
              <w:bottom w:val="nil"/>
              <w:right w:val="nil"/>
            </w:tcBorders>
            <w:shd w:val="clear" w:color="000000" w:fill="FF0000"/>
            <w:noWrap/>
            <w:vAlign w:val="center"/>
            <w:hideMark/>
          </w:tcPr>
          <w:p w:rsidR="00E12D0E" w:rsidRPr="006E40BE" w:rsidRDefault="00E12D0E" w:rsidP="00CC7D75">
            <w:pPr>
              <w:rPr>
                <w:rFonts w:ascii="Calibri" w:hAnsi="Calibri" w:cs="Calibri"/>
                <w:color w:val="000000"/>
                <w:sz w:val="21"/>
                <w:szCs w:val="21"/>
                <w:lang w:val="en-US" w:eastAsia="en-US"/>
              </w:rPr>
            </w:pPr>
            <w:r w:rsidRPr="006E40BE">
              <w:rPr>
                <w:rFonts w:ascii="Calibri" w:hAnsi="Calibri" w:cs="Calibri"/>
                <w:color w:val="000000"/>
                <w:sz w:val="21"/>
                <w:szCs w:val="21"/>
                <w:lang w:val="en-US" w:eastAsia="en-US"/>
              </w:rPr>
              <w:t> </w:t>
            </w:r>
          </w:p>
        </w:tc>
        <w:tc>
          <w:tcPr>
            <w:tcW w:w="786" w:type="dxa"/>
            <w:tcBorders>
              <w:top w:val="nil"/>
              <w:left w:val="nil"/>
              <w:bottom w:val="nil"/>
              <w:right w:val="nil"/>
            </w:tcBorders>
            <w:shd w:val="clear" w:color="000000" w:fill="0070C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999" w:type="dxa"/>
            <w:tcBorders>
              <w:top w:val="nil"/>
              <w:left w:val="nil"/>
              <w:bottom w:val="nil"/>
              <w:right w:val="nil"/>
            </w:tcBorders>
            <w:shd w:val="clear" w:color="000000" w:fill="C0000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993" w:type="dxa"/>
            <w:tcBorders>
              <w:top w:val="nil"/>
              <w:left w:val="nil"/>
              <w:bottom w:val="nil"/>
              <w:right w:val="single" w:sz="8" w:space="0" w:color="auto"/>
            </w:tcBorders>
            <w:shd w:val="clear" w:color="auto" w:fill="auto"/>
            <w:noWrap/>
            <w:vAlign w:val="center"/>
            <w:hideMark/>
          </w:tcPr>
          <w:p w:rsidR="00E12D0E" w:rsidRPr="006E40BE" w:rsidRDefault="00E12D0E" w:rsidP="00CC7D75">
            <w:pPr>
              <w:jc w:val="center"/>
              <w:rPr>
                <w:rFonts w:ascii="Calibri" w:hAnsi="Calibri" w:cs="Calibri"/>
                <w:color w:val="000000"/>
                <w:sz w:val="18"/>
                <w:szCs w:val="18"/>
                <w:lang w:val="en-US" w:eastAsia="en-US"/>
              </w:rPr>
            </w:pPr>
            <w:r w:rsidRPr="006E40BE">
              <w:rPr>
                <w:rFonts w:ascii="Calibri" w:hAnsi="Calibri" w:cs="Calibri"/>
                <w:color w:val="000000"/>
                <w:sz w:val="18"/>
                <w:szCs w:val="18"/>
                <w:lang w:val="en-US" w:eastAsia="en-US"/>
              </w:rPr>
              <w:t>28-jun-21</w:t>
            </w:r>
          </w:p>
        </w:tc>
      </w:tr>
      <w:tr w:rsidR="00E12D0E" w:rsidRPr="006E40BE" w:rsidTr="00CC7D75">
        <w:trPr>
          <w:trHeight w:val="450"/>
        </w:trPr>
        <w:tc>
          <w:tcPr>
            <w:tcW w:w="410" w:type="dxa"/>
            <w:tcBorders>
              <w:top w:val="nil"/>
              <w:left w:val="single" w:sz="8" w:space="0" w:color="auto"/>
              <w:bottom w:val="nil"/>
              <w:right w:val="nil"/>
            </w:tcBorders>
            <w:shd w:val="clear" w:color="auto" w:fill="auto"/>
            <w:noWrap/>
            <w:vAlign w:val="center"/>
            <w:hideMark/>
          </w:tcPr>
          <w:p w:rsidR="00E12D0E" w:rsidRPr="006E40BE" w:rsidRDefault="00E12D0E" w:rsidP="00CC7D75">
            <w:pPr>
              <w:jc w:val="center"/>
              <w:rPr>
                <w:rFonts w:ascii="Calibri" w:hAnsi="Calibri" w:cs="Calibri"/>
                <w:b/>
                <w:bCs/>
                <w:color w:val="000000"/>
                <w:sz w:val="16"/>
                <w:szCs w:val="16"/>
                <w:lang w:val="en-US" w:eastAsia="en-US"/>
              </w:rPr>
            </w:pPr>
            <w:r w:rsidRPr="006E40BE">
              <w:rPr>
                <w:rFonts w:ascii="Calibri" w:hAnsi="Calibri" w:cs="Calibri"/>
                <w:b/>
                <w:bCs/>
                <w:color w:val="000000"/>
                <w:sz w:val="16"/>
                <w:szCs w:val="16"/>
                <w:lang w:val="en-US" w:eastAsia="en-US"/>
              </w:rPr>
              <w:t> </w:t>
            </w:r>
          </w:p>
        </w:tc>
        <w:tc>
          <w:tcPr>
            <w:tcW w:w="1848" w:type="dxa"/>
            <w:tcBorders>
              <w:top w:val="nil"/>
              <w:left w:val="nil"/>
              <w:bottom w:val="nil"/>
              <w:right w:val="nil"/>
            </w:tcBorders>
            <w:shd w:val="clear" w:color="auto" w:fill="auto"/>
            <w:vAlign w:val="center"/>
            <w:hideMark/>
          </w:tcPr>
          <w:p w:rsidR="00E12D0E" w:rsidRPr="006E40BE" w:rsidRDefault="00E12D0E" w:rsidP="00CC7D75">
            <w:pPr>
              <w:rPr>
                <w:rFonts w:ascii="Calibri" w:hAnsi="Calibri" w:cs="Calibri"/>
                <w:b/>
                <w:bCs/>
                <w:color w:val="000000"/>
                <w:sz w:val="16"/>
                <w:szCs w:val="16"/>
                <w:lang w:eastAsia="en-US"/>
              </w:rPr>
            </w:pPr>
            <w:r w:rsidRPr="006E40BE">
              <w:rPr>
                <w:rFonts w:ascii="Calibri" w:hAnsi="Calibri" w:cs="Calibri"/>
                <w:b/>
                <w:bCs/>
                <w:color w:val="000000"/>
                <w:sz w:val="16"/>
                <w:szCs w:val="16"/>
                <w:lang w:eastAsia="en-US"/>
              </w:rPr>
              <w:t>Sistema de Agua Potable y Alcantarillado de León (SAPAL)</w:t>
            </w:r>
          </w:p>
        </w:tc>
        <w:tc>
          <w:tcPr>
            <w:tcW w:w="1134" w:type="dxa"/>
            <w:tcBorders>
              <w:top w:val="nil"/>
              <w:left w:val="nil"/>
              <w:bottom w:val="nil"/>
              <w:right w:val="nil"/>
            </w:tcBorders>
            <w:shd w:val="clear" w:color="auto" w:fill="auto"/>
            <w:noWrap/>
            <w:vAlign w:val="center"/>
            <w:hideMark/>
          </w:tcPr>
          <w:p w:rsidR="00E12D0E" w:rsidRPr="006E40BE" w:rsidRDefault="00E12D0E" w:rsidP="00CC7D75">
            <w:pPr>
              <w:rPr>
                <w:rFonts w:ascii="Calibri" w:hAnsi="Calibri" w:cs="Calibri"/>
                <w:b/>
                <w:bCs/>
                <w:color w:val="000000"/>
                <w:sz w:val="16"/>
                <w:szCs w:val="16"/>
                <w:lang w:eastAsia="en-US"/>
              </w:rPr>
            </w:pPr>
          </w:p>
        </w:tc>
        <w:tc>
          <w:tcPr>
            <w:tcW w:w="709" w:type="dxa"/>
            <w:tcBorders>
              <w:top w:val="nil"/>
              <w:left w:val="nil"/>
              <w:bottom w:val="nil"/>
              <w:right w:val="nil"/>
            </w:tcBorders>
            <w:shd w:val="clear" w:color="auto" w:fill="auto"/>
            <w:noWrap/>
            <w:vAlign w:val="center"/>
            <w:hideMark/>
          </w:tcPr>
          <w:p w:rsidR="00E12D0E" w:rsidRPr="006E40BE" w:rsidRDefault="00E12D0E" w:rsidP="00CC7D75">
            <w:pPr>
              <w:rPr>
                <w:sz w:val="20"/>
                <w:szCs w:val="20"/>
                <w:lang w:eastAsia="en-US"/>
              </w:rPr>
            </w:pPr>
          </w:p>
        </w:tc>
        <w:tc>
          <w:tcPr>
            <w:tcW w:w="992" w:type="dxa"/>
            <w:tcBorders>
              <w:top w:val="nil"/>
              <w:left w:val="nil"/>
              <w:bottom w:val="nil"/>
              <w:right w:val="nil"/>
            </w:tcBorders>
            <w:shd w:val="clear" w:color="auto" w:fill="auto"/>
            <w:noWrap/>
            <w:vAlign w:val="center"/>
            <w:hideMark/>
          </w:tcPr>
          <w:p w:rsidR="00E12D0E" w:rsidRPr="006E40BE" w:rsidRDefault="00E12D0E" w:rsidP="00CC7D75">
            <w:pPr>
              <w:rPr>
                <w:sz w:val="20"/>
                <w:szCs w:val="20"/>
                <w:lang w:eastAsia="en-US"/>
              </w:rPr>
            </w:pPr>
          </w:p>
        </w:tc>
        <w:tc>
          <w:tcPr>
            <w:tcW w:w="567" w:type="dxa"/>
            <w:tcBorders>
              <w:top w:val="nil"/>
              <w:left w:val="nil"/>
              <w:bottom w:val="nil"/>
              <w:right w:val="nil"/>
            </w:tcBorders>
            <w:shd w:val="clear" w:color="auto" w:fill="auto"/>
            <w:noWrap/>
            <w:vAlign w:val="center"/>
            <w:hideMark/>
          </w:tcPr>
          <w:p w:rsidR="00E12D0E" w:rsidRPr="006E40BE" w:rsidRDefault="00E12D0E" w:rsidP="00CC7D75">
            <w:pPr>
              <w:rPr>
                <w:sz w:val="20"/>
                <w:szCs w:val="20"/>
                <w:lang w:eastAsia="en-US"/>
              </w:rPr>
            </w:pPr>
          </w:p>
        </w:tc>
        <w:tc>
          <w:tcPr>
            <w:tcW w:w="1050" w:type="dxa"/>
            <w:gridSpan w:val="2"/>
            <w:tcBorders>
              <w:top w:val="nil"/>
              <w:left w:val="nil"/>
              <w:bottom w:val="nil"/>
              <w:right w:val="nil"/>
            </w:tcBorders>
            <w:shd w:val="clear" w:color="auto" w:fill="auto"/>
            <w:noWrap/>
            <w:vAlign w:val="center"/>
            <w:hideMark/>
          </w:tcPr>
          <w:p w:rsidR="00E12D0E" w:rsidRPr="006E40BE" w:rsidRDefault="00E12D0E" w:rsidP="00CC7D75">
            <w:pPr>
              <w:rPr>
                <w:sz w:val="20"/>
                <w:szCs w:val="20"/>
                <w:lang w:eastAsia="en-US"/>
              </w:rPr>
            </w:pPr>
          </w:p>
        </w:tc>
        <w:tc>
          <w:tcPr>
            <w:tcW w:w="786" w:type="dxa"/>
            <w:tcBorders>
              <w:top w:val="nil"/>
              <w:left w:val="nil"/>
              <w:bottom w:val="nil"/>
              <w:right w:val="nil"/>
            </w:tcBorders>
            <w:shd w:val="clear" w:color="auto" w:fill="auto"/>
            <w:noWrap/>
            <w:vAlign w:val="bottom"/>
            <w:hideMark/>
          </w:tcPr>
          <w:p w:rsidR="00E12D0E" w:rsidRPr="006E40BE" w:rsidRDefault="00E12D0E" w:rsidP="00CC7D75">
            <w:pPr>
              <w:rPr>
                <w:sz w:val="20"/>
                <w:szCs w:val="20"/>
                <w:lang w:eastAsia="en-US"/>
              </w:rPr>
            </w:pPr>
          </w:p>
        </w:tc>
        <w:tc>
          <w:tcPr>
            <w:tcW w:w="999" w:type="dxa"/>
            <w:tcBorders>
              <w:top w:val="nil"/>
              <w:left w:val="nil"/>
              <w:bottom w:val="nil"/>
              <w:right w:val="nil"/>
            </w:tcBorders>
            <w:shd w:val="clear" w:color="auto" w:fill="auto"/>
            <w:noWrap/>
            <w:vAlign w:val="center"/>
            <w:hideMark/>
          </w:tcPr>
          <w:p w:rsidR="00E12D0E" w:rsidRPr="006E40BE" w:rsidRDefault="00E12D0E" w:rsidP="00CC7D75">
            <w:pPr>
              <w:rPr>
                <w:sz w:val="20"/>
                <w:szCs w:val="20"/>
                <w:lang w:eastAsia="en-US"/>
              </w:rPr>
            </w:pPr>
          </w:p>
        </w:tc>
        <w:tc>
          <w:tcPr>
            <w:tcW w:w="993" w:type="dxa"/>
            <w:tcBorders>
              <w:top w:val="nil"/>
              <w:left w:val="nil"/>
              <w:bottom w:val="nil"/>
              <w:right w:val="single" w:sz="8" w:space="0" w:color="auto"/>
            </w:tcBorders>
            <w:shd w:val="clear" w:color="auto" w:fill="auto"/>
            <w:noWrap/>
            <w:vAlign w:val="center"/>
            <w:hideMark/>
          </w:tcPr>
          <w:p w:rsidR="00E12D0E" w:rsidRPr="006E40BE" w:rsidRDefault="00E12D0E" w:rsidP="00CC7D75">
            <w:pPr>
              <w:jc w:val="center"/>
              <w:rPr>
                <w:rFonts w:ascii="Calibri" w:hAnsi="Calibri" w:cs="Calibri"/>
                <w:color w:val="000000"/>
                <w:sz w:val="18"/>
                <w:szCs w:val="18"/>
                <w:lang w:eastAsia="en-US"/>
              </w:rPr>
            </w:pPr>
            <w:r w:rsidRPr="006E40BE">
              <w:rPr>
                <w:rFonts w:ascii="Calibri" w:hAnsi="Calibri" w:cs="Calibri"/>
                <w:color w:val="000000"/>
                <w:sz w:val="18"/>
                <w:szCs w:val="18"/>
                <w:lang w:eastAsia="en-US"/>
              </w:rPr>
              <w:t> </w:t>
            </w:r>
          </w:p>
        </w:tc>
      </w:tr>
      <w:tr w:rsidR="00E12D0E" w:rsidRPr="006E40BE" w:rsidTr="00CC7D75">
        <w:trPr>
          <w:trHeight w:val="300"/>
        </w:trPr>
        <w:tc>
          <w:tcPr>
            <w:tcW w:w="410" w:type="dxa"/>
            <w:vMerge w:val="restart"/>
            <w:tcBorders>
              <w:top w:val="nil"/>
              <w:left w:val="single" w:sz="8" w:space="0" w:color="auto"/>
              <w:bottom w:val="nil"/>
              <w:right w:val="nil"/>
            </w:tcBorders>
            <w:shd w:val="clear" w:color="auto" w:fill="auto"/>
            <w:noWrap/>
            <w:vAlign w:val="center"/>
            <w:hideMark/>
          </w:tcPr>
          <w:p w:rsidR="00E12D0E" w:rsidRPr="006E40BE" w:rsidRDefault="00E12D0E" w:rsidP="00CC7D75">
            <w:pPr>
              <w:jc w:val="center"/>
              <w:rPr>
                <w:rFonts w:ascii="Calibri" w:hAnsi="Calibri" w:cs="Calibri"/>
                <w:color w:val="000000"/>
                <w:sz w:val="21"/>
                <w:szCs w:val="21"/>
                <w:lang w:val="en-US" w:eastAsia="en-US"/>
              </w:rPr>
            </w:pPr>
            <w:r w:rsidRPr="006E40BE">
              <w:rPr>
                <w:rFonts w:ascii="Calibri" w:hAnsi="Calibri" w:cs="Calibri"/>
                <w:color w:val="000000"/>
                <w:sz w:val="21"/>
                <w:szCs w:val="21"/>
                <w:lang w:val="en-US" w:eastAsia="en-US"/>
              </w:rPr>
              <w:t>29</w:t>
            </w:r>
          </w:p>
        </w:tc>
        <w:tc>
          <w:tcPr>
            <w:tcW w:w="1848" w:type="dxa"/>
            <w:tcBorders>
              <w:top w:val="nil"/>
              <w:left w:val="nil"/>
              <w:bottom w:val="nil"/>
              <w:right w:val="nil"/>
            </w:tcBorders>
            <w:shd w:val="clear" w:color="000000" w:fill="FABF8F"/>
            <w:noWrap/>
            <w:vAlign w:val="center"/>
            <w:hideMark/>
          </w:tcPr>
          <w:p w:rsidR="00E12D0E" w:rsidRPr="006E40BE" w:rsidRDefault="00E12D0E" w:rsidP="00CC7D75">
            <w:pPr>
              <w:rPr>
                <w:rFonts w:ascii="Calibri" w:hAnsi="Calibri" w:cs="Calibri"/>
                <w:b/>
                <w:bCs/>
                <w:color w:val="000000"/>
                <w:sz w:val="16"/>
                <w:szCs w:val="16"/>
                <w:lang w:val="en-US" w:eastAsia="en-US"/>
              </w:rPr>
            </w:pPr>
            <w:r w:rsidRPr="006E40BE">
              <w:rPr>
                <w:rFonts w:ascii="Calibri" w:hAnsi="Calibri" w:cs="Calibri"/>
                <w:b/>
                <w:bCs/>
                <w:color w:val="000000"/>
                <w:sz w:val="16"/>
                <w:szCs w:val="16"/>
                <w:lang w:val="en-US" w:eastAsia="en-US"/>
              </w:rPr>
              <w:t>AUDITORÍA OA/029-SAP-G/21</w:t>
            </w:r>
          </w:p>
        </w:tc>
        <w:tc>
          <w:tcPr>
            <w:tcW w:w="1134" w:type="dxa"/>
            <w:tcBorders>
              <w:top w:val="nil"/>
              <w:left w:val="nil"/>
              <w:bottom w:val="nil"/>
              <w:right w:val="nil"/>
            </w:tcBorders>
            <w:shd w:val="clear" w:color="000000" w:fill="92D05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709" w:type="dxa"/>
            <w:tcBorders>
              <w:top w:val="nil"/>
              <w:left w:val="nil"/>
              <w:bottom w:val="nil"/>
              <w:right w:val="nil"/>
            </w:tcBorders>
            <w:shd w:val="clear" w:color="000000" w:fill="FFFF0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992" w:type="dxa"/>
            <w:tcBorders>
              <w:top w:val="nil"/>
              <w:left w:val="nil"/>
              <w:bottom w:val="nil"/>
              <w:right w:val="nil"/>
            </w:tcBorders>
            <w:shd w:val="clear" w:color="000000" w:fill="FFFF0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567" w:type="dxa"/>
            <w:tcBorders>
              <w:top w:val="nil"/>
              <w:left w:val="nil"/>
              <w:bottom w:val="nil"/>
              <w:right w:val="nil"/>
            </w:tcBorders>
            <w:shd w:val="clear" w:color="000000" w:fill="FFFF0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1050" w:type="dxa"/>
            <w:gridSpan w:val="2"/>
            <w:tcBorders>
              <w:top w:val="nil"/>
              <w:left w:val="nil"/>
              <w:bottom w:val="nil"/>
              <w:right w:val="nil"/>
            </w:tcBorders>
            <w:shd w:val="clear" w:color="000000" w:fill="FF0000"/>
            <w:noWrap/>
            <w:vAlign w:val="center"/>
            <w:hideMark/>
          </w:tcPr>
          <w:p w:rsidR="00E12D0E" w:rsidRPr="006E40BE" w:rsidRDefault="00E12D0E" w:rsidP="00CC7D75">
            <w:pPr>
              <w:rPr>
                <w:rFonts w:ascii="Calibri" w:hAnsi="Calibri" w:cs="Calibri"/>
                <w:color w:val="000000"/>
                <w:sz w:val="21"/>
                <w:szCs w:val="21"/>
                <w:lang w:val="en-US" w:eastAsia="en-US"/>
              </w:rPr>
            </w:pPr>
            <w:r w:rsidRPr="006E40BE">
              <w:rPr>
                <w:rFonts w:ascii="Calibri" w:hAnsi="Calibri" w:cs="Calibri"/>
                <w:color w:val="000000"/>
                <w:sz w:val="21"/>
                <w:szCs w:val="21"/>
                <w:lang w:val="en-US" w:eastAsia="en-US"/>
              </w:rPr>
              <w:t> </w:t>
            </w:r>
          </w:p>
        </w:tc>
        <w:tc>
          <w:tcPr>
            <w:tcW w:w="786" w:type="dxa"/>
            <w:tcBorders>
              <w:top w:val="nil"/>
              <w:left w:val="nil"/>
              <w:bottom w:val="nil"/>
              <w:right w:val="nil"/>
            </w:tcBorders>
            <w:shd w:val="clear" w:color="000000" w:fill="0070C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999" w:type="dxa"/>
            <w:tcBorders>
              <w:top w:val="nil"/>
              <w:left w:val="nil"/>
              <w:bottom w:val="nil"/>
              <w:right w:val="nil"/>
            </w:tcBorders>
            <w:shd w:val="clear" w:color="auto" w:fill="auto"/>
            <w:noWrap/>
            <w:vAlign w:val="center"/>
            <w:hideMark/>
          </w:tcPr>
          <w:p w:rsidR="00E12D0E" w:rsidRPr="006E40BE" w:rsidRDefault="00E12D0E" w:rsidP="00CC7D75">
            <w:pPr>
              <w:rPr>
                <w:color w:val="000000"/>
                <w:sz w:val="18"/>
                <w:szCs w:val="18"/>
                <w:lang w:val="en-US" w:eastAsia="en-US"/>
              </w:rPr>
            </w:pPr>
          </w:p>
        </w:tc>
        <w:tc>
          <w:tcPr>
            <w:tcW w:w="993" w:type="dxa"/>
            <w:tcBorders>
              <w:top w:val="nil"/>
              <w:left w:val="nil"/>
              <w:bottom w:val="nil"/>
              <w:right w:val="single" w:sz="8" w:space="0" w:color="auto"/>
            </w:tcBorders>
            <w:shd w:val="clear" w:color="auto" w:fill="auto"/>
            <w:noWrap/>
            <w:vAlign w:val="bottom"/>
            <w:hideMark/>
          </w:tcPr>
          <w:p w:rsidR="00E12D0E" w:rsidRPr="006E40BE" w:rsidRDefault="00E12D0E" w:rsidP="00CC7D75">
            <w:pPr>
              <w:rPr>
                <w:rFonts w:ascii="Calibri" w:hAnsi="Calibri" w:cs="Calibri"/>
                <w:color w:val="000000"/>
                <w:sz w:val="22"/>
                <w:szCs w:val="22"/>
                <w:lang w:val="en-US" w:eastAsia="en-US"/>
              </w:rPr>
            </w:pPr>
            <w:r w:rsidRPr="006E40BE">
              <w:rPr>
                <w:rFonts w:ascii="Calibri" w:hAnsi="Calibri" w:cs="Calibri"/>
                <w:color w:val="000000"/>
                <w:sz w:val="22"/>
                <w:szCs w:val="22"/>
                <w:lang w:val="en-US" w:eastAsia="en-US"/>
              </w:rPr>
              <w:t> </w:t>
            </w:r>
          </w:p>
        </w:tc>
      </w:tr>
      <w:tr w:rsidR="00E12D0E" w:rsidRPr="006E40BE" w:rsidTr="00CC7D75">
        <w:trPr>
          <w:trHeight w:val="675"/>
        </w:trPr>
        <w:tc>
          <w:tcPr>
            <w:tcW w:w="410" w:type="dxa"/>
            <w:vMerge/>
            <w:tcBorders>
              <w:top w:val="nil"/>
              <w:left w:val="single" w:sz="8" w:space="0" w:color="auto"/>
              <w:bottom w:val="nil"/>
              <w:right w:val="nil"/>
            </w:tcBorders>
            <w:vAlign w:val="center"/>
            <w:hideMark/>
          </w:tcPr>
          <w:p w:rsidR="00E12D0E" w:rsidRPr="006E40BE" w:rsidRDefault="00E12D0E" w:rsidP="00CC7D75">
            <w:pPr>
              <w:rPr>
                <w:rFonts w:ascii="Calibri" w:hAnsi="Calibri" w:cs="Calibri"/>
                <w:color w:val="000000"/>
                <w:sz w:val="21"/>
                <w:szCs w:val="21"/>
                <w:lang w:val="en-US" w:eastAsia="en-US"/>
              </w:rPr>
            </w:pPr>
          </w:p>
        </w:tc>
        <w:tc>
          <w:tcPr>
            <w:tcW w:w="1848" w:type="dxa"/>
            <w:tcBorders>
              <w:top w:val="nil"/>
              <w:left w:val="nil"/>
              <w:bottom w:val="nil"/>
              <w:right w:val="nil"/>
            </w:tcBorders>
            <w:shd w:val="clear" w:color="000000" w:fill="FABF8F"/>
            <w:vAlign w:val="center"/>
            <w:hideMark/>
          </w:tcPr>
          <w:p w:rsidR="00E12D0E" w:rsidRPr="006E40BE" w:rsidRDefault="00E12D0E" w:rsidP="00CC7D75">
            <w:pPr>
              <w:rPr>
                <w:rFonts w:ascii="Calibri" w:hAnsi="Calibri" w:cs="Calibri"/>
                <w:b/>
                <w:bCs/>
                <w:color w:val="000000"/>
                <w:sz w:val="16"/>
                <w:szCs w:val="16"/>
                <w:lang w:eastAsia="en-US"/>
              </w:rPr>
            </w:pPr>
            <w:r w:rsidRPr="006E40BE">
              <w:rPr>
                <w:rFonts w:ascii="Calibri" w:hAnsi="Calibri" w:cs="Calibri"/>
                <w:b/>
                <w:bCs/>
                <w:color w:val="000000"/>
                <w:sz w:val="16"/>
                <w:szCs w:val="16"/>
                <w:lang w:eastAsia="en-US"/>
              </w:rPr>
              <w:t>REHAB DEL COLEC SANITARIO JEREZ DE LA LUZ TRAMO: CALLE VOLCÁN DE JORULLO A CALLE CERRO DE LA BUFA</w:t>
            </w:r>
          </w:p>
        </w:tc>
        <w:tc>
          <w:tcPr>
            <w:tcW w:w="1134" w:type="dxa"/>
            <w:tcBorders>
              <w:top w:val="nil"/>
              <w:left w:val="nil"/>
              <w:bottom w:val="nil"/>
              <w:right w:val="nil"/>
            </w:tcBorders>
            <w:shd w:val="clear" w:color="000000" w:fill="92D050"/>
            <w:noWrap/>
            <w:vAlign w:val="center"/>
            <w:hideMark/>
          </w:tcPr>
          <w:p w:rsidR="00E12D0E" w:rsidRPr="006E40BE" w:rsidRDefault="00E12D0E" w:rsidP="00CC7D75">
            <w:pPr>
              <w:jc w:val="right"/>
              <w:rPr>
                <w:b/>
                <w:bCs/>
                <w:color w:val="000000"/>
                <w:sz w:val="18"/>
                <w:szCs w:val="18"/>
                <w:lang w:val="en-US" w:eastAsia="en-US"/>
              </w:rPr>
            </w:pPr>
            <w:r w:rsidRPr="006E40BE">
              <w:rPr>
                <w:b/>
                <w:bCs/>
                <w:color w:val="000000"/>
                <w:sz w:val="18"/>
                <w:szCs w:val="18"/>
                <w:lang w:val="en-US" w:eastAsia="en-US"/>
              </w:rPr>
              <w:t>09/02/2021</w:t>
            </w:r>
          </w:p>
        </w:tc>
        <w:tc>
          <w:tcPr>
            <w:tcW w:w="709" w:type="dxa"/>
            <w:tcBorders>
              <w:top w:val="nil"/>
              <w:left w:val="nil"/>
              <w:bottom w:val="nil"/>
              <w:right w:val="nil"/>
            </w:tcBorders>
            <w:shd w:val="clear" w:color="000000" w:fill="FFFF0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992" w:type="dxa"/>
            <w:tcBorders>
              <w:top w:val="nil"/>
              <w:left w:val="nil"/>
              <w:bottom w:val="nil"/>
              <w:right w:val="nil"/>
            </w:tcBorders>
            <w:shd w:val="clear" w:color="000000" w:fill="FFFF0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567" w:type="dxa"/>
            <w:tcBorders>
              <w:top w:val="nil"/>
              <w:left w:val="nil"/>
              <w:bottom w:val="nil"/>
              <w:right w:val="nil"/>
            </w:tcBorders>
            <w:shd w:val="clear" w:color="000000" w:fill="FFFF0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1050" w:type="dxa"/>
            <w:gridSpan w:val="2"/>
            <w:tcBorders>
              <w:top w:val="nil"/>
              <w:left w:val="nil"/>
              <w:bottom w:val="nil"/>
              <w:right w:val="nil"/>
            </w:tcBorders>
            <w:shd w:val="clear" w:color="000000" w:fill="FF0000"/>
            <w:noWrap/>
            <w:vAlign w:val="center"/>
            <w:hideMark/>
          </w:tcPr>
          <w:p w:rsidR="00E12D0E" w:rsidRPr="006E40BE" w:rsidRDefault="00E12D0E" w:rsidP="00CC7D75">
            <w:pPr>
              <w:jc w:val="right"/>
              <w:rPr>
                <w:rFonts w:ascii="Calibri" w:hAnsi="Calibri" w:cs="Calibri"/>
                <w:color w:val="000000"/>
                <w:sz w:val="21"/>
                <w:szCs w:val="21"/>
                <w:lang w:val="en-US" w:eastAsia="en-US"/>
              </w:rPr>
            </w:pPr>
            <w:r w:rsidRPr="006E40BE">
              <w:rPr>
                <w:rFonts w:ascii="Calibri" w:hAnsi="Calibri" w:cs="Calibri"/>
                <w:color w:val="000000"/>
                <w:sz w:val="21"/>
                <w:szCs w:val="21"/>
                <w:lang w:val="en-US" w:eastAsia="en-US"/>
              </w:rPr>
              <w:t>20-oct-21</w:t>
            </w:r>
          </w:p>
        </w:tc>
        <w:tc>
          <w:tcPr>
            <w:tcW w:w="786" w:type="dxa"/>
            <w:tcBorders>
              <w:top w:val="nil"/>
              <w:left w:val="nil"/>
              <w:bottom w:val="nil"/>
              <w:right w:val="nil"/>
            </w:tcBorders>
            <w:shd w:val="clear" w:color="000000" w:fill="0070C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999" w:type="dxa"/>
            <w:tcBorders>
              <w:top w:val="nil"/>
              <w:left w:val="nil"/>
              <w:bottom w:val="nil"/>
              <w:right w:val="nil"/>
            </w:tcBorders>
            <w:shd w:val="clear" w:color="auto" w:fill="auto"/>
            <w:noWrap/>
            <w:vAlign w:val="center"/>
            <w:hideMark/>
          </w:tcPr>
          <w:p w:rsidR="00E12D0E" w:rsidRPr="006E40BE" w:rsidRDefault="00E12D0E" w:rsidP="00CC7D75">
            <w:pPr>
              <w:rPr>
                <w:color w:val="000000"/>
                <w:sz w:val="18"/>
                <w:szCs w:val="18"/>
                <w:lang w:val="en-US" w:eastAsia="en-US"/>
              </w:rPr>
            </w:pPr>
          </w:p>
        </w:tc>
        <w:tc>
          <w:tcPr>
            <w:tcW w:w="993" w:type="dxa"/>
            <w:tcBorders>
              <w:top w:val="nil"/>
              <w:left w:val="nil"/>
              <w:bottom w:val="nil"/>
              <w:right w:val="single" w:sz="8" w:space="0" w:color="auto"/>
            </w:tcBorders>
            <w:shd w:val="clear" w:color="auto" w:fill="auto"/>
            <w:noWrap/>
            <w:vAlign w:val="bottom"/>
            <w:hideMark/>
          </w:tcPr>
          <w:p w:rsidR="00E12D0E" w:rsidRPr="006E40BE" w:rsidRDefault="00E12D0E" w:rsidP="00CC7D75">
            <w:pPr>
              <w:rPr>
                <w:rFonts w:ascii="Calibri" w:hAnsi="Calibri" w:cs="Calibri"/>
                <w:color w:val="000000"/>
                <w:sz w:val="22"/>
                <w:szCs w:val="22"/>
                <w:lang w:val="en-US" w:eastAsia="en-US"/>
              </w:rPr>
            </w:pPr>
            <w:r w:rsidRPr="006E40BE">
              <w:rPr>
                <w:rFonts w:ascii="Calibri" w:hAnsi="Calibri" w:cs="Calibri"/>
                <w:color w:val="000000"/>
                <w:sz w:val="22"/>
                <w:szCs w:val="22"/>
                <w:lang w:val="en-US" w:eastAsia="en-US"/>
              </w:rPr>
              <w:t> </w:t>
            </w:r>
          </w:p>
        </w:tc>
      </w:tr>
      <w:tr w:rsidR="00E12D0E" w:rsidRPr="006E40BE" w:rsidTr="00CC7D75">
        <w:trPr>
          <w:trHeight w:val="450"/>
        </w:trPr>
        <w:tc>
          <w:tcPr>
            <w:tcW w:w="410" w:type="dxa"/>
            <w:tcBorders>
              <w:top w:val="nil"/>
              <w:left w:val="single" w:sz="8" w:space="0" w:color="auto"/>
              <w:bottom w:val="nil"/>
              <w:right w:val="nil"/>
            </w:tcBorders>
            <w:shd w:val="clear" w:color="auto" w:fill="auto"/>
            <w:noWrap/>
            <w:vAlign w:val="center"/>
            <w:hideMark/>
          </w:tcPr>
          <w:p w:rsidR="00E12D0E" w:rsidRPr="006E40BE" w:rsidRDefault="00E12D0E" w:rsidP="00CC7D75">
            <w:pPr>
              <w:jc w:val="center"/>
              <w:rPr>
                <w:rFonts w:ascii="Calibri" w:hAnsi="Calibri" w:cs="Calibri"/>
                <w:b/>
                <w:bCs/>
                <w:color w:val="000000"/>
                <w:sz w:val="16"/>
                <w:szCs w:val="16"/>
                <w:lang w:val="en-US" w:eastAsia="en-US"/>
              </w:rPr>
            </w:pPr>
            <w:r w:rsidRPr="006E40BE">
              <w:rPr>
                <w:rFonts w:ascii="Calibri" w:hAnsi="Calibri" w:cs="Calibri"/>
                <w:b/>
                <w:bCs/>
                <w:color w:val="000000"/>
                <w:sz w:val="16"/>
                <w:szCs w:val="16"/>
                <w:lang w:val="en-US" w:eastAsia="en-US"/>
              </w:rPr>
              <w:t> </w:t>
            </w:r>
          </w:p>
        </w:tc>
        <w:tc>
          <w:tcPr>
            <w:tcW w:w="1848" w:type="dxa"/>
            <w:tcBorders>
              <w:top w:val="nil"/>
              <w:left w:val="nil"/>
              <w:bottom w:val="nil"/>
              <w:right w:val="nil"/>
            </w:tcBorders>
            <w:shd w:val="clear" w:color="auto" w:fill="auto"/>
            <w:vAlign w:val="center"/>
            <w:hideMark/>
          </w:tcPr>
          <w:p w:rsidR="00E12D0E" w:rsidRPr="006E40BE" w:rsidRDefault="00E12D0E" w:rsidP="00CC7D75">
            <w:pPr>
              <w:rPr>
                <w:rFonts w:ascii="Calibri" w:hAnsi="Calibri" w:cs="Calibri"/>
                <w:b/>
                <w:bCs/>
                <w:color w:val="000000"/>
                <w:sz w:val="16"/>
                <w:szCs w:val="16"/>
                <w:lang w:eastAsia="en-US"/>
              </w:rPr>
            </w:pPr>
            <w:r w:rsidRPr="006E40BE">
              <w:rPr>
                <w:rFonts w:ascii="Calibri" w:hAnsi="Calibri" w:cs="Calibri"/>
                <w:b/>
                <w:bCs/>
                <w:color w:val="000000"/>
                <w:sz w:val="16"/>
                <w:szCs w:val="16"/>
                <w:lang w:eastAsia="en-US"/>
              </w:rPr>
              <w:t>Sistema de Agua Potable y Alcantarillado de León (SAPAL)</w:t>
            </w:r>
          </w:p>
        </w:tc>
        <w:tc>
          <w:tcPr>
            <w:tcW w:w="1134" w:type="dxa"/>
            <w:tcBorders>
              <w:top w:val="nil"/>
              <w:left w:val="nil"/>
              <w:bottom w:val="nil"/>
              <w:right w:val="nil"/>
            </w:tcBorders>
            <w:shd w:val="clear" w:color="auto" w:fill="auto"/>
            <w:noWrap/>
            <w:vAlign w:val="center"/>
            <w:hideMark/>
          </w:tcPr>
          <w:p w:rsidR="00E12D0E" w:rsidRPr="006E40BE" w:rsidRDefault="00E12D0E" w:rsidP="00CC7D75">
            <w:pPr>
              <w:rPr>
                <w:rFonts w:ascii="Calibri" w:hAnsi="Calibri" w:cs="Calibri"/>
                <w:b/>
                <w:bCs/>
                <w:color w:val="000000"/>
                <w:sz w:val="16"/>
                <w:szCs w:val="16"/>
                <w:lang w:eastAsia="en-US"/>
              </w:rPr>
            </w:pPr>
          </w:p>
        </w:tc>
        <w:tc>
          <w:tcPr>
            <w:tcW w:w="709" w:type="dxa"/>
            <w:tcBorders>
              <w:top w:val="nil"/>
              <w:left w:val="nil"/>
              <w:bottom w:val="nil"/>
              <w:right w:val="nil"/>
            </w:tcBorders>
            <w:shd w:val="clear" w:color="auto" w:fill="auto"/>
            <w:noWrap/>
            <w:vAlign w:val="center"/>
            <w:hideMark/>
          </w:tcPr>
          <w:p w:rsidR="00E12D0E" w:rsidRPr="006E40BE" w:rsidRDefault="00E12D0E" w:rsidP="00CC7D75">
            <w:pPr>
              <w:rPr>
                <w:sz w:val="20"/>
                <w:szCs w:val="20"/>
                <w:lang w:eastAsia="en-US"/>
              </w:rPr>
            </w:pPr>
          </w:p>
        </w:tc>
        <w:tc>
          <w:tcPr>
            <w:tcW w:w="992" w:type="dxa"/>
            <w:tcBorders>
              <w:top w:val="nil"/>
              <w:left w:val="nil"/>
              <w:bottom w:val="nil"/>
              <w:right w:val="nil"/>
            </w:tcBorders>
            <w:shd w:val="clear" w:color="auto" w:fill="auto"/>
            <w:noWrap/>
            <w:vAlign w:val="center"/>
            <w:hideMark/>
          </w:tcPr>
          <w:p w:rsidR="00E12D0E" w:rsidRPr="006E40BE" w:rsidRDefault="00E12D0E" w:rsidP="00CC7D75">
            <w:pPr>
              <w:rPr>
                <w:sz w:val="20"/>
                <w:szCs w:val="20"/>
                <w:lang w:eastAsia="en-US"/>
              </w:rPr>
            </w:pPr>
          </w:p>
        </w:tc>
        <w:tc>
          <w:tcPr>
            <w:tcW w:w="567" w:type="dxa"/>
            <w:tcBorders>
              <w:top w:val="nil"/>
              <w:left w:val="nil"/>
              <w:bottom w:val="nil"/>
              <w:right w:val="nil"/>
            </w:tcBorders>
            <w:shd w:val="clear" w:color="auto" w:fill="auto"/>
            <w:noWrap/>
            <w:vAlign w:val="center"/>
            <w:hideMark/>
          </w:tcPr>
          <w:p w:rsidR="00E12D0E" w:rsidRPr="006E40BE" w:rsidRDefault="00E12D0E" w:rsidP="00CC7D75">
            <w:pPr>
              <w:rPr>
                <w:sz w:val="20"/>
                <w:szCs w:val="20"/>
                <w:lang w:eastAsia="en-US"/>
              </w:rPr>
            </w:pPr>
          </w:p>
        </w:tc>
        <w:tc>
          <w:tcPr>
            <w:tcW w:w="1050" w:type="dxa"/>
            <w:gridSpan w:val="2"/>
            <w:tcBorders>
              <w:top w:val="nil"/>
              <w:left w:val="nil"/>
              <w:bottom w:val="nil"/>
              <w:right w:val="nil"/>
            </w:tcBorders>
            <w:shd w:val="clear" w:color="auto" w:fill="auto"/>
            <w:noWrap/>
            <w:vAlign w:val="center"/>
            <w:hideMark/>
          </w:tcPr>
          <w:p w:rsidR="00E12D0E" w:rsidRPr="006E40BE" w:rsidRDefault="00E12D0E" w:rsidP="00CC7D75">
            <w:pPr>
              <w:rPr>
                <w:sz w:val="20"/>
                <w:szCs w:val="20"/>
                <w:lang w:eastAsia="en-US"/>
              </w:rPr>
            </w:pPr>
          </w:p>
        </w:tc>
        <w:tc>
          <w:tcPr>
            <w:tcW w:w="786" w:type="dxa"/>
            <w:tcBorders>
              <w:top w:val="nil"/>
              <w:left w:val="nil"/>
              <w:bottom w:val="nil"/>
              <w:right w:val="nil"/>
            </w:tcBorders>
            <w:shd w:val="clear" w:color="auto" w:fill="auto"/>
            <w:noWrap/>
            <w:vAlign w:val="bottom"/>
            <w:hideMark/>
          </w:tcPr>
          <w:p w:rsidR="00E12D0E" w:rsidRPr="006E40BE" w:rsidRDefault="00E12D0E" w:rsidP="00CC7D75">
            <w:pPr>
              <w:rPr>
                <w:sz w:val="20"/>
                <w:szCs w:val="20"/>
                <w:lang w:eastAsia="en-US"/>
              </w:rPr>
            </w:pPr>
          </w:p>
        </w:tc>
        <w:tc>
          <w:tcPr>
            <w:tcW w:w="999" w:type="dxa"/>
            <w:tcBorders>
              <w:top w:val="nil"/>
              <w:left w:val="nil"/>
              <w:bottom w:val="nil"/>
              <w:right w:val="nil"/>
            </w:tcBorders>
            <w:shd w:val="clear" w:color="auto" w:fill="auto"/>
            <w:noWrap/>
            <w:vAlign w:val="center"/>
            <w:hideMark/>
          </w:tcPr>
          <w:p w:rsidR="00E12D0E" w:rsidRPr="006E40BE" w:rsidRDefault="00E12D0E" w:rsidP="00CC7D75">
            <w:pPr>
              <w:rPr>
                <w:sz w:val="20"/>
                <w:szCs w:val="20"/>
                <w:lang w:eastAsia="en-US"/>
              </w:rPr>
            </w:pPr>
          </w:p>
        </w:tc>
        <w:tc>
          <w:tcPr>
            <w:tcW w:w="993" w:type="dxa"/>
            <w:tcBorders>
              <w:top w:val="nil"/>
              <w:left w:val="nil"/>
              <w:bottom w:val="nil"/>
              <w:right w:val="single" w:sz="8" w:space="0" w:color="auto"/>
            </w:tcBorders>
            <w:shd w:val="clear" w:color="auto" w:fill="auto"/>
            <w:noWrap/>
            <w:vAlign w:val="center"/>
            <w:hideMark/>
          </w:tcPr>
          <w:p w:rsidR="00E12D0E" w:rsidRPr="006E40BE" w:rsidRDefault="00E12D0E" w:rsidP="00CC7D75">
            <w:pPr>
              <w:jc w:val="center"/>
              <w:rPr>
                <w:rFonts w:ascii="Calibri" w:hAnsi="Calibri" w:cs="Calibri"/>
                <w:color w:val="000000"/>
                <w:sz w:val="18"/>
                <w:szCs w:val="18"/>
                <w:lang w:eastAsia="en-US"/>
              </w:rPr>
            </w:pPr>
            <w:r w:rsidRPr="006E40BE">
              <w:rPr>
                <w:rFonts w:ascii="Calibri" w:hAnsi="Calibri" w:cs="Calibri"/>
                <w:color w:val="000000"/>
                <w:sz w:val="18"/>
                <w:szCs w:val="18"/>
                <w:lang w:eastAsia="en-US"/>
              </w:rPr>
              <w:t> </w:t>
            </w:r>
          </w:p>
        </w:tc>
      </w:tr>
      <w:tr w:rsidR="00E12D0E" w:rsidRPr="006E40BE" w:rsidTr="00CC7D75">
        <w:trPr>
          <w:trHeight w:val="300"/>
        </w:trPr>
        <w:tc>
          <w:tcPr>
            <w:tcW w:w="410" w:type="dxa"/>
            <w:vMerge w:val="restart"/>
            <w:tcBorders>
              <w:top w:val="nil"/>
              <w:left w:val="single" w:sz="8" w:space="0" w:color="auto"/>
              <w:bottom w:val="nil"/>
              <w:right w:val="nil"/>
            </w:tcBorders>
            <w:shd w:val="clear" w:color="auto" w:fill="auto"/>
            <w:noWrap/>
            <w:vAlign w:val="center"/>
            <w:hideMark/>
          </w:tcPr>
          <w:p w:rsidR="00E12D0E" w:rsidRPr="006E40BE" w:rsidRDefault="00E12D0E" w:rsidP="00CC7D75">
            <w:pPr>
              <w:jc w:val="center"/>
              <w:rPr>
                <w:rFonts w:ascii="Calibri" w:hAnsi="Calibri" w:cs="Calibri"/>
                <w:color w:val="000000"/>
                <w:sz w:val="21"/>
                <w:szCs w:val="21"/>
                <w:lang w:val="en-US" w:eastAsia="en-US"/>
              </w:rPr>
            </w:pPr>
            <w:r w:rsidRPr="006E40BE">
              <w:rPr>
                <w:rFonts w:ascii="Calibri" w:hAnsi="Calibri" w:cs="Calibri"/>
                <w:color w:val="000000"/>
                <w:sz w:val="21"/>
                <w:szCs w:val="21"/>
                <w:lang w:val="en-US" w:eastAsia="en-US"/>
              </w:rPr>
              <w:t>30</w:t>
            </w:r>
          </w:p>
        </w:tc>
        <w:tc>
          <w:tcPr>
            <w:tcW w:w="1848" w:type="dxa"/>
            <w:tcBorders>
              <w:top w:val="nil"/>
              <w:left w:val="nil"/>
              <w:bottom w:val="nil"/>
              <w:right w:val="nil"/>
            </w:tcBorders>
            <w:shd w:val="clear" w:color="000000" w:fill="FABF8F"/>
            <w:noWrap/>
            <w:vAlign w:val="center"/>
            <w:hideMark/>
          </w:tcPr>
          <w:p w:rsidR="00E12D0E" w:rsidRPr="006E40BE" w:rsidRDefault="00E12D0E" w:rsidP="00CC7D75">
            <w:pPr>
              <w:rPr>
                <w:rFonts w:ascii="Calibri" w:hAnsi="Calibri" w:cs="Calibri"/>
                <w:b/>
                <w:bCs/>
                <w:color w:val="000000"/>
                <w:sz w:val="16"/>
                <w:szCs w:val="16"/>
                <w:lang w:val="en-US" w:eastAsia="en-US"/>
              </w:rPr>
            </w:pPr>
            <w:r w:rsidRPr="006E40BE">
              <w:rPr>
                <w:rFonts w:ascii="Calibri" w:hAnsi="Calibri" w:cs="Calibri"/>
                <w:b/>
                <w:bCs/>
                <w:color w:val="000000"/>
                <w:sz w:val="16"/>
                <w:szCs w:val="16"/>
                <w:lang w:val="en-US" w:eastAsia="en-US"/>
              </w:rPr>
              <w:t>AUDITORÍA OA/030-SAP-G/21</w:t>
            </w:r>
          </w:p>
        </w:tc>
        <w:tc>
          <w:tcPr>
            <w:tcW w:w="1134" w:type="dxa"/>
            <w:tcBorders>
              <w:top w:val="nil"/>
              <w:left w:val="nil"/>
              <w:bottom w:val="nil"/>
              <w:right w:val="nil"/>
            </w:tcBorders>
            <w:shd w:val="clear" w:color="000000" w:fill="92D05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709" w:type="dxa"/>
            <w:tcBorders>
              <w:top w:val="nil"/>
              <w:left w:val="nil"/>
              <w:bottom w:val="nil"/>
              <w:right w:val="nil"/>
            </w:tcBorders>
            <w:shd w:val="clear" w:color="000000" w:fill="FFFF0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992" w:type="dxa"/>
            <w:tcBorders>
              <w:top w:val="nil"/>
              <w:left w:val="nil"/>
              <w:bottom w:val="nil"/>
              <w:right w:val="nil"/>
            </w:tcBorders>
            <w:shd w:val="clear" w:color="000000" w:fill="FFFF0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567" w:type="dxa"/>
            <w:tcBorders>
              <w:top w:val="nil"/>
              <w:left w:val="nil"/>
              <w:bottom w:val="nil"/>
              <w:right w:val="nil"/>
            </w:tcBorders>
            <w:shd w:val="clear" w:color="000000" w:fill="FFFF0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1050" w:type="dxa"/>
            <w:gridSpan w:val="2"/>
            <w:tcBorders>
              <w:top w:val="nil"/>
              <w:left w:val="nil"/>
              <w:bottom w:val="nil"/>
              <w:right w:val="nil"/>
            </w:tcBorders>
            <w:shd w:val="clear" w:color="000000" w:fill="FF0000"/>
            <w:noWrap/>
            <w:vAlign w:val="center"/>
            <w:hideMark/>
          </w:tcPr>
          <w:p w:rsidR="00E12D0E" w:rsidRPr="006E40BE" w:rsidRDefault="00E12D0E" w:rsidP="00CC7D75">
            <w:pPr>
              <w:rPr>
                <w:rFonts w:ascii="Calibri" w:hAnsi="Calibri" w:cs="Calibri"/>
                <w:color w:val="000000"/>
                <w:sz w:val="21"/>
                <w:szCs w:val="21"/>
                <w:lang w:val="en-US" w:eastAsia="en-US"/>
              </w:rPr>
            </w:pPr>
            <w:r w:rsidRPr="006E40BE">
              <w:rPr>
                <w:rFonts w:ascii="Calibri" w:hAnsi="Calibri" w:cs="Calibri"/>
                <w:color w:val="000000"/>
                <w:sz w:val="21"/>
                <w:szCs w:val="21"/>
                <w:lang w:val="en-US" w:eastAsia="en-US"/>
              </w:rPr>
              <w:t> </w:t>
            </w:r>
          </w:p>
        </w:tc>
        <w:tc>
          <w:tcPr>
            <w:tcW w:w="786" w:type="dxa"/>
            <w:tcBorders>
              <w:top w:val="nil"/>
              <w:left w:val="nil"/>
              <w:bottom w:val="nil"/>
              <w:right w:val="nil"/>
            </w:tcBorders>
            <w:shd w:val="clear" w:color="000000" w:fill="0070C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999" w:type="dxa"/>
            <w:tcBorders>
              <w:top w:val="nil"/>
              <w:left w:val="nil"/>
              <w:bottom w:val="nil"/>
              <w:right w:val="nil"/>
            </w:tcBorders>
            <w:shd w:val="clear" w:color="000000" w:fill="C0000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993" w:type="dxa"/>
            <w:tcBorders>
              <w:top w:val="nil"/>
              <w:left w:val="nil"/>
              <w:bottom w:val="nil"/>
              <w:right w:val="single" w:sz="8" w:space="0" w:color="auto"/>
            </w:tcBorders>
            <w:shd w:val="clear" w:color="auto" w:fill="auto"/>
            <w:noWrap/>
            <w:vAlign w:val="bottom"/>
            <w:hideMark/>
          </w:tcPr>
          <w:p w:rsidR="00E12D0E" w:rsidRPr="006E40BE" w:rsidRDefault="00E12D0E" w:rsidP="00CC7D75">
            <w:pPr>
              <w:rPr>
                <w:rFonts w:ascii="Calibri" w:hAnsi="Calibri" w:cs="Calibri"/>
                <w:color w:val="000000"/>
                <w:sz w:val="22"/>
                <w:szCs w:val="22"/>
                <w:lang w:val="en-US" w:eastAsia="en-US"/>
              </w:rPr>
            </w:pPr>
            <w:r w:rsidRPr="006E40BE">
              <w:rPr>
                <w:rFonts w:ascii="Calibri" w:hAnsi="Calibri" w:cs="Calibri"/>
                <w:color w:val="000000"/>
                <w:sz w:val="22"/>
                <w:szCs w:val="22"/>
                <w:lang w:val="en-US" w:eastAsia="en-US"/>
              </w:rPr>
              <w:t> </w:t>
            </w:r>
          </w:p>
        </w:tc>
      </w:tr>
      <w:tr w:rsidR="00E12D0E" w:rsidRPr="006E40BE" w:rsidTr="00CC7D75">
        <w:trPr>
          <w:trHeight w:val="492"/>
        </w:trPr>
        <w:tc>
          <w:tcPr>
            <w:tcW w:w="410" w:type="dxa"/>
            <w:vMerge/>
            <w:tcBorders>
              <w:top w:val="nil"/>
              <w:left w:val="single" w:sz="8" w:space="0" w:color="auto"/>
              <w:bottom w:val="nil"/>
              <w:right w:val="nil"/>
            </w:tcBorders>
            <w:vAlign w:val="center"/>
            <w:hideMark/>
          </w:tcPr>
          <w:p w:rsidR="00E12D0E" w:rsidRPr="006E40BE" w:rsidRDefault="00E12D0E" w:rsidP="00CC7D75">
            <w:pPr>
              <w:rPr>
                <w:rFonts w:ascii="Calibri" w:hAnsi="Calibri" w:cs="Calibri"/>
                <w:color w:val="000000"/>
                <w:sz w:val="21"/>
                <w:szCs w:val="21"/>
                <w:lang w:val="en-US" w:eastAsia="en-US"/>
              </w:rPr>
            </w:pPr>
          </w:p>
        </w:tc>
        <w:tc>
          <w:tcPr>
            <w:tcW w:w="1848" w:type="dxa"/>
            <w:tcBorders>
              <w:top w:val="nil"/>
              <w:left w:val="nil"/>
              <w:bottom w:val="nil"/>
              <w:right w:val="nil"/>
            </w:tcBorders>
            <w:shd w:val="clear" w:color="000000" w:fill="FABF8F"/>
            <w:vAlign w:val="center"/>
            <w:hideMark/>
          </w:tcPr>
          <w:p w:rsidR="00E12D0E" w:rsidRPr="006E40BE" w:rsidRDefault="00E12D0E" w:rsidP="00CC7D75">
            <w:pPr>
              <w:rPr>
                <w:rFonts w:ascii="Calibri" w:hAnsi="Calibri" w:cs="Calibri"/>
                <w:b/>
                <w:bCs/>
                <w:color w:val="000000"/>
                <w:sz w:val="16"/>
                <w:szCs w:val="16"/>
                <w:lang w:eastAsia="en-US"/>
              </w:rPr>
            </w:pPr>
            <w:r w:rsidRPr="006E40BE">
              <w:rPr>
                <w:rFonts w:ascii="Calibri" w:hAnsi="Calibri" w:cs="Calibri"/>
                <w:b/>
                <w:bCs/>
                <w:color w:val="000000"/>
                <w:sz w:val="16"/>
                <w:szCs w:val="16"/>
                <w:lang w:eastAsia="en-US"/>
              </w:rPr>
              <w:t>TRABAJOS COMPLEMENTARIOS DEL TALLER MECÁNICO DEL SAPAL</w:t>
            </w:r>
          </w:p>
        </w:tc>
        <w:tc>
          <w:tcPr>
            <w:tcW w:w="1134" w:type="dxa"/>
            <w:tcBorders>
              <w:top w:val="nil"/>
              <w:left w:val="nil"/>
              <w:bottom w:val="nil"/>
              <w:right w:val="nil"/>
            </w:tcBorders>
            <w:shd w:val="clear" w:color="000000" w:fill="92D050"/>
            <w:noWrap/>
            <w:vAlign w:val="center"/>
            <w:hideMark/>
          </w:tcPr>
          <w:p w:rsidR="00E12D0E" w:rsidRPr="006E40BE" w:rsidRDefault="00E12D0E" w:rsidP="00CC7D75">
            <w:pPr>
              <w:jc w:val="right"/>
              <w:rPr>
                <w:b/>
                <w:bCs/>
                <w:color w:val="000000"/>
                <w:sz w:val="18"/>
                <w:szCs w:val="18"/>
                <w:lang w:val="en-US" w:eastAsia="en-US"/>
              </w:rPr>
            </w:pPr>
            <w:r w:rsidRPr="006E40BE">
              <w:rPr>
                <w:b/>
                <w:bCs/>
                <w:color w:val="000000"/>
                <w:sz w:val="18"/>
                <w:szCs w:val="18"/>
                <w:lang w:val="en-US" w:eastAsia="en-US"/>
              </w:rPr>
              <w:t>09/02/2021</w:t>
            </w:r>
          </w:p>
        </w:tc>
        <w:tc>
          <w:tcPr>
            <w:tcW w:w="709" w:type="dxa"/>
            <w:tcBorders>
              <w:top w:val="nil"/>
              <w:left w:val="nil"/>
              <w:bottom w:val="nil"/>
              <w:right w:val="nil"/>
            </w:tcBorders>
            <w:shd w:val="clear" w:color="000000" w:fill="FFFF0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992" w:type="dxa"/>
            <w:tcBorders>
              <w:top w:val="nil"/>
              <w:left w:val="nil"/>
              <w:bottom w:val="nil"/>
              <w:right w:val="nil"/>
            </w:tcBorders>
            <w:shd w:val="clear" w:color="000000" w:fill="FFFF0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567" w:type="dxa"/>
            <w:tcBorders>
              <w:top w:val="nil"/>
              <w:left w:val="nil"/>
              <w:bottom w:val="nil"/>
              <w:right w:val="nil"/>
            </w:tcBorders>
            <w:shd w:val="clear" w:color="000000" w:fill="FFFF0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1050" w:type="dxa"/>
            <w:gridSpan w:val="2"/>
            <w:tcBorders>
              <w:top w:val="nil"/>
              <w:left w:val="nil"/>
              <w:bottom w:val="nil"/>
              <w:right w:val="nil"/>
            </w:tcBorders>
            <w:shd w:val="clear" w:color="000000" w:fill="FF0000"/>
            <w:noWrap/>
            <w:vAlign w:val="center"/>
            <w:hideMark/>
          </w:tcPr>
          <w:p w:rsidR="00E12D0E" w:rsidRPr="006E40BE" w:rsidRDefault="00E12D0E" w:rsidP="00CC7D75">
            <w:pPr>
              <w:rPr>
                <w:rFonts w:ascii="Calibri" w:hAnsi="Calibri" w:cs="Calibri"/>
                <w:color w:val="000000"/>
                <w:sz w:val="21"/>
                <w:szCs w:val="21"/>
                <w:lang w:val="en-US" w:eastAsia="en-US"/>
              </w:rPr>
            </w:pPr>
            <w:r w:rsidRPr="006E40BE">
              <w:rPr>
                <w:rFonts w:ascii="Calibri" w:hAnsi="Calibri" w:cs="Calibri"/>
                <w:color w:val="000000"/>
                <w:sz w:val="21"/>
                <w:szCs w:val="21"/>
                <w:lang w:val="en-US" w:eastAsia="en-US"/>
              </w:rPr>
              <w:t> </w:t>
            </w:r>
          </w:p>
        </w:tc>
        <w:tc>
          <w:tcPr>
            <w:tcW w:w="786" w:type="dxa"/>
            <w:tcBorders>
              <w:top w:val="nil"/>
              <w:left w:val="nil"/>
              <w:bottom w:val="nil"/>
              <w:right w:val="nil"/>
            </w:tcBorders>
            <w:shd w:val="clear" w:color="000000" w:fill="0070C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999" w:type="dxa"/>
            <w:tcBorders>
              <w:top w:val="nil"/>
              <w:left w:val="nil"/>
              <w:bottom w:val="nil"/>
              <w:right w:val="nil"/>
            </w:tcBorders>
            <w:shd w:val="clear" w:color="000000" w:fill="C0000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993" w:type="dxa"/>
            <w:tcBorders>
              <w:top w:val="nil"/>
              <w:left w:val="nil"/>
              <w:bottom w:val="nil"/>
              <w:right w:val="single" w:sz="8" w:space="0" w:color="auto"/>
            </w:tcBorders>
            <w:shd w:val="clear" w:color="auto" w:fill="auto"/>
            <w:noWrap/>
            <w:vAlign w:val="center"/>
            <w:hideMark/>
          </w:tcPr>
          <w:p w:rsidR="00E12D0E" w:rsidRPr="006E40BE" w:rsidRDefault="00E12D0E" w:rsidP="00CC7D75">
            <w:pPr>
              <w:jc w:val="center"/>
              <w:rPr>
                <w:rFonts w:ascii="Calibri" w:hAnsi="Calibri" w:cs="Calibri"/>
                <w:color w:val="000000"/>
                <w:sz w:val="18"/>
                <w:szCs w:val="18"/>
                <w:lang w:val="en-US" w:eastAsia="en-US"/>
              </w:rPr>
            </w:pPr>
            <w:r w:rsidRPr="006E40BE">
              <w:rPr>
                <w:rFonts w:ascii="Calibri" w:hAnsi="Calibri" w:cs="Calibri"/>
                <w:color w:val="000000"/>
                <w:sz w:val="18"/>
                <w:szCs w:val="18"/>
                <w:lang w:val="en-US" w:eastAsia="en-US"/>
              </w:rPr>
              <w:t>30-jul-21</w:t>
            </w:r>
          </w:p>
        </w:tc>
      </w:tr>
      <w:tr w:rsidR="00E12D0E" w:rsidRPr="006E40BE" w:rsidTr="00CC7D75">
        <w:trPr>
          <w:trHeight w:val="450"/>
        </w:trPr>
        <w:tc>
          <w:tcPr>
            <w:tcW w:w="410" w:type="dxa"/>
            <w:tcBorders>
              <w:top w:val="nil"/>
              <w:left w:val="single" w:sz="8" w:space="0" w:color="auto"/>
              <w:bottom w:val="nil"/>
              <w:right w:val="nil"/>
            </w:tcBorders>
            <w:shd w:val="clear" w:color="auto" w:fill="auto"/>
            <w:noWrap/>
            <w:vAlign w:val="center"/>
            <w:hideMark/>
          </w:tcPr>
          <w:p w:rsidR="00E12D0E" w:rsidRPr="006E40BE" w:rsidRDefault="00E12D0E" w:rsidP="00CC7D75">
            <w:pPr>
              <w:jc w:val="center"/>
              <w:rPr>
                <w:rFonts w:ascii="Calibri" w:hAnsi="Calibri" w:cs="Calibri"/>
                <w:b/>
                <w:bCs/>
                <w:color w:val="000000"/>
                <w:sz w:val="16"/>
                <w:szCs w:val="16"/>
                <w:lang w:val="en-US" w:eastAsia="en-US"/>
              </w:rPr>
            </w:pPr>
            <w:r w:rsidRPr="006E40BE">
              <w:rPr>
                <w:rFonts w:ascii="Calibri" w:hAnsi="Calibri" w:cs="Calibri"/>
                <w:b/>
                <w:bCs/>
                <w:color w:val="000000"/>
                <w:sz w:val="16"/>
                <w:szCs w:val="16"/>
                <w:lang w:val="en-US" w:eastAsia="en-US"/>
              </w:rPr>
              <w:t> </w:t>
            </w:r>
          </w:p>
        </w:tc>
        <w:tc>
          <w:tcPr>
            <w:tcW w:w="1848" w:type="dxa"/>
            <w:tcBorders>
              <w:top w:val="nil"/>
              <w:left w:val="nil"/>
              <w:bottom w:val="nil"/>
              <w:right w:val="nil"/>
            </w:tcBorders>
            <w:shd w:val="clear" w:color="auto" w:fill="auto"/>
            <w:vAlign w:val="center"/>
            <w:hideMark/>
          </w:tcPr>
          <w:p w:rsidR="00E12D0E" w:rsidRPr="006E40BE" w:rsidRDefault="00E12D0E" w:rsidP="00CC7D75">
            <w:pPr>
              <w:rPr>
                <w:rFonts w:ascii="Calibri" w:hAnsi="Calibri" w:cs="Calibri"/>
                <w:b/>
                <w:bCs/>
                <w:color w:val="000000"/>
                <w:sz w:val="16"/>
                <w:szCs w:val="16"/>
                <w:lang w:eastAsia="en-US"/>
              </w:rPr>
            </w:pPr>
            <w:r w:rsidRPr="006E40BE">
              <w:rPr>
                <w:rFonts w:ascii="Calibri" w:hAnsi="Calibri" w:cs="Calibri"/>
                <w:b/>
                <w:bCs/>
                <w:color w:val="000000"/>
                <w:sz w:val="16"/>
                <w:szCs w:val="16"/>
                <w:lang w:eastAsia="en-US"/>
              </w:rPr>
              <w:t>Sistema de Agua Potable y Alcantarillado de León (SAPAL)</w:t>
            </w:r>
          </w:p>
        </w:tc>
        <w:tc>
          <w:tcPr>
            <w:tcW w:w="1134" w:type="dxa"/>
            <w:tcBorders>
              <w:top w:val="nil"/>
              <w:left w:val="nil"/>
              <w:bottom w:val="nil"/>
              <w:right w:val="nil"/>
            </w:tcBorders>
            <w:shd w:val="clear" w:color="auto" w:fill="auto"/>
            <w:noWrap/>
            <w:vAlign w:val="center"/>
            <w:hideMark/>
          </w:tcPr>
          <w:p w:rsidR="00E12D0E" w:rsidRPr="006E40BE" w:rsidRDefault="00E12D0E" w:rsidP="00CC7D75">
            <w:pPr>
              <w:rPr>
                <w:rFonts w:ascii="Calibri" w:hAnsi="Calibri" w:cs="Calibri"/>
                <w:b/>
                <w:bCs/>
                <w:color w:val="000000"/>
                <w:sz w:val="16"/>
                <w:szCs w:val="16"/>
                <w:lang w:eastAsia="en-US"/>
              </w:rPr>
            </w:pPr>
          </w:p>
        </w:tc>
        <w:tc>
          <w:tcPr>
            <w:tcW w:w="709" w:type="dxa"/>
            <w:tcBorders>
              <w:top w:val="nil"/>
              <w:left w:val="nil"/>
              <w:bottom w:val="nil"/>
              <w:right w:val="nil"/>
            </w:tcBorders>
            <w:shd w:val="clear" w:color="auto" w:fill="auto"/>
            <w:noWrap/>
            <w:vAlign w:val="center"/>
            <w:hideMark/>
          </w:tcPr>
          <w:p w:rsidR="00E12D0E" w:rsidRPr="006E40BE" w:rsidRDefault="00E12D0E" w:rsidP="00CC7D75">
            <w:pPr>
              <w:rPr>
                <w:sz w:val="20"/>
                <w:szCs w:val="20"/>
                <w:lang w:eastAsia="en-US"/>
              </w:rPr>
            </w:pPr>
          </w:p>
        </w:tc>
        <w:tc>
          <w:tcPr>
            <w:tcW w:w="992" w:type="dxa"/>
            <w:tcBorders>
              <w:top w:val="nil"/>
              <w:left w:val="nil"/>
              <w:bottom w:val="nil"/>
              <w:right w:val="nil"/>
            </w:tcBorders>
            <w:shd w:val="clear" w:color="auto" w:fill="auto"/>
            <w:noWrap/>
            <w:vAlign w:val="center"/>
            <w:hideMark/>
          </w:tcPr>
          <w:p w:rsidR="00E12D0E" w:rsidRPr="006E40BE" w:rsidRDefault="00E12D0E" w:rsidP="00CC7D75">
            <w:pPr>
              <w:rPr>
                <w:sz w:val="20"/>
                <w:szCs w:val="20"/>
                <w:lang w:eastAsia="en-US"/>
              </w:rPr>
            </w:pPr>
          </w:p>
        </w:tc>
        <w:tc>
          <w:tcPr>
            <w:tcW w:w="567" w:type="dxa"/>
            <w:tcBorders>
              <w:top w:val="nil"/>
              <w:left w:val="nil"/>
              <w:bottom w:val="nil"/>
              <w:right w:val="nil"/>
            </w:tcBorders>
            <w:shd w:val="clear" w:color="auto" w:fill="auto"/>
            <w:noWrap/>
            <w:vAlign w:val="center"/>
            <w:hideMark/>
          </w:tcPr>
          <w:p w:rsidR="00E12D0E" w:rsidRPr="006E40BE" w:rsidRDefault="00E12D0E" w:rsidP="00CC7D75">
            <w:pPr>
              <w:rPr>
                <w:sz w:val="20"/>
                <w:szCs w:val="20"/>
                <w:lang w:eastAsia="en-US"/>
              </w:rPr>
            </w:pPr>
          </w:p>
        </w:tc>
        <w:tc>
          <w:tcPr>
            <w:tcW w:w="1050" w:type="dxa"/>
            <w:gridSpan w:val="2"/>
            <w:tcBorders>
              <w:top w:val="nil"/>
              <w:left w:val="nil"/>
              <w:bottom w:val="nil"/>
              <w:right w:val="nil"/>
            </w:tcBorders>
            <w:shd w:val="clear" w:color="auto" w:fill="auto"/>
            <w:noWrap/>
            <w:vAlign w:val="center"/>
            <w:hideMark/>
          </w:tcPr>
          <w:p w:rsidR="00E12D0E" w:rsidRPr="006E40BE" w:rsidRDefault="00E12D0E" w:rsidP="00CC7D75">
            <w:pPr>
              <w:rPr>
                <w:sz w:val="20"/>
                <w:szCs w:val="20"/>
                <w:lang w:eastAsia="en-US"/>
              </w:rPr>
            </w:pPr>
          </w:p>
        </w:tc>
        <w:tc>
          <w:tcPr>
            <w:tcW w:w="786" w:type="dxa"/>
            <w:tcBorders>
              <w:top w:val="nil"/>
              <w:left w:val="nil"/>
              <w:bottom w:val="nil"/>
              <w:right w:val="nil"/>
            </w:tcBorders>
            <w:shd w:val="clear" w:color="auto" w:fill="auto"/>
            <w:noWrap/>
            <w:vAlign w:val="bottom"/>
            <w:hideMark/>
          </w:tcPr>
          <w:p w:rsidR="00E12D0E" w:rsidRPr="006E40BE" w:rsidRDefault="00E12D0E" w:rsidP="00CC7D75">
            <w:pPr>
              <w:rPr>
                <w:sz w:val="20"/>
                <w:szCs w:val="20"/>
                <w:lang w:eastAsia="en-US"/>
              </w:rPr>
            </w:pPr>
          </w:p>
        </w:tc>
        <w:tc>
          <w:tcPr>
            <w:tcW w:w="999" w:type="dxa"/>
            <w:tcBorders>
              <w:top w:val="nil"/>
              <w:left w:val="nil"/>
              <w:bottom w:val="nil"/>
              <w:right w:val="nil"/>
            </w:tcBorders>
            <w:shd w:val="clear" w:color="auto" w:fill="auto"/>
            <w:noWrap/>
            <w:vAlign w:val="center"/>
            <w:hideMark/>
          </w:tcPr>
          <w:p w:rsidR="00E12D0E" w:rsidRPr="006E40BE" w:rsidRDefault="00E12D0E" w:rsidP="00CC7D75">
            <w:pPr>
              <w:rPr>
                <w:sz w:val="20"/>
                <w:szCs w:val="20"/>
                <w:lang w:eastAsia="en-US"/>
              </w:rPr>
            </w:pPr>
          </w:p>
        </w:tc>
        <w:tc>
          <w:tcPr>
            <w:tcW w:w="993" w:type="dxa"/>
            <w:tcBorders>
              <w:top w:val="nil"/>
              <w:left w:val="nil"/>
              <w:bottom w:val="nil"/>
              <w:right w:val="single" w:sz="8" w:space="0" w:color="auto"/>
            </w:tcBorders>
            <w:shd w:val="clear" w:color="auto" w:fill="auto"/>
            <w:noWrap/>
            <w:vAlign w:val="center"/>
            <w:hideMark/>
          </w:tcPr>
          <w:p w:rsidR="00E12D0E" w:rsidRPr="006E40BE" w:rsidRDefault="00E12D0E" w:rsidP="00CC7D75">
            <w:pPr>
              <w:jc w:val="center"/>
              <w:rPr>
                <w:rFonts w:ascii="Calibri" w:hAnsi="Calibri" w:cs="Calibri"/>
                <w:color w:val="000000"/>
                <w:sz w:val="18"/>
                <w:szCs w:val="18"/>
                <w:lang w:eastAsia="en-US"/>
              </w:rPr>
            </w:pPr>
            <w:r w:rsidRPr="006E40BE">
              <w:rPr>
                <w:rFonts w:ascii="Calibri" w:hAnsi="Calibri" w:cs="Calibri"/>
                <w:color w:val="000000"/>
                <w:sz w:val="18"/>
                <w:szCs w:val="18"/>
                <w:lang w:eastAsia="en-US"/>
              </w:rPr>
              <w:t> </w:t>
            </w:r>
          </w:p>
        </w:tc>
      </w:tr>
      <w:tr w:rsidR="00E12D0E" w:rsidRPr="006E40BE" w:rsidTr="00CC7D75">
        <w:trPr>
          <w:trHeight w:val="300"/>
        </w:trPr>
        <w:tc>
          <w:tcPr>
            <w:tcW w:w="410" w:type="dxa"/>
            <w:vMerge w:val="restart"/>
            <w:tcBorders>
              <w:top w:val="nil"/>
              <w:left w:val="single" w:sz="8" w:space="0" w:color="auto"/>
              <w:bottom w:val="nil"/>
              <w:right w:val="nil"/>
            </w:tcBorders>
            <w:shd w:val="clear" w:color="auto" w:fill="auto"/>
            <w:noWrap/>
            <w:vAlign w:val="center"/>
            <w:hideMark/>
          </w:tcPr>
          <w:p w:rsidR="00E12D0E" w:rsidRPr="006E40BE" w:rsidRDefault="00E12D0E" w:rsidP="00CC7D75">
            <w:pPr>
              <w:jc w:val="center"/>
              <w:rPr>
                <w:rFonts w:ascii="Calibri" w:hAnsi="Calibri" w:cs="Calibri"/>
                <w:color w:val="000000"/>
                <w:sz w:val="21"/>
                <w:szCs w:val="21"/>
                <w:lang w:val="en-US" w:eastAsia="en-US"/>
              </w:rPr>
            </w:pPr>
            <w:r w:rsidRPr="006E40BE">
              <w:rPr>
                <w:rFonts w:ascii="Calibri" w:hAnsi="Calibri" w:cs="Calibri"/>
                <w:color w:val="000000"/>
                <w:sz w:val="21"/>
                <w:szCs w:val="21"/>
                <w:lang w:val="en-US" w:eastAsia="en-US"/>
              </w:rPr>
              <w:t>31</w:t>
            </w:r>
          </w:p>
        </w:tc>
        <w:tc>
          <w:tcPr>
            <w:tcW w:w="1848" w:type="dxa"/>
            <w:tcBorders>
              <w:top w:val="nil"/>
              <w:left w:val="nil"/>
              <w:bottom w:val="nil"/>
              <w:right w:val="nil"/>
            </w:tcBorders>
            <w:shd w:val="clear" w:color="000000" w:fill="FABF8F"/>
            <w:noWrap/>
            <w:vAlign w:val="center"/>
            <w:hideMark/>
          </w:tcPr>
          <w:p w:rsidR="00E12D0E" w:rsidRPr="006E40BE" w:rsidRDefault="00E12D0E" w:rsidP="00CC7D75">
            <w:pPr>
              <w:rPr>
                <w:rFonts w:ascii="Calibri" w:hAnsi="Calibri" w:cs="Calibri"/>
                <w:b/>
                <w:bCs/>
                <w:color w:val="000000"/>
                <w:sz w:val="16"/>
                <w:szCs w:val="16"/>
                <w:lang w:val="en-US" w:eastAsia="en-US"/>
              </w:rPr>
            </w:pPr>
            <w:r w:rsidRPr="006E40BE">
              <w:rPr>
                <w:rFonts w:ascii="Calibri" w:hAnsi="Calibri" w:cs="Calibri"/>
                <w:b/>
                <w:bCs/>
                <w:color w:val="000000"/>
                <w:sz w:val="16"/>
                <w:szCs w:val="16"/>
                <w:lang w:val="en-US" w:eastAsia="en-US"/>
              </w:rPr>
              <w:t>AUDITORÍA OA/031-SAP-I/21</w:t>
            </w:r>
          </w:p>
        </w:tc>
        <w:tc>
          <w:tcPr>
            <w:tcW w:w="1134" w:type="dxa"/>
            <w:tcBorders>
              <w:top w:val="nil"/>
              <w:left w:val="nil"/>
              <w:bottom w:val="nil"/>
              <w:right w:val="nil"/>
            </w:tcBorders>
            <w:shd w:val="clear" w:color="000000" w:fill="92D05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709" w:type="dxa"/>
            <w:tcBorders>
              <w:top w:val="nil"/>
              <w:left w:val="nil"/>
              <w:bottom w:val="nil"/>
              <w:right w:val="nil"/>
            </w:tcBorders>
            <w:shd w:val="clear" w:color="000000" w:fill="FFFF0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992" w:type="dxa"/>
            <w:tcBorders>
              <w:top w:val="nil"/>
              <w:left w:val="nil"/>
              <w:bottom w:val="nil"/>
              <w:right w:val="nil"/>
            </w:tcBorders>
            <w:shd w:val="clear" w:color="000000" w:fill="FFFF0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567" w:type="dxa"/>
            <w:tcBorders>
              <w:top w:val="nil"/>
              <w:left w:val="nil"/>
              <w:bottom w:val="nil"/>
              <w:right w:val="nil"/>
            </w:tcBorders>
            <w:shd w:val="clear" w:color="000000" w:fill="FFFF0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1050" w:type="dxa"/>
            <w:gridSpan w:val="2"/>
            <w:tcBorders>
              <w:top w:val="nil"/>
              <w:left w:val="nil"/>
              <w:bottom w:val="nil"/>
              <w:right w:val="nil"/>
            </w:tcBorders>
            <w:shd w:val="clear" w:color="000000" w:fill="FF0000"/>
            <w:noWrap/>
            <w:vAlign w:val="center"/>
            <w:hideMark/>
          </w:tcPr>
          <w:p w:rsidR="00E12D0E" w:rsidRPr="006E40BE" w:rsidRDefault="00E12D0E" w:rsidP="00CC7D75">
            <w:pPr>
              <w:rPr>
                <w:rFonts w:ascii="Calibri" w:hAnsi="Calibri" w:cs="Calibri"/>
                <w:color w:val="000000"/>
                <w:sz w:val="21"/>
                <w:szCs w:val="21"/>
                <w:lang w:val="en-US" w:eastAsia="en-US"/>
              </w:rPr>
            </w:pPr>
            <w:r w:rsidRPr="006E40BE">
              <w:rPr>
                <w:rFonts w:ascii="Calibri" w:hAnsi="Calibri" w:cs="Calibri"/>
                <w:color w:val="000000"/>
                <w:sz w:val="21"/>
                <w:szCs w:val="21"/>
                <w:lang w:val="en-US" w:eastAsia="en-US"/>
              </w:rPr>
              <w:t> </w:t>
            </w:r>
          </w:p>
        </w:tc>
        <w:tc>
          <w:tcPr>
            <w:tcW w:w="786" w:type="dxa"/>
            <w:tcBorders>
              <w:top w:val="nil"/>
              <w:left w:val="nil"/>
              <w:bottom w:val="nil"/>
              <w:right w:val="nil"/>
            </w:tcBorders>
            <w:shd w:val="clear" w:color="000000" w:fill="0070C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999" w:type="dxa"/>
            <w:tcBorders>
              <w:top w:val="nil"/>
              <w:left w:val="nil"/>
              <w:bottom w:val="nil"/>
              <w:right w:val="nil"/>
            </w:tcBorders>
            <w:shd w:val="clear" w:color="000000" w:fill="C0000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993" w:type="dxa"/>
            <w:tcBorders>
              <w:top w:val="nil"/>
              <w:left w:val="nil"/>
              <w:bottom w:val="nil"/>
              <w:right w:val="single" w:sz="8" w:space="0" w:color="auto"/>
            </w:tcBorders>
            <w:shd w:val="clear" w:color="auto" w:fill="auto"/>
            <w:noWrap/>
            <w:vAlign w:val="center"/>
            <w:hideMark/>
          </w:tcPr>
          <w:p w:rsidR="00E12D0E" w:rsidRPr="006E40BE" w:rsidRDefault="00E12D0E" w:rsidP="00CC7D75">
            <w:pPr>
              <w:jc w:val="center"/>
              <w:rPr>
                <w:rFonts w:ascii="Calibri" w:hAnsi="Calibri" w:cs="Calibri"/>
                <w:color w:val="000000"/>
                <w:sz w:val="18"/>
                <w:szCs w:val="18"/>
                <w:lang w:val="en-US" w:eastAsia="en-US"/>
              </w:rPr>
            </w:pPr>
            <w:r w:rsidRPr="006E40BE">
              <w:rPr>
                <w:rFonts w:ascii="Calibri" w:hAnsi="Calibri" w:cs="Calibri"/>
                <w:color w:val="000000"/>
                <w:sz w:val="18"/>
                <w:szCs w:val="18"/>
                <w:lang w:val="en-US" w:eastAsia="en-US"/>
              </w:rPr>
              <w:t> </w:t>
            </w:r>
          </w:p>
        </w:tc>
      </w:tr>
      <w:tr w:rsidR="00E12D0E" w:rsidRPr="006E40BE" w:rsidTr="00CC7D75">
        <w:trPr>
          <w:trHeight w:val="465"/>
        </w:trPr>
        <w:tc>
          <w:tcPr>
            <w:tcW w:w="410" w:type="dxa"/>
            <w:vMerge/>
            <w:tcBorders>
              <w:top w:val="nil"/>
              <w:left w:val="single" w:sz="8" w:space="0" w:color="auto"/>
              <w:bottom w:val="nil"/>
              <w:right w:val="nil"/>
            </w:tcBorders>
            <w:vAlign w:val="center"/>
            <w:hideMark/>
          </w:tcPr>
          <w:p w:rsidR="00E12D0E" w:rsidRPr="006E40BE" w:rsidRDefault="00E12D0E" w:rsidP="00CC7D75">
            <w:pPr>
              <w:rPr>
                <w:rFonts w:ascii="Calibri" w:hAnsi="Calibri" w:cs="Calibri"/>
                <w:color w:val="000000"/>
                <w:sz w:val="21"/>
                <w:szCs w:val="21"/>
                <w:lang w:val="en-US" w:eastAsia="en-US"/>
              </w:rPr>
            </w:pPr>
          </w:p>
        </w:tc>
        <w:tc>
          <w:tcPr>
            <w:tcW w:w="1848" w:type="dxa"/>
            <w:tcBorders>
              <w:top w:val="nil"/>
              <w:left w:val="nil"/>
              <w:bottom w:val="nil"/>
              <w:right w:val="nil"/>
            </w:tcBorders>
            <w:shd w:val="clear" w:color="000000" w:fill="FABF8F"/>
            <w:vAlign w:val="center"/>
            <w:hideMark/>
          </w:tcPr>
          <w:p w:rsidR="00E12D0E" w:rsidRPr="006E40BE" w:rsidRDefault="00E12D0E" w:rsidP="00CC7D75">
            <w:pPr>
              <w:rPr>
                <w:rFonts w:ascii="Calibri" w:hAnsi="Calibri" w:cs="Calibri"/>
                <w:b/>
                <w:bCs/>
                <w:color w:val="000000"/>
                <w:sz w:val="16"/>
                <w:szCs w:val="16"/>
                <w:lang w:eastAsia="en-US"/>
              </w:rPr>
            </w:pPr>
            <w:r w:rsidRPr="006E40BE">
              <w:rPr>
                <w:rFonts w:ascii="Calibri" w:hAnsi="Calibri" w:cs="Calibri"/>
                <w:b/>
                <w:bCs/>
                <w:color w:val="000000"/>
                <w:sz w:val="16"/>
                <w:szCs w:val="16"/>
                <w:lang w:eastAsia="en-US"/>
              </w:rPr>
              <w:t>CONSTRUCCIÓN DE CANAL PLUVIAL LOMAS DEL MIRADOR</w:t>
            </w:r>
          </w:p>
        </w:tc>
        <w:tc>
          <w:tcPr>
            <w:tcW w:w="1134" w:type="dxa"/>
            <w:tcBorders>
              <w:top w:val="nil"/>
              <w:left w:val="nil"/>
              <w:bottom w:val="nil"/>
              <w:right w:val="nil"/>
            </w:tcBorders>
            <w:shd w:val="clear" w:color="000000" w:fill="92D050"/>
            <w:noWrap/>
            <w:vAlign w:val="center"/>
            <w:hideMark/>
          </w:tcPr>
          <w:p w:rsidR="00E12D0E" w:rsidRPr="006E40BE" w:rsidRDefault="00E12D0E" w:rsidP="00CC7D75">
            <w:pPr>
              <w:jc w:val="right"/>
              <w:rPr>
                <w:b/>
                <w:bCs/>
                <w:color w:val="000000"/>
                <w:sz w:val="18"/>
                <w:szCs w:val="18"/>
                <w:lang w:val="en-US" w:eastAsia="en-US"/>
              </w:rPr>
            </w:pPr>
            <w:r w:rsidRPr="006E40BE">
              <w:rPr>
                <w:b/>
                <w:bCs/>
                <w:color w:val="000000"/>
                <w:sz w:val="18"/>
                <w:szCs w:val="18"/>
                <w:lang w:val="en-US" w:eastAsia="en-US"/>
              </w:rPr>
              <w:t>09/02/2021</w:t>
            </w:r>
          </w:p>
        </w:tc>
        <w:tc>
          <w:tcPr>
            <w:tcW w:w="709" w:type="dxa"/>
            <w:tcBorders>
              <w:top w:val="nil"/>
              <w:left w:val="nil"/>
              <w:bottom w:val="nil"/>
              <w:right w:val="nil"/>
            </w:tcBorders>
            <w:shd w:val="clear" w:color="000000" w:fill="FFFF0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992" w:type="dxa"/>
            <w:tcBorders>
              <w:top w:val="nil"/>
              <w:left w:val="nil"/>
              <w:bottom w:val="nil"/>
              <w:right w:val="nil"/>
            </w:tcBorders>
            <w:shd w:val="clear" w:color="000000" w:fill="FFFF0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567" w:type="dxa"/>
            <w:tcBorders>
              <w:top w:val="nil"/>
              <w:left w:val="nil"/>
              <w:bottom w:val="nil"/>
              <w:right w:val="nil"/>
            </w:tcBorders>
            <w:shd w:val="clear" w:color="000000" w:fill="FFFF0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1050" w:type="dxa"/>
            <w:gridSpan w:val="2"/>
            <w:tcBorders>
              <w:top w:val="nil"/>
              <w:left w:val="nil"/>
              <w:bottom w:val="nil"/>
              <w:right w:val="nil"/>
            </w:tcBorders>
            <w:shd w:val="clear" w:color="000000" w:fill="FF0000"/>
            <w:noWrap/>
            <w:vAlign w:val="center"/>
            <w:hideMark/>
          </w:tcPr>
          <w:p w:rsidR="00E12D0E" w:rsidRPr="006E40BE" w:rsidRDefault="00E12D0E" w:rsidP="00CC7D75">
            <w:pPr>
              <w:jc w:val="right"/>
              <w:rPr>
                <w:rFonts w:ascii="Calibri" w:hAnsi="Calibri" w:cs="Calibri"/>
                <w:color w:val="000000"/>
                <w:sz w:val="21"/>
                <w:szCs w:val="21"/>
                <w:lang w:val="en-US" w:eastAsia="en-US"/>
              </w:rPr>
            </w:pPr>
            <w:r w:rsidRPr="006E40BE">
              <w:rPr>
                <w:rFonts w:ascii="Calibri" w:hAnsi="Calibri" w:cs="Calibri"/>
                <w:color w:val="000000"/>
                <w:sz w:val="21"/>
                <w:szCs w:val="21"/>
                <w:lang w:val="en-US" w:eastAsia="en-US"/>
              </w:rPr>
              <w:t>23-ago-21</w:t>
            </w:r>
          </w:p>
        </w:tc>
        <w:tc>
          <w:tcPr>
            <w:tcW w:w="786" w:type="dxa"/>
            <w:tcBorders>
              <w:top w:val="nil"/>
              <w:left w:val="nil"/>
              <w:bottom w:val="nil"/>
              <w:right w:val="nil"/>
            </w:tcBorders>
            <w:shd w:val="clear" w:color="000000" w:fill="0070C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999" w:type="dxa"/>
            <w:tcBorders>
              <w:top w:val="nil"/>
              <w:left w:val="nil"/>
              <w:bottom w:val="nil"/>
              <w:right w:val="nil"/>
            </w:tcBorders>
            <w:shd w:val="clear" w:color="000000" w:fill="C0000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993" w:type="dxa"/>
            <w:tcBorders>
              <w:top w:val="nil"/>
              <w:left w:val="nil"/>
              <w:bottom w:val="nil"/>
              <w:right w:val="single" w:sz="8" w:space="0" w:color="auto"/>
            </w:tcBorders>
            <w:shd w:val="clear" w:color="auto" w:fill="auto"/>
            <w:noWrap/>
            <w:vAlign w:val="center"/>
            <w:hideMark/>
          </w:tcPr>
          <w:p w:rsidR="00E12D0E" w:rsidRPr="006E40BE" w:rsidRDefault="00E12D0E" w:rsidP="00CC7D75">
            <w:pPr>
              <w:jc w:val="center"/>
              <w:rPr>
                <w:rFonts w:ascii="Calibri" w:hAnsi="Calibri" w:cs="Calibri"/>
                <w:color w:val="000000"/>
                <w:sz w:val="18"/>
                <w:szCs w:val="18"/>
                <w:lang w:val="en-US" w:eastAsia="en-US"/>
              </w:rPr>
            </w:pPr>
            <w:r w:rsidRPr="006E40BE">
              <w:rPr>
                <w:rFonts w:ascii="Calibri" w:hAnsi="Calibri" w:cs="Calibri"/>
                <w:color w:val="000000"/>
                <w:sz w:val="18"/>
                <w:szCs w:val="18"/>
                <w:lang w:val="en-US" w:eastAsia="en-US"/>
              </w:rPr>
              <w:t>29-oct-21</w:t>
            </w:r>
          </w:p>
        </w:tc>
      </w:tr>
      <w:tr w:rsidR="00E12D0E" w:rsidRPr="006E40BE" w:rsidTr="00CC7D75">
        <w:trPr>
          <w:trHeight w:val="450"/>
        </w:trPr>
        <w:tc>
          <w:tcPr>
            <w:tcW w:w="410" w:type="dxa"/>
            <w:tcBorders>
              <w:top w:val="nil"/>
              <w:left w:val="single" w:sz="8" w:space="0" w:color="auto"/>
              <w:bottom w:val="nil"/>
              <w:right w:val="nil"/>
            </w:tcBorders>
            <w:shd w:val="clear" w:color="auto" w:fill="auto"/>
            <w:noWrap/>
            <w:vAlign w:val="center"/>
            <w:hideMark/>
          </w:tcPr>
          <w:p w:rsidR="00E12D0E" w:rsidRPr="006E40BE" w:rsidRDefault="00E12D0E" w:rsidP="00CC7D75">
            <w:pPr>
              <w:jc w:val="center"/>
              <w:rPr>
                <w:rFonts w:ascii="Calibri" w:hAnsi="Calibri" w:cs="Calibri"/>
                <w:b/>
                <w:bCs/>
                <w:color w:val="000000"/>
                <w:sz w:val="16"/>
                <w:szCs w:val="16"/>
                <w:lang w:val="en-US" w:eastAsia="en-US"/>
              </w:rPr>
            </w:pPr>
            <w:r w:rsidRPr="006E40BE">
              <w:rPr>
                <w:rFonts w:ascii="Calibri" w:hAnsi="Calibri" w:cs="Calibri"/>
                <w:b/>
                <w:bCs/>
                <w:color w:val="000000"/>
                <w:sz w:val="16"/>
                <w:szCs w:val="16"/>
                <w:lang w:val="en-US" w:eastAsia="en-US"/>
              </w:rPr>
              <w:t> </w:t>
            </w:r>
          </w:p>
        </w:tc>
        <w:tc>
          <w:tcPr>
            <w:tcW w:w="1848" w:type="dxa"/>
            <w:tcBorders>
              <w:top w:val="nil"/>
              <w:left w:val="nil"/>
              <w:bottom w:val="nil"/>
              <w:right w:val="nil"/>
            </w:tcBorders>
            <w:shd w:val="clear" w:color="auto" w:fill="auto"/>
            <w:vAlign w:val="center"/>
            <w:hideMark/>
          </w:tcPr>
          <w:p w:rsidR="00E12D0E" w:rsidRPr="006E40BE" w:rsidRDefault="00E12D0E" w:rsidP="00CC7D75">
            <w:pPr>
              <w:rPr>
                <w:rFonts w:ascii="Calibri" w:hAnsi="Calibri" w:cs="Calibri"/>
                <w:b/>
                <w:bCs/>
                <w:color w:val="000000"/>
                <w:sz w:val="16"/>
                <w:szCs w:val="16"/>
                <w:lang w:eastAsia="en-US"/>
              </w:rPr>
            </w:pPr>
            <w:r w:rsidRPr="006E40BE">
              <w:rPr>
                <w:rFonts w:ascii="Calibri" w:hAnsi="Calibri" w:cs="Calibri"/>
                <w:b/>
                <w:bCs/>
                <w:color w:val="000000"/>
                <w:sz w:val="16"/>
                <w:szCs w:val="16"/>
                <w:lang w:eastAsia="en-US"/>
              </w:rPr>
              <w:t>Sistema de Agua Potable y Alcantarillado de León (SAPAL)</w:t>
            </w:r>
          </w:p>
        </w:tc>
        <w:tc>
          <w:tcPr>
            <w:tcW w:w="1134" w:type="dxa"/>
            <w:tcBorders>
              <w:top w:val="nil"/>
              <w:left w:val="nil"/>
              <w:bottom w:val="nil"/>
              <w:right w:val="nil"/>
            </w:tcBorders>
            <w:shd w:val="clear" w:color="auto" w:fill="auto"/>
            <w:noWrap/>
            <w:vAlign w:val="center"/>
            <w:hideMark/>
          </w:tcPr>
          <w:p w:rsidR="00E12D0E" w:rsidRPr="006E40BE" w:rsidRDefault="00E12D0E" w:rsidP="00CC7D75">
            <w:pPr>
              <w:rPr>
                <w:rFonts w:ascii="Calibri" w:hAnsi="Calibri" w:cs="Calibri"/>
                <w:b/>
                <w:bCs/>
                <w:color w:val="000000"/>
                <w:sz w:val="16"/>
                <w:szCs w:val="16"/>
                <w:lang w:eastAsia="en-US"/>
              </w:rPr>
            </w:pPr>
          </w:p>
        </w:tc>
        <w:tc>
          <w:tcPr>
            <w:tcW w:w="709" w:type="dxa"/>
            <w:tcBorders>
              <w:top w:val="nil"/>
              <w:left w:val="nil"/>
              <w:bottom w:val="nil"/>
              <w:right w:val="nil"/>
            </w:tcBorders>
            <w:shd w:val="clear" w:color="auto" w:fill="auto"/>
            <w:noWrap/>
            <w:vAlign w:val="center"/>
            <w:hideMark/>
          </w:tcPr>
          <w:p w:rsidR="00E12D0E" w:rsidRPr="006E40BE" w:rsidRDefault="00E12D0E" w:rsidP="00CC7D75">
            <w:pPr>
              <w:rPr>
                <w:sz w:val="20"/>
                <w:szCs w:val="20"/>
                <w:lang w:eastAsia="en-US"/>
              </w:rPr>
            </w:pPr>
          </w:p>
        </w:tc>
        <w:tc>
          <w:tcPr>
            <w:tcW w:w="992" w:type="dxa"/>
            <w:tcBorders>
              <w:top w:val="nil"/>
              <w:left w:val="nil"/>
              <w:bottom w:val="nil"/>
              <w:right w:val="nil"/>
            </w:tcBorders>
            <w:shd w:val="clear" w:color="auto" w:fill="auto"/>
            <w:noWrap/>
            <w:vAlign w:val="center"/>
            <w:hideMark/>
          </w:tcPr>
          <w:p w:rsidR="00E12D0E" w:rsidRPr="006E40BE" w:rsidRDefault="00E12D0E" w:rsidP="00CC7D75">
            <w:pPr>
              <w:rPr>
                <w:sz w:val="20"/>
                <w:szCs w:val="20"/>
                <w:lang w:eastAsia="en-US"/>
              </w:rPr>
            </w:pPr>
          </w:p>
        </w:tc>
        <w:tc>
          <w:tcPr>
            <w:tcW w:w="567" w:type="dxa"/>
            <w:tcBorders>
              <w:top w:val="nil"/>
              <w:left w:val="nil"/>
              <w:bottom w:val="nil"/>
              <w:right w:val="nil"/>
            </w:tcBorders>
            <w:shd w:val="clear" w:color="auto" w:fill="auto"/>
            <w:noWrap/>
            <w:vAlign w:val="center"/>
            <w:hideMark/>
          </w:tcPr>
          <w:p w:rsidR="00E12D0E" w:rsidRPr="006E40BE" w:rsidRDefault="00E12D0E" w:rsidP="00CC7D75">
            <w:pPr>
              <w:rPr>
                <w:sz w:val="20"/>
                <w:szCs w:val="20"/>
                <w:lang w:eastAsia="en-US"/>
              </w:rPr>
            </w:pPr>
          </w:p>
        </w:tc>
        <w:tc>
          <w:tcPr>
            <w:tcW w:w="1050" w:type="dxa"/>
            <w:gridSpan w:val="2"/>
            <w:tcBorders>
              <w:top w:val="nil"/>
              <w:left w:val="nil"/>
              <w:bottom w:val="nil"/>
              <w:right w:val="nil"/>
            </w:tcBorders>
            <w:shd w:val="clear" w:color="auto" w:fill="auto"/>
            <w:noWrap/>
            <w:vAlign w:val="center"/>
            <w:hideMark/>
          </w:tcPr>
          <w:p w:rsidR="00E12D0E" w:rsidRPr="006E40BE" w:rsidRDefault="00E12D0E" w:rsidP="00CC7D75">
            <w:pPr>
              <w:rPr>
                <w:sz w:val="20"/>
                <w:szCs w:val="20"/>
                <w:lang w:eastAsia="en-US"/>
              </w:rPr>
            </w:pPr>
          </w:p>
        </w:tc>
        <w:tc>
          <w:tcPr>
            <w:tcW w:w="786" w:type="dxa"/>
            <w:tcBorders>
              <w:top w:val="nil"/>
              <w:left w:val="nil"/>
              <w:bottom w:val="nil"/>
              <w:right w:val="nil"/>
            </w:tcBorders>
            <w:shd w:val="clear" w:color="auto" w:fill="auto"/>
            <w:noWrap/>
            <w:vAlign w:val="bottom"/>
            <w:hideMark/>
          </w:tcPr>
          <w:p w:rsidR="00E12D0E" w:rsidRPr="006E40BE" w:rsidRDefault="00E12D0E" w:rsidP="00CC7D75">
            <w:pPr>
              <w:rPr>
                <w:sz w:val="20"/>
                <w:szCs w:val="20"/>
                <w:lang w:eastAsia="en-US"/>
              </w:rPr>
            </w:pPr>
          </w:p>
        </w:tc>
        <w:tc>
          <w:tcPr>
            <w:tcW w:w="999" w:type="dxa"/>
            <w:tcBorders>
              <w:top w:val="nil"/>
              <w:left w:val="nil"/>
              <w:bottom w:val="nil"/>
              <w:right w:val="nil"/>
            </w:tcBorders>
            <w:shd w:val="clear" w:color="auto" w:fill="auto"/>
            <w:noWrap/>
            <w:vAlign w:val="center"/>
            <w:hideMark/>
          </w:tcPr>
          <w:p w:rsidR="00E12D0E" w:rsidRPr="006E40BE" w:rsidRDefault="00E12D0E" w:rsidP="00CC7D75">
            <w:pPr>
              <w:rPr>
                <w:sz w:val="20"/>
                <w:szCs w:val="20"/>
                <w:lang w:eastAsia="en-US"/>
              </w:rPr>
            </w:pPr>
          </w:p>
        </w:tc>
        <w:tc>
          <w:tcPr>
            <w:tcW w:w="993" w:type="dxa"/>
            <w:tcBorders>
              <w:top w:val="nil"/>
              <w:left w:val="nil"/>
              <w:bottom w:val="nil"/>
              <w:right w:val="single" w:sz="8" w:space="0" w:color="auto"/>
            </w:tcBorders>
            <w:shd w:val="clear" w:color="auto" w:fill="auto"/>
            <w:noWrap/>
            <w:vAlign w:val="center"/>
            <w:hideMark/>
          </w:tcPr>
          <w:p w:rsidR="00E12D0E" w:rsidRPr="006E40BE" w:rsidRDefault="00E12D0E" w:rsidP="00CC7D75">
            <w:pPr>
              <w:jc w:val="center"/>
              <w:rPr>
                <w:rFonts w:ascii="Calibri" w:hAnsi="Calibri" w:cs="Calibri"/>
                <w:color w:val="000000"/>
                <w:sz w:val="18"/>
                <w:szCs w:val="18"/>
                <w:lang w:eastAsia="en-US"/>
              </w:rPr>
            </w:pPr>
            <w:r w:rsidRPr="006E40BE">
              <w:rPr>
                <w:rFonts w:ascii="Calibri" w:hAnsi="Calibri" w:cs="Calibri"/>
                <w:color w:val="000000"/>
                <w:sz w:val="18"/>
                <w:szCs w:val="18"/>
                <w:lang w:eastAsia="en-US"/>
              </w:rPr>
              <w:t> </w:t>
            </w:r>
          </w:p>
        </w:tc>
      </w:tr>
      <w:tr w:rsidR="00E12D0E" w:rsidRPr="006E40BE" w:rsidTr="00CC7D75">
        <w:trPr>
          <w:trHeight w:val="300"/>
        </w:trPr>
        <w:tc>
          <w:tcPr>
            <w:tcW w:w="410" w:type="dxa"/>
            <w:vMerge w:val="restart"/>
            <w:tcBorders>
              <w:top w:val="nil"/>
              <w:left w:val="single" w:sz="8" w:space="0" w:color="auto"/>
              <w:bottom w:val="nil"/>
              <w:right w:val="nil"/>
            </w:tcBorders>
            <w:shd w:val="clear" w:color="auto" w:fill="auto"/>
            <w:noWrap/>
            <w:vAlign w:val="center"/>
            <w:hideMark/>
          </w:tcPr>
          <w:p w:rsidR="00E12D0E" w:rsidRPr="006E40BE" w:rsidRDefault="00E12D0E" w:rsidP="00CC7D75">
            <w:pPr>
              <w:jc w:val="center"/>
              <w:rPr>
                <w:rFonts w:ascii="Calibri" w:hAnsi="Calibri" w:cs="Calibri"/>
                <w:color w:val="000000"/>
                <w:sz w:val="21"/>
                <w:szCs w:val="21"/>
                <w:lang w:val="en-US" w:eastAsia="en-US"/>
              </w:rPr>
            </w:pPr>
            <w:r w:rsidRPr="006E40BE">
              <w:rPr>
                <w:rFonts w:ascii="Calibri" w:hAnsi="Calibri" w:cs="Calibri"/>
                <w:color w:val="000000"/>
                <w:sz w:val="21"/>
                <w:szCs w:val="21"/>
                <w:lang w:val="en-US" w:eastAsia="en-US"/>
              </w:rPr>
              <w:t>32</w:t>
            </w:r>
          </w:p>
        </w:tc>
        <w:tc>
          <w:tcPr>
            <w:tcW w:w="1848" w:type="dxa"/>
            <w:tcBorders>
              <w:top w:val="nil"/>
              <w:left w:val="nil"/>
              <w:bottom w:val="nil"/>
              <w:right w:val="nil"/>
            </w:tcBorders>
            <w:shd w:val="clear" w:color="000000" w:fill="FABF8F"/>
            <w:noWrap/>
            <w:vAlign w:val="center"/>
            <w:hideMark/>
          </w:tcPr>
          <w:p w:rsidR="00E12D0E" w:rsidRPr="006E40BE" w:rsidRDefault="00E12D0E" w:rsidP="00CC7D75">
            <w:pPr>
              <w:rPr>
                <w:rFonts w:ascii="Calibri" w:hAnsi="Calibri" w:cs="Calibri"/>
                <w:b/>
                <w:bCs/>
                <w:color w:val="000000"/>
                <w:sz w:val="16"/>
                <w:szCs w:val="16"/>
                <w:lang w:val="en-US" w:eastAsia="en-US"/>
              </w:rPr>
            </w:pPr>
            <w:r w:rsidRPr="006E40BE">
              <w:rPr>
                <w:rFonts w:ascii="Calibri" w:hAnsi="Calibri" w:cs="Calibri"/>
                <w:b/>
                <w:bCs/>
                <w:color w:val="000000"/>
                <w:sz w:val="16"/>
                <w:szCs w:val="16"/>
                <w:lang w:val="en-US" w:eastAsia="en-US"/>
              </w:rPr>
              <w:t>AUDITORÍA OA/032-SAP-I/21</w:t>
            </w:r>
          </w:p>
        </w:tc>
        <w:tc>
          <w:tcPr>
            <w:tcW w:w="1134" w:type="dxa"/>
            <w:tcBorders>
              <w:top w:val="nil"/>
              <w:left w:val="nil"/>
              <w:bottom w:val="nil"/>
              <w:right w:val="nil"/>
            </w:tcBorders>
            <w:shd w:val="clear" w:color="000000" w:fill="92D05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709" w:type="dxa"/>
            <w:tcBorders>
              <w:top w:val="nil"/>
              <w:left w:val="nil"/>
              <w:bottom w:val="nil"/>
              <w:right w:val="nil"/>
            </w:tcBorders>
            <w:shd w:val="clear" w:color="000000" w:fill="FFFF0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992" w:type="dxa"/>
            <w:tcBorders>
              <w:top w:val="nil"/>
              <w:left w:val="nil"/>
              <w:bottom w:val="nil"/>
              <w:right w:val="nil"/>
            </w:tcBorders>
            <w:shd w:val="clear" w:color="000000" w:fill="FFFF0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567" w:type="dxa"/>
            <w:tcBorders>
              <w:top w:val="nil"/>
              <w:left w:val="nil"/>
              <w:bottom w:val="nil"/>
              <w:right w:val="nil"/>
            </w:tcBorders>
            <w:shd w:val="clear" w:color="000000" w:fill="FFFF0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1050" w:type="dxa"/>
            <w:gridSpan w:val="2"/>
            <w:tcBorders>
              <w:top w:val="nil"/>
              <w:left w:val="nil"/>
              <w:bottom w:val="nil"/>
              <w:right w:val="nil"/>
            </w:tcBorders>
            <w:shd w:val="clear" w:color="000000" w:fill="FF0000"/>
            <w:noWrap/>
            <w:vAlign w:val="center"/>
            <w:hideMark/>
          </w:tcPr>
          <w:p w:rsidR="00E12D0E" w:rsidRPr="006E40BE" w:rsidRDefault="00E12D0E" w:rsidP="00CC7D75">
            <w:pPr>
              <w:rPr>
                <w:rFonts w:ascii="Calibri" w:hAnsi="Calibri" w:cs="Calibri"/>
                <w:color w:val="000000"/>
                <w:sz w:val="21"/>
                <w:szCs w:val="21"/>
                <w:lang w:val="en-US" w:eastAsia="en-US"/>
              </w:rPr>
            </w:pPr>
            <w:r w:rsidRPr="006E40BE">
              <w:rPr>
                <w:rFonts w:ascii="Calibri" w:hAnsi="Calibri" w:cs="Calibri"/>
                <w:color w:val="000000"/>
                <w:sz w:val="21"/>
                <w:szCs w:val="21"/>
                <w:lang w:val="en-US" w:eastAsia="en-US"/>
              </w:rPr>
              <w:t> </w:t>
            </w:r>
          </w:p>
        </w:tc>
        <w:tc>
          <w:tcPr>
            <w:tcW w:w="786" w:type="dxa"/>
            <w:tcBorders>
              <w:top w:val="nil"/>
              <w:left w:val="nil"/>
              <w:bottom w:val="nil"/>
              <w:right w:val="nil"/>
            </w:tcBorders>
            <w:shd w:val="clear" w:color="000000" w:fill="0070C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999" w:type="dxa"/>
            <w:tcBorders>
              <w:top w:val="nil"/>
              <w:left w:val="nil"/>
              <w:bottom w:val="nil"/>
              <w:right w:val="nil"/>
            </w:tcBorders>
            <w:shd w:val="clear" w:color="auto" w:fill="auto"/>
            <w:noWrap/>
            <w:vAlign w:val="center"/>
            <w:hideMark/>
          </w:tcPr>
          <w:p w:rsidR="00E12D0E" w:rsidRPr="006E40BE" w:rsidRDefault="00E12D0E" w:rsidP="00CC7D75">
            <w:pPr>
              <w:rPr>
                <w:color w:val="000000"/>
                <w:sz w:val="18"/>
                <w:szCs w:val="18"/>
                <w:lang w:val="en-US" w:eastAsia="en-US"/>
              </w:rPr>
            </w:pPr>
          </w:p>
        </w:tc>
        <w:tc>
          <w:tcPr>
            <w:tcW w:w="993" w:type="dxa"/>
            <w:tcBorders>
              <w:top w:val="nil"/>
              <w:left w:val="nil"/>
              <w:bottom w:val="nil"/>
              <w:right w:val="single" w:sz="8" w:space="0" w:color="auto"/>
            </w:tcBorders>
            <w:shd w:val="clear" w:color="auto" w:fill="auto"/>
            <w:noWrap/>
            <w:vAlign w:val="bottom"/>
            <w:hideMark/>
          </w:tcPr>
          <w:p w:rsidR="00E12D0E" w:rsidRPr="006E40BE" w:rsidRDefault="00E12D0E" w:rsidP="00CC7D75">
            <w:pPr>
              <w:rPr>
                <w:rFonts w:ascii="Calibri" w:hAnsi="Calibri" w:cs="Calibri"/>
                <w:color w:val="000000"/>
                <w:sz w:val="22"/>
                <w:szCs w:val="22"/>
                <w:lang w:val="en-US" w:eastAsia="en-US"/>
              </w:rPr>
            </w:pPr>
            <w:r w:rsidRPr="006E40BE">
              <w:rPr>
                <w:rFonts w:ascii="Calibri" w:hAnsi="Calibri" w:cs="Calibri"/>
                <w:color w:val="000000"/>
                <w:sz w:val="22"/>
                <w:szCs w:val="22"/>
                <w:lang w:val="en-US" w:eastAsia="en-US"/>
              </w:rPr>
              <w:t> </w:t>
            </w:r>
          </w:p>
        </w:tc>
      </w:tr>
      <w:tr w:rsidR="00E12D0E" w:rsidRPr="006E40BE" w:rsidTr="00CC7D75">
        <w:trPr>
          <w:trHeight w:val="675"/>
        </w:trPr>
        <w:tc>
          <w:tcPr>
            <w:tcW w:w="410" w:type="dxa"/>
            <w:vMerge/>
            <w:tcBorders>
              <w:top w:val="nil"/>
              <w:left w:val="single" w:sz="8" w:space="0" w:color="auto"/>
              <w:bottom w:val="nil"/>
              <w:right w:val="nil"/>
            </w:tcBorders>
            <w:vAlign w:val="center"/>
            <w:hideMark/>
          </w:tcPr>
          <w:p w:rsidR="00E12D0E" w:rsidRPr="006E40BE" w:rsidRDefault="00E12D0E" w:rsidP="00CC7D75">
            <w:pPr>
              <w:rPr>
                <w:rFonts w:ascii="Calibri" w:hAnsi="Calibri" w:cs="Calibri"/>
                <w:color w:val="000000"/>
                <w:sz w:val="21"/>
                <w:szCs w:val="21"/>
                <w:lang w:val="en-US" w:eastAsia="en-US"/>
              </w:rPr>
            </w:pPr>
          </w:p>
        </w:tc>
        <w:tc>
          <w:tcPr>
            <w:tcW w:w="1848" w:type="dxa"/>
            <w:tcBorders>
              <w:top w:val="nil"/>
              <w:left w:val="nil"/>
              <w:bottom w:val="nil"/>
              <w:right w:val="nil"/>
            </w:tcBorders>
            <w:shd w:val="clear" w:color="000000" w:fill="FABF8F"/>
            <w:vAlign w:val="center"/>
            <w:hideMark/>
          </w:tcPr>
          <w:p w:rsidR="00E12D0E" w:rsidRPr="006E40BE" w:rsidRDefault="00E12D0E" w:rsidP="00CC7D75">
            <w:pPr>
              <w:rPr>
                <w:rFonts w:ascii="Calibri" w:hAnsi="Calibri" w:cs="Calibri"/>
                <w:b/>
                <w:bCs/>
                <w:color w:val="000000"/>
                <w:sz w:val="16"/>
                <w:szCs w:val="16"/>
                <w:lang w:val="en-US" w:eastAsia="en-US"/>
              </w:rPr>
            </w:pPr>
            <w:r w:rsidRPr="006E40BE">
              <w:rPr>
                <w:rFonts w:ascii="Calibri" w:hAnsi="Calibri" w:cs="Calibri"/>
                <w:b/>
                <w:bCs/>
                <w:color w:val="000000"/>
                <w:sz w:val="16"/>
                <w:szCs w:val="16"/>
                <w:lang w:eastAsia="en-US"/>
              </w:rPr>
              <w:t xml:space="preserve">CONST DE PRIME ETAPA DE LA LÍNEA DE  ALIMENTACIÓN EN EJE METROPOLITANO, TRAMO BLVD. </w:t>
            </w:r>
            <w:r w:rsidRPr="006E40BE">
              <w:rPr>
                <w:rFonts w:ascii="Calibri" w:hAnsi="Calibri" w:cs="Calibri"/>
                <w:b/>
                <w:bCs/>
                <w:color w:val="000000"/>
                <w:sz w:val="16"/>
                <w:szCs w:val="16"/>
                <w:lang w:val="en-US" w:eastAsia="en-US"/>
              </w:rPr>
              <w:t xml:space="preserve">VILLAS DE SAN JUAN </w:t>
            </w:r>
          </w:p>
        </w:tc>
        <w:tc>
          <w:tcPr>
            <w:tcW w:w="1134" w:type="dxa"/>
            <w:tcBorders>
              <w:top w:val="nil"/>
              <w:left w:val="nil"/>
              <w:bottom w:val="nil"/>
              <w:right w:val="nil"/>
            </w:tcBorders>
            <w:shd w:val="clear" w:color="000000" w:fill="92D050"/>
            <w:noWrap/>
            <w:vAlign w:val="center"/>
            <w:hideMark/>
          </w:tcPr>
          <w:p w:rsidR="00E12D0E" w:rsidRPr="006E40BE" w:rsidRDefault="00E12D0E" w:rsidP="00CC7D75">
            <w:pPr>
              <w:jc w:val="right"/>
              <w:rPr>
                <w:b/>
                <w:bCs/>
                <w:color w:val="000000"/>
                <w:sz w:val="18"/>
                <w:szCs w:val="18"/>
                <w:lang w:val="en-US" w:eastAsia="en-US"/>
              </w:rPr>
            </w:pPr>
            <w:r w:rsidRPr="006E40BE">
              <w:rPr>
                <w:b/>
                <w:bCs/>
                <w:color w:val="000000"/>
                <w:sz w:val="18"/>
                <w:szCs w:val="18"/>
                <w:lang w:val="en-US" w:eastAsia="en-US"/>
              </w:rPr>
              <w:t>09/02/2021</w:t>
            </w:r>
          </w:p>
        </w:tc>
        <w:tc>
          <w:tcPr>
            <w:tcW w:w="709" w:type="dxa"/>
            <w:tcBorders>
              <w:top w:val="nil"/>
              <w:left w:val="nil"/>
              <w:bottom w:val="nil"/>
              <w:right w:val="nil"/>
            </w:tcBorders>
            <w:shd w:val="clear" w:color="000000" w:fill="FFFF0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992" w:type="dxa"/>
            <w:tcBorders>
              <w:top w:val="nil"/>
              <w:left w:val="nil"/>
              <w:bottom w:val="nil"/>
              <w:right w:val="nil"/>
            </w:tcBorders>
            <w:shd w:val="clear" w:color="000000" w:fill="FFFF0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567" w:type="dxa"/>
            <w:tcBorders>
              <w:top w:val="nil"/>
              <w:left w:val="nil"/>
              <w:bottom w:val="nil"/>
              <w:right w:val="nil"/>
            </w:tcBorders>
            <w:shd w:val="clear" w:color="000000" w:fill="FFFF0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1050" w:type="dxa"/>
            <w:gridSpan w:val="2"/>
            <w:tcBorders>
              <w:top w:val="nil"/>
              <w:left w:val="nil"/>
              <w:bottom w:val="nil"/>
              <w:right w:val="nil"/>
            </w:tcBorders>
            <w:shd w:val="clear" w:color="000000" w:fill="FF0000"/>
            <w:noWrap/>
            <w:vAlign w:val="center"/>
            <w:hideMark/>
          </w:tcPr>
          <w:p w:rsidR="00E12D0E" w:rsidRPr="006E40BE" w:rsidRDefault="00E12D0E" w:rsidP="00CC7D75">
            <w:pPr>
              <w:jc w:val="right"/>
              <w:rPr>
                <w:rFonts w:ascii="Calibri" w:hAnsi="Calibri" w:cs="Calibri"/>
                <w:color w:val="000000"/>
                <w:sz w:val="21"/>
                <w:szCs w:val="21"/>
                <w:lang w:val="en-US" w:eastAsia="en-US"/>
              </w:rPr>
            </w:pPr>
            <w:r w:rsidRPr="006E40BE">
              <w:rPr>
                <w:rFonts w:ascii="Calibri" w:hAnsi="Calibri" w:cs="Calibri"/>
                <w:color w:val="000000"/>
                <w:sz w:val="21"/>
                <w:szCs w:val="21"/>
                <w:lang w:val="en-US" w:eastAsia="en-US"/>
              </w:rPr>
              <w:t>31-ago-21</w:t>
            </w:r>
          </w:p>
        </w:tc>
        <w:tc>
          <w:tcPr>
            <w:tcW w:w="786" w:type="dxa"/>
            <w:tcBorders>
              <w:top w:val="nil"/>
              <w:left w:val="nil"/>
              <w:bottom w:val="nil"/>
              <w:right w:val="nil"/>
            </w:tcBorders>
            <w:shd w:val="clear" w:color="000000" w:fill="0070C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999" w:type="dxa"/>
            <w:tcBorders>
              <w:top w:val="nil"/>
              <w:left w:val="nil"/>
              <w:bottom w:val="nil"/>
              <w:right w:val="nil"/>
            </w:tcBorders>
            <w:shd w:val="clear" w:color="auto" w:fill="auto"/>
            <w:noWrap/>
            <w:vAlign w:val="center"/>
            <w:hideMark/>
          </w:tcPr>
          <w:p w:rsidR="00E12D0E" w:rsidRPr="006E40BE" w:rsidRDefault="00E12D0E" w:rsidP="00CC7D75">
            <w:pPr>
              <w:rPr>
                <w:color w:val="000000"/>
                <w:sz w:val="18"/>
                <w:szCs w:val="18"/>
                <w:lang w:val="en-US" w:eastAsia="en-US"/>
              </w:rPr>
            </w:pPr>
          </w:p>
        </w:tc>
        <w:tc>
          <w:tcPr>
            <w:tcW w:w="993" w:type="dxa"/>
            <w:tcBorders>
              <w:top w:val="nil"/>
              <w:left w:val="nil"/>
              <w:bottom w:val="nil"/>
              <w:right w:val="single" w:sz="8" w:space="0" w:color="auto"/>
            </w:tcBorders>
            <w:shd w:val="clear" w:color="auto" w:fill="auto"/>
            <w:noWrap/>
            <w:vAlign w:val="bottom"/>
            <w:hideMark/>
          </w:tcPr>
          <w:p w:rsidR="00E12D0E" w:rsidRPr="006E40BE" w:rsidRDefault="00E12D0E" w:rsidP="00CC7D75">
            <w:pPr>
              <w:rPr>
                <w:rFonts w:ascii="Calibri" w:hAnsi="Calibri" w:cs="Calibri"/>
                <w:color w:val="000000"/>
                <w:sz w:val="22"/>
                <w:szCs w:val="22"/>
                <w:lang w:val="en-US" w:eastAsia="en-US"/>
              </w:rPr>
            </w:pPr>
            <w:r w:rsidRPr="006E40BE">
              <w:rPr>
                <w:rFonts w:ascii="Calibri" w:hAnsi="Calibri" w:cs="Calibri"/>
                <w:color w:val="000000"/>
                <w:sz w:val="22"/>
                <w:szCs w:val="22"/>
                <w:lang w:val="en-US" w:eastAsia="en-US"/>
              </w:rPr>
              <w:t> </w:t>
            </w:r>
          </w:p>
        </w:tc>
      </w:tr>
      <w:tr w:rsidR="00E12D0E" w:rsidRPr="006E40BE" w:rsidTr="00CC7D75">
        <w:trPr>
          <w:trHeight w:val="450"/>
        </w:trPr>
        <w:tc>
          <w:tcPr>
            <w:tcW w:w="410" w:type="dxa"/>
            <w:tcBorders>
              <w:top w:val="nil"/>
              <w:left w:val="single" w:sz="8" w:space="0" w:color="auto"/>
              <w:bottom w:val="nil"/>
              <w:right w:val="nil"/>
            </w:tcBorders>
            <w:shd w:val="clear" w:color="auto" w:fill="auto"/>
            <w:noWrap/>
            <w:vAlign w:val="center"/>
            <w:hideMark/>
          </w:tcPr>
          <w:p w:rsidR="00E12D0E" w:rsidRPr="006E40BE" w:rsidRDefault="00E12D0E" w:rsidP="00CC7D75">
            <w:pPr>
              <w:jc w:val="center"/>
              <w:rPr>
                <w:rFonts w:ascii="Calibri" w:hAnsi="Calibri" w:cs="Calibri"/>
                <w:b/>
                <w:bCs/>
                <w:color w:val="000000"/>
                <w:sz w:val="16"/>
                <w:szCs w:val="16"/>
                <w:lang w:val="en-US" w:eastAsia="en-US"/>
              </w:rPr>
            </w:pPr>
            <w:r w:rsidRPr="006E40BE">
              <w:rPr>
                <w:rFonts w:ascii="Calibri" w:hAnsi="Calibri" w:cs="Calibri"/>
                <w:b/>
                <w:bCs/>
                <w:color w:val="000000"/>
                <w:sz w:val="16"/>
                <w:szCs w:val="16"/>
                <w:lang w:val="en-US" w:eastAsia="en-US"/>
              </w:rPr>
              <w:t> </w:t>
            </w:r>
          </w:p>
        </w:tc>
        <w:tc>
          <w:tcPr>
            <w:tcW w:w="1848" w:type="dxa"/>
            <w:tcBorders>
              <w:top w:val="nil"/>
              <w:left w:val="nil"/>
              <w:bottom w:val="nil"/>
              <w:right w:val="nil"/>
            </w:tcBorders>
            <w:shd w:val="clear" w:color="auto" w:fill="auto"/>
            <w:vAlign w:val="center"/>
            <w:hideMark/>
          </w:tcPr>
          <w:p w:rsidR="00E12D0E" w:rsidRPr="006E40BE" w:rsidRDefault="00E12D0E" w:rsidP="00CC7D75">
            <w:pPr>
              <w:rPr>
                <w:rFonts w:ascii="Calibri" w:hAnsi="Calibri" w:cs="Calibri"/>
                <w:b/>
                <w:bCs/>
                <w:color w:val="000000"/>
                <w:sz w:val="16"/>
                <w:szCs w:val="16"/>
                <w:lang w:eastAsia="en-US"/>
              </w:rPr>
            </w:pPr>
            <w:r w:rsidRPr="006E40BE">
              <w:rPr>
                <w:rFonts w:ascii="Calibri" w:hAnsi="Calibri" w:cs="Calibri"/>
                <w:b/>
                <w:bCs/>
                <w:color w:val="000000"/>
                <w:sz w:val="16"/>
                <w:szCs w:val="16"/>
                <w:lang w:eastAsia="en-US"/>
              </w:rPr>
              <w:t>Sistema de Agua Potable y Alcantarillado de León (SAPAL)</w:t>
            </w:r>
          </w:p>
        </w:tc>
        <w:tc>
          <w:tcPr>
            <w:tcW w:w="1134" w:type="dxa"/>
            <w:tcBorders>
              <w:top w:val="nil"/>
              <w:left w:val="nil"/>
              <w:bottom w:val="nil"/>
              <w:right w:val="nil"/>
            </w:tcBorders>
            <w:shd w:val="clear" w:color="auto" w:fill="auto"/>
            <w:noWrap/>
            <w:vAlign w:val="center"/>
            <w:hideMark/>
          </w:tcPr>
          <w:p w:rsidR="00E12D0E" w:rsidRPr="006E40BE" w:rsidRDefault="00E12D0E" w:rsidP="00CC7D75">
            <w:pPr>
              <w:rPr>
                <w:rFonts w:ascii="Calibri" w:hAnsi="Calibri" w:cs="Calibri"/>
                <w:b/>
                <w:bCs/>
                <w:color w:val="000000"/>
                <w:sz w:val="16"/>
                <w:szCs w:val="16"/>
                <w:lang w:eastAsia="en-US"/>
              </w:rPr>
            </w:pPr>
          </w:p>
        </w:tc>
        <w:tc>
          <w:tcPr>
            <w:tcW w:w="709" w:type="dxa"/>
            <w:tcBorders>
              <w:top w:val="nil"/>
              <w:left w:val="nil"/>
              <w:bottom w:val="nil"/>
              <w:right w:val="nil"/>
            </w:tcBorders>
            <w:shd w:val="clear" w:color="auto" w:fill="auto"/>
            <w:noWrap/>
            <w:vAlign w:val="center"/>
            <w:hideMark/>
          </w:tcPr>
          <w:p w:rsidR="00E12D0E" w:rsidRPr="006E40BE" w:rsidRDefault="00E12D0E" w:rsidP="00CC7D75">
            <w:pPr>
              <w:rPr>
                <w:sz w:val="20"/>
                <w:szCs w:val="20"/>
                <w:lang w:eastAsia="en-US"/>
              </w:rPr>
            </w:pPr>
          </w:p>
        </w:tc>
        <w:tc>
          <w:tcPr>
            <w:tcW w:w="992" w:type="dxa"/>
            <w:tcBorders>
              <w:top w:val="nil"/>
              <w:left w:val="nil"/>
              <w:bottom w:val="nil"/>
              <w:right w:val="nil"/>
            </w:tcBorders>
            <w:shd w:val="clear" w:color="auto" w:fill="auto"/>
            <w:noWrap/>
            <w:vAlign w:val="center"/>
            <w:hideMark/>
          </w:tcPr>
          <w:p w:rsidR="00E12D0E" w:rsidRPr="006E40BE" w:rsidRDefault="00E12D0E" w:rsidP="00CC7D75">
            <w:pPr>
              <w:rPr>
                <w:sz w:val="20"/>
                <w:szCs w:val="20"/>
                <w:lang w:eastAsia="en-US"/>
              </w:rPr>
            </w:pPr>
          </w:p>
        </w:tc>
        <w:tc>
          <w:tcPr>
            <w:tcW w:w="567" w:type="dxa"/>
            <w:tcBorders>
              <w:top w:val="nil"/>
              <w:left w:val="nil"/>
              <w:bottom w:val="nil"/>
              <w:right w:val="nil"/>
            </w:tcBorders>
            <w:shd w:val="clear" w:color="auto" w:fill="auto"/>
            <w:noWrap/>
            <w:vAlign w:val="center"/>
            <w:hideMark/>
          </w:tcPr>
          <w:p w:rsidR="00E12D0E" w:rsidRPr="006E40BE" w:rsidRDefault="00E12D0E" w:rsidP="00CC7D75">
            <w:pPr>
              <w:rPr>
                <w:sz w:val="20"/>
                <w:szCs w:val="20"/>
                <w:lang w:eastAsia="en-US"/>
              </w:rPr>
            </w:pPr>
          </w:p>
        </w:tc>
        <w:tc>
          <w:tcPr>
            <w:tcW w:w="1050" w:type="dxa"/>
            <w:gridSpan w:val="2"/>
            <w:tcBorders>
              <w:top w:val="nil"/>
              <w:left w:val="nil"/>
              <w:bottom w:val="nil"/>
              <w:right w:val="nil"/>
            </w:tcBorders>
            <w:shd w:val="clear" w:color="auto" w:fill="auto"/>
            <w:noWrap/>
            <w:vAlign w:val="center"/>
            <w:hideMark/>
          </w:tcPr>
          <w:p w:rsidR="00E12D0E" w:rsidRPr="006E40BE" w:rsidRDefault="00E12D0E" w:rsidP="00CC7D75">
            <w:pPr>
              <w:rPr>
                <w:sz w:val="20"/>
                <w:szCs w:val="20"/>
                <w:lang w:eastAsia="en-US"/>
              </w:rPr>
            </w:pPr>
          </w:p>
        </w:tc>
        <w:tc>
          <w:tcPr>
            <w:tcW w:w="786" w:type="dxa"/>
            <w:tcBorders>
              <w:top w:val="nil"/>
              <w:left w:val="nil"/>
              <w:bottom w:val="nil"/>
              <w:right w:val="nil"/>
            </w:tcBorders>
            <w:shd w:val="clear" w:color="auto" w:fill="auto"/>
            <w:noWrap/>
            <w:vAlign w:val="bottom"/>
            <w:hideMark/>
          </w:tcPr>
          <w:p w:rsidR="00E12D0E" w:rsidRPr="006E40BE" w:rsidRDefault="00E12D0E" w:rsidP="00CC7D75">
            <w:pPr>
              <w:rPr>
                <w:sz w:val="20"/>
                <w:szCs w:val="20"/>
                <w:lang w:eastAsia="en-US"/>
              </w:rPr>
            </w:pPr>
          </w:p>
        </w:tc>
        <w:tc>
          <w:tcPr>
            <w:tcW w:w="999" w:type="dxa"/>
            <w:tcBorders>
              <w:top w:val="nil"/>
              <w:left w:val="nil"/>
              <w:bottom w:val="nil"/>
              <w:right w:val="nil"/>
            </w:tcBorders>
            <w:shd w:val="clear" w:color="auto" w:fill="auto"/>
            <w:noWrap/>
            <w:vAlign w:val="center"/>
            <w:hideMark/>
          </w:tcPr>
          <w:p w:rsidR="00E12D0E" w:rsidRPr="006E40BE" w:rsidRDefault="00E12D0E" w:rsidP="00CC7D75">
            <w:pPr>
              <w:rPr>
                <w:sz w:val="20"/>
                <w:szCs w:val="20"/>
                <w:lang w:eastAsia="en-US"/>
              </w:rPr>
            </w:pPr>
          </w:p>
        </w:tc>
        <w:tc>
          <w:tcPr>
            <w:tcW w:w="993" w:type="dxa"/>
            <w:tcBorders>
              <w:top w:val="nil"/>
              <w:left w:val="nil"/>
              <w:bottom w:val="nil"/>
              <w:right w:val="single" w:sz="8" w:space="0" w:color="auto"/>
            </w:tcBorders>
            <w:shd w:val="clear" w:color="auto" w:fill="auto"/>
            <w:noWrap/>
            <w:vAlign w:val="center"/>
            <w:hideMark/>
          </w:tcPr>
          <w:p w:rsidR="00E12D0E" w:rsidRPr="006E40BE" w:rsidRDefault="00E12D0E" w:rsidP="00CC7D75">
            <w:pPr>
              <w:jc w:val="center"/>
              <w:rPr>
                <w:rFonts w:ascii="Calibri" w:hAnsi="Calibri" w:cs="Calibri"/>
                <w:color w:val="000000"/>
                <w:sz w:val="18"/>
                <w:szCs w:val="18"/>
                <w:lang w:eastAsia="en-US"/>
              </w:rPr>
            </w:pPr>
            <w:r w:rsidRPr="006E40BE">
              <w:rPr>
                <w:rFonts w:ascii="Calibri" w:hAnsi="Calibri" w:cs="Calibri"/>
                <w:color w:val="000000"/>
                <w:sz w:val="18"/>
                <w:szCs w:val="18"/>
                <w:lang w:eastAsia="en-US"/>
              </w:rPr>
              <w:t> </w:t>
            </w:r>
          </w:p>
        </w:tc>
      </w:tr>
      <w:tr w:rsidR="00E12D0E" w:rsidRPr="006E40BE" w:rsidTr="00CC7D75">
        <w:trPr>
          <w:trHeight w:val="300"/>
        </w:trPr>
        <w:tc>
          <w:tcPr>
            <w:tcW w:w="410" w:type="dxa"/>
            <w:vMerge w:val="restart"/>
            <w:tcBorders>
              <w:top w:val="nil"/>
              <w:left w:val="single" w:sz="8" w:space="0" w:color="auto"/>
              <w:bottom w:val="nil"/>
              <w:right w:val="nil"/>
            </w:tcBorders>
            <w:shd w:val="clear" w:color="auto" w:fill="auto"/>
            <w:noWrap/>
            <w:vAlign w:val="center"/>
            <w:hideMark/>
          </w:tcPr>
          <w:p w:rsidR="00E12D0E" w:rsidRPr="006E40BE" w:rsidRDefault="00E12D0E" w:rsidP="00CC7D75">
            <w:pPr>
              <w:jc w:val="center"/>
              <w:rPr>
                <w:rFonts w:ascii="Calibri" w:hAnsi="Calibri" w:cs="Calibri"/>
                <w:color w:val="000000"/>
                <w:sz w:val="21"/>
                <w:szCs w:val="21"/>
                <w:lang w:val="en-US" w:eastAsia="en-US"/>
              </w:rPr>
            </w:pPr>
            <w:r w:rsidRPr="006E40BE">
              <w:rPr>
                <w:rFonts w:ascii="Calibri" w:hAnsi="Calibri" w:cs="Calibri"/>
                <w:color w:val="000000"/>
                <w:sz w:val="21"/>
                <w:szCs w:val="21"/>
                <w:lang w:val="en-US" w:eastAsia="en-US"/>
              </w:rPr>
              <w:t>33</w:t>
            </w:r>
          </w:p>
        </w:tc>
        <w:tc>
          <w:tcPr>
            <w:tcW w:w="1848" w:type="dxa"/>
            <w:tcBorders>
              <w:top w:val="nil"/>
              <w:left w:val="nil"/>
              <w:bottom w:val="nil"/>
              <w:right w:val="nil"/>
            </w:tcBorders>
            <w:shd w:val="clear" w:color="000000" w:fill="FABF8F"/>
            <w:noWrap/>
            <w:vAlign w:val="center"/>
            <w:hideMark/>
          </w:tcPr>
          <w:p w:rsidR="00E12D0E" w:rsidRPr="006E40BE" w:rsidRDefault="00E12D0E" w:rsidP="00CC7D75">
            <w:pPr>
              <w:rPr>
                <w:rFonts w:ascii="Calibri" w:hAnsi="Calibri" w:cs="Calibri"/>
                <w:b/>
                <w:bCs/>
                <w:color w:val="000000"/>
                <w:sz w:val="16"/>
                <w:szCs w:val="16"/>
                <w:lang w:val="en-US" w:eastAsia="en-US"/>
              </w:rPr>
            </w:pPr>
            <w:r w:rsidRPr="006E40BE">
              <w:rPr>
                <w:rFonts w:ascii="Calibri" w:hAnsi="Calibri" w:cs="Calibri"/>
                <w:b/>
                <w:bCs/>
                <w:color w:val="000000"/>
                <w:sz w:val="16"/>
                <w:szCs w:val="16"/>
                <w:lang w:val="en-US" w:eastAsia="en-US"/>
              </w:rPr>
              <w:t>AUDITORÍA OA/033-SAP-I/21</w:t>
            </w:r>
          </w:p>
        </w:tc>
        <w:tc>
          <w:tcPr>
            <w:tcW w:w="1134" w:type="dxa"/>
            <w:tcBorders>
              <w:top w:val="nil"/>
              <w:left w:val="nil"/>
              <w:bottom w:val="nil"/>
              <w:right w:val="nil"/>
            </w:tcBorders>
            <w:shd w:val="clear" w:color="000000" w:fill="92D05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709" w:type="dxa"/>
            <w:tcBorders>
              <w:top w:val="nil"/>
              <w:left w:val="nil"/>
              <w:bottom w:val="nil"/>
              <w:right w:val="nil"/>
            </w:tcBorders>
            <w:shd w:val="clear" w:color="000000" w:fill="FFFF0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992" w:type="dxa"/>
            <w:tcBorders>
              <w:top w:val="nil"/>
              <w:left w:val="nil"/>
              <w:bottom w:val="nil"/>
              <w:right w:val="nil"/>
            </w:tcBorders>
            <w:shd w:val="clear" w:color="000000" w:fill="FFFF0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567" w:type="dxa"/>
            <w:tcBorders>
              <w:top w:val="nil"/>
              <w:left w:val="nil"/>
              <w:bottom w:val="nil"/>
              <w:right w:val="nil"/>
            </w:tcBorders>
            <w:shd w:val="clear" w:color="000000" w:fill="FFFF0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1050" w:type="dxa"/>
            <w:gridSpan w:val="2"/>
            <w:tcBorders>
              <w:top w:val="nil"/>
              <w:left w:val="nil"/>
              <w:bottom w:val="nil"/>
              <w:right w:val="nil"/>
            </w:tcBorders>
            <w:shd w:val="clear" w:color="000000" w:fill="FF0000"/>
            <w:noWrap/>
            <w:vAlign w:val="center"/>
            <w:hideMark/>
          </w:tcPr>
          <w:p w:rsidR="00E12D0E" w:rsidRPr="006E40BE" w:rsidRDefault="00E12D0E" w:rsidP="00CC7D75">
            <w:pPr>
              <w:rPr>
                <w:rFonts w:ascii="Calibri" w:hAnsi="Calibri" w:cs="Calibri"/>
                <w:color w:val="000000"/>
                <w:sz w:val="21"/>
                <w:szCs w:val="21"/>
                <w:lang w:val="en-US" w:eastAsia="en-US"/>
              </w:rPr>
            </w:pPr>
            <w:r w:rsidRPr="006E40BE">
              <w:rPr>
                <w:rFonts w:ascii="Calibri" w:hAnsi="Calibri" w:cs="Calibri"/>
                <w:color w:val="000000"/>
                <w:sz w:val="21"/>
                <w:szCs w:val="21"/>
                <w:lang w:val="en-US" w:eastAsia="en-US"/>
              </w:rPr>
              <w:t> </w:t>
            </w:r>
          </w:p>
        </w:tc>
        <w:tc>
          <w:tcPr>
            <w:tcW w:w="786" w:type="dxa"/>
            <w:tcBorders>
              <w:top w:val="nil"/>
              <w:left w:val="nil"/>
              <w:bottom w:val="nil"/>
              <w:right w:val="nil"/>
            </w:tcBorders>
            <w:shd w:val="clear" w:color="000000" w:fill="0070C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999" w:type="dxa"/>
            <w:tcBorders>
              <w:top w:val="nil"/>
              <w:left w:val="nil"/>
              <w:bottom w:val="nil"/>
              <w:right w:val="nil"/>
            </w:tcBorders>
            <w:shd w:val="clear" w:color="000000" w:fill="C0000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993" w:type="dxa"/>
            <w:tcBorders>
              <w:top w:val="nil"/>
              <w:left w:val="nil"/>
              <w:bottom w:val="nil"/>
              <w:right w:val="single" w:sz="8" w:space="0" w:color="auto"/>
            </w:tcBorders>
            <w:shd w:val="clear" w:color="auto" w:fill="auto"/>
            <w:noWrap/>
            <w:vAlign w:val="center"/>
            <w:hideMark/>
          </w:tcPr>
          <w:p w:rsidR="00E12D0E" w:rsidRPr="006E40BE" w:rsidRDefault="00E12D0E" w:rsidP="00CC7D75">
            <w:pPr>
              <w:jc w:val="center"/>
              <w:rPr>
                <w:rFonts w:ascii="Calibri" w:hAnsi="Calibri" w:cs="Calibri"/>
                <w:color w:val="000000"/>
                <w:sz w:val="18"/>
                <w:szCs w:val="18"/>
                <w:lang w:val="en-US" w:eastAsia="en-US"/>
              </w:rPr>
            </w:pPr>
            <w:r w:rsidRPr="006E40BE">
              <w:rPr>
                <w:rFonts w:ascii="Calibri" w:hAnsi="Calibri" w:cs="Calibri"/>
                <w:color w:val="000000"/>
                <w:sz w:val="18"/>
                <w:szCs w:val="18"/>
                <w:lang w:val="en-US" w:eastAsia="en-US"/>
              </w:rPr>
              <w:t> </w:t>
            </w:r>
          </w:p>
        </w:tc>
      </w:tr>
      <w:tr w:rsidR="00E12D0E" w:rsidRPr="006E40BE" w:rsidTr="00CC7D75">
        <w:trPr>
          <w:trHeight w:val="863"/>
        </w:trPr>
        <w:tc>
          <w:tcPr>
            <w:tcW w:w="410" w:type="dxa"/>
            <w:vMerge/>
            <w:tcBorders>
              <w:top w:val="nil"/>
              <w:left w:val="single" w:sz="8" w:space="0" w:color="auto"/>
              <w:bottom w:val="nil"/>
              <w:right w:val="nil"/>
            </w:tcBorders>
            <w:vAlign w:val="center"/>
            <w:hideMark/>
          </w:tcPr>
          <w:p w:rsidR="00E12D0E" w:rsidRPr="006E40BE" w:rsidRDefault="00E12D0E" w:rsidP="00CC7D75">
            <w:pPr>
              <w:rPr>
                <w:rFonts w:ascii="Calibri" w:hAnsi="Calibri" w:cs="Calibri"/>
                <w:color w:val="000000"/>
                <w:sz w:val="21"/>
                <w:szCs w:val="21"/>
                <w:lang w:val="en-US" w:eastAsia="en-US"/>
              </w:rPr>
            </w:pPr>
          </w:p>
        </w:tc>
        <w:tc>
          <w:tcPr>
            <w:tcW w:w="1848" w:type="dxa"/>
            <w:tcBorders>
              <w:top w:val="nil"/>
              <w:left w:val="nil"/>
              <w:bottom w:val="nil"/>
              <w:right w:val="nil"/>
            </w:tcBorders>
            <w:shd w:val="clear" w:color="000000" w:fill="FABF8F"/>
            <w:vAlign w:val="center"/>
            <w:hideMark/>
          </w:tcPr>
          <w:p w:rsidR="00E12D0E" w:rsidRPr="006E40BE" w:rsidRDefault="00E12D0E" w:rsidP="00CC7D75">
            <w:pPr>
              <w:rPr>
                <w:rFonts w:ascii="Calibri" w:hAnsi="Calibri" w:cs="Calibri"/>
                <w:b/>
                <w:bCs/>
                <w:color w:val="000000"/>
                <w:sz w:val="16"/>
                <w:szCs w:val="16"/>
                <w:lang w:val="en-US" w:eastAsia="en-US"/>
              </w:rPr>
            </w:pPr>
            <w:r w:rsidRPr="006E40BE">
              <w:rPr>
                <w:rFonts w:ascii="Calibri" w:hAnsi="Calibri" w:cs="Calibri"/>
                <w:b/>
                <w:bCs/>
                <w:color w:val="000000"/>
                <w:sz w:val="16"/>
                <w:szCs w:val="16"/>
                <w:lang w:eastAsia="en-US"/>
              </w:rPr>
              <w:t xml:space="preserve">REHAB DE LÍNEAS DE ALCANTARILLADO SANITARIO EN ZONA DEL ROSARIO, LÓPEZ MATEOS, CALLE EL ROSARIO Y AV. </w:t>
            </w:r>
            <w:r w:rsidRPr="006E40BE">
              <w:rPr>
                <w:rFonts w:ascii="Calibri" w:hAnsi="Calibri" w:cs="Calibri"/>
                <w:b/>
                <w:bCs/>
                <w:color w:val="000000"/>
                <w:sz w:val="16"/>
                <w:szCs w:val="16"/>
                <w:lang w:val="en-US" w:eastAsia="en-US"/>
              </w:rPr>
              <w:t xml:space="preserve">HACIENDAS DEL ROSARIO, </w:t>
            </w:r>
          </w:p>
        </w:tc>
        <w:tc>
          <w:tcPr>
            <w:tcW w:w="1134" w:type="dxa"/>
            <w:tcBorders>
              <w:top w:val="nil"/>
              <w:left w:val="nil"/>
              <w:bottom w:val="nil"/>
              <w:right w:val="nil"/>
            </w:tcBorders>
            <w:shd w:val="clear" w:color="000000" w:fill="92D050"/>
            <w:noWrap/>
            <w:vAlign w:val="center"/>
            <w:hideMark/>
          </w:tcPr>
          <w:p w:rsidR="00E12D0E" w:rsidRPr="006E40BE" w:rsidRDefault="00E12D0E" w:rsidP="00CC7D75">
            <w:pPr>
              <w:jc w:val="right"/>
              <w:rPr>
                <w:b/>
                <w:bCs/>
                <w:color w:val="000000"/>
                <w:sz w:val="18"/>
                <w:szCs w:val="18"/>
                <w:lang w:val="en-US" w:eastAsia="en-US"/>
              </w:rPr>
            </w:pPr>
            <w:r w:rsidRPr="006E40BE">
              <w:rPr>
                <w:b/>
                <w:bCs/>
                <w:color w:val="000000"/>
                <w:sz w:val="18"/>
                <w:szCs w:val="18"/>
                <w:lang w:val="en-US" w:eastAsia="en-US"/>
              </w:rPr>
              <w:t>09/02/2021</w:t>
            </w:r>
          </w:p>
        </w:tc>
        <w:tc>
          <w:tcPr>
            <w:tcW w:w="709" w:type="dxa"/>
            <w:tcBorders>
              <w:top w:val="nil"/>
              <w:left w:val="nil"/>
              <w:bottom w:val="nil"/>
              <w:right w:val="nil"/>
            </w:tcBorders>
            <w:shd w:val="clear" w:color="000000" w:fill="FFFF0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992" w:type="dxa"/>
            <w:tcBorders>
              <w:top w:val="nil"/>
              <w:left w:val="nil"/>
              <w:bottom w:val="nil"/>
              <w:right w:val="nil"/>
            </w:tcBorders>
            <w:shd w:val="clear" w:color="000000" w:fill="FFFF0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567" w:type="dxa"/>
            <w:tcBorders>
              <w:top w:val="nil"/>
              <w:left w:val="nil"/>
              <w:bottom w:val="nil"/>
              <w:right w:val="nil"/>
            </w:tcBorders>
            <w:shd w:val="clear" w:color="000000" w:fill="FFFF0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1050" w:type="dxa"/>
            <w:gridSpan w:val="2"/>
            <w:tcBorders>
              <w:top w:val="nil"/>
              <w:left w:val="nil"/>
              <w:bottom w:val="nil"/>
              <w:right w:val="nil"/>
            </w:tcBorders>
            <w:shd w:val="clear" w:color="000000" w:fill="FF0000"/>
            <w:noWrap/>
            <w:vAlign w:val="center"/>
            <w:hideMark/>
          </w:tcPr>
          <w:p w:rsidR="00E12D0E" w:rsidRPr="006E40BE" w:rsidRDefault="00E12D0E" w:rsidP="00CC7D75">
            <w:pPr>
              <w:rPr>
                <w:rFonts w:ascii="Calibri" w:hAnsi="Calibri" w:cs="Calibri"/>
                <w:color w:val="000000"/>
                <w:sz w:val="21"/>
                <w:szCs w:val="21"/>
                <w:lang w:val="en-US" w:eastAsia="en-US"/>
              </w:rPr>
            </w:pPr>
            <w:r w:rsidRPr="006E40BE">
              <w:rPr>
                <w:rFonts w:ascii="Calibri" w:hAnsi="Calibri" w:cs="Calibri"/>
                <w:color w:val="000000"/>
                <w:sz w:val="21"/>
                <w:szCs w:val="21"/>
                <w:lang w:val="en-US" w:eastAsia="en-US"/>
              </w:rPr>
              <w:t> </w:t>
            </w:r>
          </w:p>
        </w:tc>
        <w:tc>
          <w:tcPr>
            <w:tcW w:w="786" w:type="dxa"/>
            <w:tcBorders>
              <w:top w:val="nil"/>
              <w:left w:val="nil"/>
              <w:bottom w:val="nil"/>
              <w:right w:val="nil"/>
            </w:tcBorders>
            <w:shd w:val="clear" w:color="000000" w:fill="0070C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999" w:type="dxa"/>
            <w:tcBorders>
              <w:top w:val="nil"/>
              <w:left w:val="nil"/>
              <w:bottom w:val="nil"/>
              <w:right w:val="nil"/>
            </w:tcBorders>
            <w:shd w:val="clear" w:color="000000" w:fill="C0000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993" w:type="dxa"/>
            <w:tcBorders>
              <w:top w:val="nil"/>
              <w:left w:val="nil"/>
              <w:bottom w:val="nil"/>
              <w:right w:val="single" w:sz="8" w:space="0" w:color="auto"/>
            </w:tcBorders>
            <w:shd w:val="clear" w:color="auto" w:fill="auto"/>
            <w:noWrap/>
            <w:vAlign w:val="center"/>
            <w:hideMark/>
          </w:tcPr>
          <w:p w:rsidR="00E12D0E" w:rsidRPr="006E40BE" w:rsidRDefault="00E12D0E" w:rsidP="00CC7D75">
            <w:pPr>
              <w:jc w:val="center"/>
              <w:rPr>
                <w:rFonts w:ascii="Calibri" w:hAnsi="Calibri" w:cs="Calibri"/>
                <w:color w:val="000000"/>
                <w:sz w:val="18"/>
                <w:szCs w:val="18"/>
                <w:lang w:val="en-US" w:eastAsia="en-US"/>
              </w:rPr>
            </w:pPr>
            <w:r w:rsidRPr="006E40BE">
              <w:rPr>
                <w:rFonts w:ascii="Calibri" w:hAnsi="Calibri" w:cs="Calibri"/>
                <w:color w:val="000000"/>
                <w:sz w:val="18"/>
                <w:szCs w:val="18"/>
                <w:lang w:val="en-US" w:eastAsia="en-US"/>
              </w:rPr>
              <w:t>30-jun-21</w:t>
            </w:r>
          </w:p>
        </w:tc>
      </w:tr>
      <w:tr w:rsidR="00E12D0E" w:rsidRPr="006E40BE" w:rsidTr="00CC7D75">
        <w:trPr>
          <w:trHeight w:val="450"/>
        </w:trPr>
        <w:tc>
          <w:tcPr>
            <w:tcW w:w="410" w:type="dxa"/>
            <w:tcBorders>
              <w:top w:val="nil"/>
              <w:left w:val="single" w:sz="8" w:space="0" w:color="auto"/>
              <w:bottom w:val="nil"/>
              <w:right w:val="nil"/>
            </w:tcBorders>
            <w:shd w:val="clear" w:color="auto" w:fill="auto"/>
            <w:noWrap/>
            <w:vAlign w:val="center"/>
            <w:hideMark/>
          </w:tcPr>
          <w:p w:rsidR="00E12D0E" w:rsidRPr="006E40BE" w:rsidRDefault="00E12D0E" w:rsidP="00CC7D75">
            <w:pPr>
              <w:jc w:val="center"/>
              <w:rPr>
                <w:rFonts w:ascii="Calibri" w:hAnsi="Calibri" w:cs="Calibri"/>
                <w:b/>
                <w:bCs/>
                <w:color w:val="000000"/>
                <w:sz w:val="16"/>
                <w:szCs w:val="16"/>
                <w:lang w:val="en-US" w:eastAsia="en-US"/>
              </w:rPr>
            </w:pPr>
            <w:r w:rsidRPr="006E40BE">
              <w:rPr>
                <w:rFonts w:ascii="Calibri" w:hAnsi="Calibri" w:cs="Calibri"/>
                <w:b/>
                <w:bCs/>
                <w:color w:val="000000"/>
                <w:sz w:val="16"/>
                <w:szCs w:val="16"/>
                <w:lang w:val="en-US" w:eastAsia="en-US"/>
              </w:rPr>
              <w:t> </w:t>
            </w:r>
          </w:p>
        </w:tc>
        <w:tc>
          <w:tcPr>
            <w:tcW w:w="1848" w:type="dxa"/>
            <w:tcBorders>
              <w:top w:val="nil"/>
              <w:left w:val="nil"/>
              <w:bottom w:val="nil"/>
              <w:right w:val="nil"/>
            </w:tcBorders>
            <w:shd w:val="clear" w:color="auto" w:fill="auto"/>
            <w:vAlign w:val="center"/>
            <w:hideMark/>
          </w:tcPr>
          <w:p w:rsidR="00E12D0E" w:rsidRPr="006E40BE" w:rsidRDefault="00E12D0E" w:rsidP="00CC7D75">
            <w:pPr>
              <w:rPr>
                <w:rFonts w:ascii="Calibri" w:hAnsi="Calibri" w:cs="Calibri"/>
                <w:b/>
                <w:bCs/>
                <w:color w:val="000000"/>
                <w:sz w:val="16"/>
                <w:szCs w:val="16"/>
                <w:lang w:eastAsia="en-US"/>
              </w:rPr>
            </w:pPr>
            <w:r w:rsidRPr="006E40BE">
              <w:rPr>
                <w:rFonts w:ascii="Calibri" w:hAnsi="Calibri" w:cs="Calibri"/>
                <w:b/>
                <w:bCs/>
                <w:color w:val="000000"/>
                <w:sz w:val="16"/>
                <w:szCs w:val="16"/>
                <w:lang w:eastAsia="en-US"/>
              </w:rPr>
              <w:t>Sistema de Agua Potable y Alcantarillado de León (SAPAL)</w:t>
            </w:r>
          </w:p>
        </w:tc>
        <w:tc>
          <w:tcPr>
            <w:tcW w:w="1134" w:type="dxa"/>
            <w:tcBorders>
              <w:top w:val="nil"/>
              <w:left w:val="nil"/>
              <w:bottom w:val="nil"/>
              <w:right w:val="nil"/>
            </w:tcBorders>
            <w:shd w:val="clear" w:color="auto" w:fill="auto"/>
            <w:noWrap/>
            <w:vAlign w:val="center"/>
            <w:hideMark/>
          </w:tcPr>
          <w:p w:rsidR="00E12D0E" w:rsidRPr="006E40BE" w:rsidRDefault="00E12D0E" w:rsidP="00CC7D75">
            <w:pPr>
              <w:rPr>
                <w:rFonts w:ascii="Calibri" w:hAnsi="Calibri" w:cs="Calibri"/>
                <w:b/>
                <w:bCs/>
                <w:color w:val="000000"/>
                <w:sz w:val="16"/>
                <w:szCs w:val="16"/>
                <w:lang w:eastAsia="en-US"/>
              </w:rPr>
            </w:pPr>
          </w:p>
        </w:tc>
        <w:tc>
          <w:tcPr>
            <w:tcW w:w="709" w:type="dxa"/>
            <w:tcBorders>
              <w:top w:val="nil"/>
              <w:left w:val="nil"/>
              <w:bottom w:val="nil"/>
              <w:right w:val="nil"/>
            </w:tcBorders>
            <w:shd w:val="clear" w:color="auto" w:fill="auto"/>
            <w:noWrap/>
            <w:vAlign w:val="center"/>
            <w:hideMark/>
          </w:tcPr>
          <w:p w:rsidR="00E12D0E" w:rsidRPr="006E40BE" w:rsidRDefault="00E12D0E" w:rsidP="00CC7D75">
            <w:pPr>
              <w:rPr>
                <w:sz w:val="20"/>
                <w:szCs w:val="20"/>
                <w:lang w:eastAsia="en-US"/>
              </w:rPr>
            </w:pPr>
          </w:p>
        </w:tc>
        <w:tc>
          <w:tcPr>
            <w:tcW w:w="992" w:type="dxa"/>
            <w:tcBorders>
              <w:top w:val="nil"/>
              <w:left w:val="nil"/>
              <w:bottom w:val="nil"/>
              <w:right w:val="nil"/>
            </w:tcBorders>
            <w:shd w:val="clear" w:color="auto" w:fill="auto"/>
            <w:noWrap/>
            <w:vAlign w:val="center"/>
            <w:hideMark/>
          </w:tcPr>
          <w:p w:rsidR="00E12D0E" w:rsidRPr="006E40BE" w:rsidRDefault="00E12D0E" w:rsidP="00CC7D75">
            <w:pPr>
              <w:rPr>
                <w:sz w:val="20"/>
                <w:szCs w:val="20"/>
                <w:lang w:eastAsia="en-US"/>
              </w:rPr>
            </w:pPr>
          </w:p>
        </w:tc>
        <w:tc>
          <w:tcPr>
            <w:tcW w:w="567" w:type="dxa"/>
            <w:tcBorders>
              <w:top w:val="nil"/>
              <w:left w:val="nil"/>
              <w:bottom w:val="nil"/>
              <w:right w:val="nil"/>
            </w:tcBorders>
            <w:shd w:val="clear" w:color="auto" w:fill="auto"/>
            <w:noWrap/>
            <w:vAlign w:val="center"/>
            <w:hideMark/>
          </w:tcPr>
          <w:p w:rsidR="00E12D0E" w:rsidRPr="006E40BE" w:rsidRDefault="00E12D0E" w:rsidP="00CC7D75">
            <w:pPr>
              <w:rPr>
                <w:sz w:val="20"/>
                <w:szCs w:val="20"/>
                <w:lang w:eastAsia="en-US"/>
              </w:rPr>
            </w:pPr>
          </w:p>
        </w:tc>
        <w:tc>
          <w:tcPr>
            <w:tcW w:w="1050" w:type="dxa"/>
            <w:gridSpan w:val="2"/>
            <w:tcBorders>
              <w:top w:val="nil"/>
              <w:left w:val="nil"/>
              <w:bottom w:val="nil"/>
              <w:right w:val="nil"/>
            </w:tcBorders>
            <w:shd w:val="clear" w:color="auto" w:fill="auto"/>
            <w:noWrap/>
            <w:vAlign w:val="center"/>
            <w:hideMark/>
          </w:tcPr>
          <w:p w:rsidR="00E12D0E" w:rsidRPr="006E40BE" w:rsidRDefault="00E12D0E" w:rsidP="00CC7D75">
            <w:pPr>
              <w:rPr>
                <w:sz w:val="20"/>
                <w:szCs w:val="20"/>
                <w:lang w:eastAsia="en-US"/>
              </w:rPr>
            </w:pPr>
          </w:p>
        </w:tc>
        <w:tc>
          <w:tcPr>
            <w:tcW w:w="786" w:type="dxa"/>
            <w:tcBorders>
              <w:top w:val="nil"/>
              <w:left w:val="nil"/>
              <w:bottom w:val="nil"/>
              <w:right w:val="nil"/>
            </w:tcBorders>
            <w:shd w:val="clear" w:color="auto" w:fill="auto"/>
            <w:noWrap/>
            <w:vAlign w:val="bottom"/>
            <w:hideMark/>
          </w:tcPr>
          <w:p w:rsidR="00E12D0E" w:rsidRPr="006E40BE" w:rsidRDefault="00E12D0E" w:rsidP="00CC7D75">
            <w:pPr>
              <w:rPr>
                <w:sz w:val="20"/>
                <w:szCs w:val="20"/>
                <w:lang w:eastAsia="en-US"/>
              </w:rPr>
            </w:pPr>
          </w:p>
        </w:tc>
        <w:tc>
          <w:tcPr>
            <w:tcW w:w="999" w:type="dxa"/>
            <w:tcBorders>
              <w:top w:val="nil"/>
              <w:left w:val="nil"/>
              <w:bottom w:val="nil"/>
              <w:right w:val="nil"/>
            </w:tcBorders>
            <w:shd w:val="clear" w:color="auto" w:fill="auto"/>
            <w:noWrap/>
            <w:vAlign w:val="center"/>
            <w:hideMark/>
          </w:tcPr>
          <w:p w:rsidR="00E12D0E" w:rsidRPr="006E40BE" w:rsidRDefault="00E12D0E" w:rsidP="00CC7D75">
            <w:pPr>
              <w:rPr>
                <w:sz w:val="20"/>
                <w:szCs w:val="20"/>
                <w:lang w:eastAsia="en-US"/>
              </w:rPr>
            </w:pPr>
          </w:p>
        </w:tc>
        <w:tc>
          <w:tcPr>
            <w:tcW w:w="993" w:type="dxa"/>
            <w:tcBorders>
              <w:top w:val="nil"/>
              <w:left w:val="nil"/>
              <w:bottom w:val="nil"/>
              <w:right w:val="single" w:sz="8" w:space="0" w:color="auto"/>
            </w:tcBorders>
            <w:shd w:val="clear" w:color="auto" w:fill="auto"/>
            <w:noWrap/>
            <w:vAlign w:val="center"/>
            <w:hideMark/>
          </w:tcPr>
          <w:p w:rsidR="00E12D0E" w:rsidRPr="006E40BE" w:rsidRDefault="00E12D0E" w:rsidP="00CC7D75">
            <w:pPr>
              <w:jc w:val="center"/>
              <w:rPr>
                <w:rFonts w:ascii="Calibri" w:hAnsi="Calibri" w:cs="Calibri"/>
                <w:color w:val="000000"/>
                <w:sz w:val="18"/>
                <w:szCs w:val="18"/>
                <w:lang w:eastAsia="en-US"/>
              </w:rPr>
            </w:pPr>
            <w:r w:rsidRPr="006E40BE">
              <w:rPr>
                <w:rFonts w:ascii="Calibri" w:hAnsi="Calibri" w:cs="Calibri"/>
                <w:color w:val="000000"/>
                <w:sz w:val="18"/>
                <w:szCs w:val="18"/>
                <w:lang w:eastAsia="en-US"/>
              </w:rPr>
              <w:t> </w:t>
            </w:r>
          </w:p>
        </w:tc>
      </w:tr>
      <w:tr w:rsidR="00E12D0E" w:rsidRPr="006E40BE" w:rsidTr="00CC7D75">
        <w:trPr>
          <w:trHeight w:val="300"/>
        </w:trPr>
        <w:tc>
          <w:tcPr>
            <w:tcW w:w="410" w:type="dxa"/>
            <w:vMerge w:val="restart"/>
            <w:tcBorders>
              <w:top w:val="nil"/>
              <w:left w:val="single" w:sz="8" w:space="0" w:color="auto"/>
              <w:bottom w:val="nil"/>
              <w:right w:val="nil"/>
            </w:tcBorders>
            <w:shd w:val="clear" w:color="auto" w:fill="auto"/>
            <w:noWrap/>
            <w:vAlign w:val="center"/>
            <w:hideMark/>
          </w:tcPr>
          <w:p w:rsidR="00E12D0E" w:rsidRPr="006E40BE" w:rsidRDefault="00E12D0E" w:rsidP="00CC7D75">
            <w:pPr>
              <w:jc w:val="center"/>
              <w:rPr>
                <w:rFonts w:ascii="Calibri" w:hAnsi="Calibri" w:cs="Calibri"/>
                <w:color w:val="000000"/>
                <w:sz w:val="21"/>
                <w:szCs w:val="21"/>
                <w:lang w:val="en-US" w:eastAsia="en-US"/>
              </w:rPr>
            </w:pPr>
            <w:r w:rsidRPr="006E40BE">
              <w:rPr>
                <w:rFonts w:ascii="Calibri" w:hAnsi="Calibri" w:cs="Calibri"/>
                <w:color w:val="000000"/>
                <w:sz w:val="21"/>
                <w:szCs w:val="21"/>
                <w:lang w:val="en-US" w:eastAsia="en-US"/>
              </w:rPr>
              <w:t>34</w:t>
            </w:r>
          </w:p>
        </w:tc>
        <w:tc>
          <w:tcPr>
            <w:tcW w:w="1848" w:type="dxa"/>
            <w:tcBorders>
              <w:top w:val="nil"/>
              <w:left w:val="nil"/>
              <w:bottom w:val="nil"/>
              <w:right w:val="nil"/>
            </w:tcBorders>
            <w:shd w:val="clear" w:color="000000" w:fill="FABF8F"/>
            <w:noWrap/>
            <w:vAlign w:val="center"/>
            <w:hideMark/>
          </w:tcPr>
          <w:p w:rsidR="00E12D0E" w:rsidRPr="006E40BE" w:rsidRDefault="00E12D0E" w:rsidP="00CC7D75">
            <w:pPr>
              <w:rPr>
                <w:rFonts w:ascii="Calibri" w:hAnsi="Calibri" w:cs="Calibri"/>
                <w:b/>
                <w:bCs/>
                <w:color w:val="000000"/>
                <w:sz w:val="16"/>
                <w:szCs w:val="16"/>
                <w:lang w:val="en-US" w:eastAsia="en-US"/>
              </w:rPr>
            </w:pPr>
            <w:r w:rsidRPr="006E40BE">
              <w:rPr>
                <w:rFonts w:ascii="Calibri" w:hAnsi="Calibri" w:cs="Calibri"/>
                <w:b/>
                <w:bCs/>
                <w:color w:val="000000"/>
                <w:sz w:val="16"/>
                <w:szCs w:val="16"/>
                <w:lang w:val="en-US" w:eastAsia="en-US"/>
              </w:rPr>
              <w:t>AUDITORÍA OA/034-SAP-H/21</w:t>
            </w:r>
          </w:p>
        </w:tc>
        <w:tc>
          <w:tcPr>
            <w:tcW w:w="1134" w:type="dxa"/>
            <w:tcBorders>
              <w:top w:val="nil"/>
              <w:left w:val="nil"/>
              <w:bottom w:val="nil"/>
              <w:right w:val="nil"/>
            </w:tcBorders>
            <w:shd w:val="clear" w:color="000000" w:fill="92D05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709" w:type="dxa"/>
            <w:tcBorders>
              <w:top w:val="nil"/>
              <w:left w:val="nil"/>
              <w:bottom w:val="nil"/>
              <w:right w:val="nil"/>
            </w:tcBorders>
            <w:shd w:val="clear" w:color="000000" w:fill="FFFF0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992" w:type="dxa"/>
            <w:tcBorders>
              <w:top w:val="nil"/>
              <w:left w:val="nil"/>
              <w:bottom w:val="nil"/>
              <w:right w:val="nil"/>
            </w:tcBorders>
            <w:shd w:val="clear" w:color="000000" w:fill="FFFF0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567" w:type="dxa"/>
            <w:tcBorders>
              <w:top w:val="nil"/>
              <w:left w:val="nil"/>
              <w:bottom w:val="nil"/>
              <w:right w:val="nil"/>
            </w:tcBorders>
            <w:shd w:val="clear" w:color="000000" w:fill="FFFF0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1050" w:type="dxa"/>
            <w:gridSpan w:val="2"/>
            <w:tcBorders>
              <w:top w:val="nil"/>
              <w:left w:val="nil"/>
              <w:bottom w:val="nil"/>
              <w:right w:val="nil"/>
            </w:tcBorders>
            <w:shd w:val="clear" w:color="000000" w:fill="FF0000"/>
            <w:noWrap/>
            <w:vAlign w:val="center"/>
            <w:hideMark/>
          </w:tcPr>
          <w:p w:rsidR="00E12D0E" w:rsidRPr="006E40BE" w:rsidRDefault="00E12D0E" w:rsidP="00CC7D75">
            <w:pPr>
              <w:rPr>
                <w:rFonts w:ascii="Calibri" w:hAnsi="Calibri" w:cs="Calibri"/>
                <w:color w:val="000000"/>
                <w:sz w:val="21"/>
                <w:szCs w:val="21"/>
                <w:lang w:val="en-US" w:eastAsia="en-US"/>
              </w:rPr>
            </w:pPr>
            <w:r w:rsidRPr="006E40BE">
              <w:rPr>
                <w:rFonts w:ascii="Calibri" w:hAnsi="Calibri" w:cs="Calibri"/>
                <w:color w:val="000000"/>
                <w:sz w:val="21"/>
                <w:szCs w:val="21"/>
                <w:lang w:val="en-US" w:eastAsia="en-US"/>
              </w:rPr>
              <w:t> </w:t>
            </w:r>
          </w:p>
        </w:tc>
        <w:tc>
          <w:tcPr>
            <w:tcW w:w="786" w:type="dxa"/>
            <w:tcBorders>
              <w:top w:val="nil"/>
              <w:left w:val="nil"/>
              <w:bottom w:val="nil"/>
              <w:right w:val="nil"/>
            </w:tcBorders>
            <w:shd w:val="clear" w:color="000000" w:fill="0070C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999" w:type="dxa"/>
            <w:tcBorders>
              <w:top w:val="nil"/>
              <w:left w:val="nil"/>
              <w:bottom w:val="nil"/>
              <w:right w:val="nil"/>
            </w:tcBorders>
            <w:shd w:val="clear" w:color="000000" w:fill="C0000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993" w:type="dxa"/>
            <w:tcBorders>
              <w:top w:val="nil"/>
              <w:left w:val="nil"/>
              <w:bottom w:val="nil"/>
              <w:right w:val="single" w:sz="8" w:space="0" w:color="auto"/>
            </w:tcBorders>
            <w:shd w:val="clear" w:color="auto" w:fill="auto"/>
            <w:noWrap/>
            <w:vAlign w:val="center"/>
            <w:hideMark/>
          </w:tcPr>
          <w:p w:rsidR="00E12D0E" w:rsidRPr="006E40BE" w:rsidRDefault="00E12D0E" w:rsidP="00CC7D75">
            <w:pPr>
              <w:jc w:val="center"/>
              <w:rPr>
                <w:rFonts w:ascii="Calibri" w:hAnsi="Calibri" w:cs="Calibri"/>
                <w:color w:val="000000"/>
                <w:sz w:val="18"/>
                <w:szCs w:val="18"/>
                <w:lang w:val="en-US" w:eastAsia="en-US"/>
              </w:rPr>
            </w:pPr>
            <w:r w:rsidRPr="006E40BE">
              <w:rPr>
                <w:rFonts w:ascii="Calibri" w:hAnsi="Calibri" w:cs="Calibri"/>
                <w:color w:val="000000"/>
                <w:sz w:val="18"/>
                <w:szCs w:val="18"/>
                <w:lang w:val="en-US" w:eastAsia="en-US"/>
              </w:rPr>
              <w:t> </w:t>
            </w:r>
          </w:p>
        </w:tc>
      </w:tr>
      <w:tr w:rsidR="00E12D0E" w:rsidRPr="006E40BE" w:rsidTr="00CC7D75">
        <w:trPr>
          <w:trHeight w:val="300"/>
        </w:trPr>
        <w:tc>
          <w:tcPr>
            <w:tcW w:w="410" w:type="dxa"/>
            <w:vMerge/>
            <w:tcBorders>
              <w:top w:val="nil"/>
              <w:left w:val="single" w:sz="8" w:space="0" w:color="auto"/>
              <w:bottom w:val="nil"/>
              <w:right w:val="nil"/>
            </w:tcBorders>
            <w:vAlign w:val="center"/>
            <w:hideMark/>
          </w:tcPr>
          <w:p w:rsidR="00E12D0E" w:rsidRPr="006E40BE" w:rsidRDefault="00E12D0E" w:rsidP="00CC7D75">
            <w:pPr>
              <w:rPr>
                <w:rFonts w:ascii="Calibri" w:hAnsi="Calibri" w:cs="Calibri"/>
                <w:color w:val="000000"/>
                <w:sz w:val="21"/>
                <w:szCs w:val="21"/>
                <w:lang w:val="en-US" w:eastAsia="en-US"/>
              </w:rPr>
            </w:pPr>
          </w:p>
        </w:tc>
        <w:tc>
          <w:tcPr>
            <w:tcW w:w="1848" w:type="dxa"/>
            <w:tcBorders>
              <w:top w:val="nil"/>
              <w:left w:val="nil"/>
              <w:bottom w:val="nil"/>
              <w:right w:val="nil"/>
            </w:tcBorders>
            <w:shd w:val="clear" w:color="000000" w:fill="FABF8F"/>
            <w:vAlign w:val="center"/>
            <w:hideMark/>
          </w:tcPr>
          <w:p w:rsidR="00E12D0E" w:rsidRPr="006E40BE" w:rsidRDefault="00E12D0E" w:rsidP="00CC7D75">
            <w:pPr>
              <w:rPr>
                <w:rFonts w:ascii="Calibri" w:hAnsi="Calibri" w:cs="Calibri"/>
                <w:b/>
                <w:bCs/>
                <w:color w:val="000000"/>
                <w:sz w:val="16"/>
                <w:szCs w:val="16"/>
                <w:lang w:val="en-US" w:eastAsia="en-US"/>
              </w:rPr>
            </w:pPr>
            <w:r w:rsidRPr="006E40BE">
              <w:rPr>
                <w:rFonts w:ascii="Calibri" w:hAnsi="Calibri" w:cs="Calibri"/>
                <w:b/>
                <w:bCs/>
                <w:color w:val="000000"/>
                <w:sz w:val="16"/>
                <w:szCs w:val="16"/>
                <w:lang w:val="en-US" w:eastAsia="en-US"/>
              </w:rPr>
              <w:t>SUBESTACIÓN TORRES LANDA</w:t>
            </w:r>
          </w:p>
        </w:tc>
        <w:tc>
          <w:tcPr>
            <w:tcW w:w="1134" w:type="dxa"/>
            <w:tcBorders>
              <w:top w:val="nil"/>
              <w:left w:val="nil"/>
              <w:bottom w:val="nil"/>
              <w:right w:val="nil"/>
            </w:tcBorders>
            <w:shd w:val="clear" w:color="000000" w:fill="92D050"/>
            <w:noWrap/>
            <w:vAlign w:val="center"/>
            <w:hideMark/>
          </w:tcPr>
          <w:p w:rsidR="00E12D0E" w:rsidRPr="006E40BE" w:rsidRDefault="00E12D0E" w:rsidP="00CC7D75">
            <w:pPr>
              <w:jc w:val="right"/>
              <w:rPr>
                <w:b/>
                <w:bCs/>
                <w:color w:val="000000"/>
                <w:sz w:val="18"/>
                <w:szCs w:val="18"/>
                <w:lang w:val="en-US" w:eastAsia="en-US"/>
              </w:rPr>
            </w:pPr>
            <w:r w:rsidRPr="006E40BE">
              <w:rPr>
                <w:b/>
                <w:bCs/>
                <w:color w:val="000000"/>
                <w:sz w:val="18"/>
                <w:szCs w:val="18"/>
                <w:lang w:val="en-US" w:eastAsia="en-US"/>
              </w:rPr>
              <w:t>24/05/2021</w:t>
            </w:r>
          </w:p>
        </w:tc>
        <w:tc>
          <w:tcPr>
            <w:tcW w:w="709" w:type="dxa"/>
            <w:tcBorders>
              <w:top w:val="nil"/>
              <w:left w:val="nil"/>
              <w:bottom w:val="nil"/>
              <w:right w:val="nil"/>
            </w:tcBorders>
            <w:shd w:val="clear" w:color="000000" w:fill="FFFF0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992" w:type="dxa"/>
            <w:tcBorders>
              <w:top w:val="nil"/>
              <w:left w:val="nil"/>
              <w:bottom w:val="nil"/>
              <w:right w:val="nil"/>
            </w:tcBorders>
            <w:shd w:val="clear" w:color="000000" w:fill="FFFF0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567" w:type="dxa"/>
            <w:tcBorders>
              <w:top w:val="nil"/>
              <w:left w:val="nil"/>
              <w:bottom w:val="nil"/>
              <w:right w:val="nil"/>
            </w:tcBorders>
            <w:shd w:val="clear" w:color="000000" w:fill="FFFF0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1050" w:type="dxa"/>
            <w:gridSpan w:val="2"/>
            <w:tcBorders>
              <w:top w:val="nil"/>
              <w:left w:val="nil"/>
              <w:bottom w:val="nil"/>
              <w:right w:val="nil"/>
            </w:tcBorders>
            <w:shd w:val="clear" w:color="000000" w:fill="FF0000"/>
            <w:noWrap/>
            <w:vAlign w:val="center"/>
            <w:hideMark/>
          </w:tcPr>
          <w:p w:rsidR="00E12D0E" w:rsidRPr="006E40BE" w:rsidRDefault="00E12D0E" w:rsidP="00CC7D75">
            <w:pPr>
              <w:rPr>
                <w:rFonts w:ascii="Calibri" w:hAnsi="Calibri" w:cs="Calibri"/>
                <w:color w:val="000000"/>
                <w:sz w:val="21"/>
                <w:szCs w:val="21"/>
                <w:lang w:val="en-US" w:eastAsia="en-US"/>
              </w:rPr>
            </w:pPr>
            <w:r w:rsidRPr="006E40BE">
              <w:rPr>
                <w:rFonts w:ascii="Calibri" w:hAnsi="Calibri" w:cs="Calibri"/>
                <w:color w:val="000000"/>
                <w:sz w:val="21"/>
                <w:szCs w:val="21"/>
                <w:lang w:val="en-US" w:eastAsia="en-US"/>
              </w:rPr>
              <w:t> </w:t>
            </w:r>
          </w:p>
        </w:tc>
        <w:tc>
          <w:tcPr>
            <w:tcW w:w="786" w:type="dxa"/>
            <w:tcBorders>
              <w:top w:val="nil"/>
              <w:left w:val="nil"/>
              <w:bottom w:val="nil"/>
              <w:right w:val="nil"/>
            </w:tcBorders>
            <w:shd w:val="clear" w:color="000000" w:fill="0070C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999" w:type="dxa"/>
            <w:tcBorders>
              <w:top w:val="nil"/>
              <w:left w:val="nil"/>
              <w:bottom w:val="nil"/>
              <w:right w:val="nil"/>
            </w:tcBorders>
            <w:shd w:val="clear" w:color="000000" w:fill="C0000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993" w:type="dxa"/>
            <w:tcBorders>
              <w:top w:val="nil"/>
              <w:left w:val="nil"/>
              <w:bottom w:val="nil"/>
              <w:right w:val="single" w:sz="8" w:space="0" w:color="auto"/>
            </w:tcBorders>
            <w:shd w:val="clear" w:color="auto" w:fill="auto"/>
            <w:noWrap/>
            <w:vAlign w:val="center"/>
            <w:hideMark/>
          </w:tcPr>
          <w:p w:rsidR="00E12D0E" w:rsidRPr="006E40BE" w:rsidRDefault="00E12D0E" w:rsidP="00CC7D75">
            <w:pPr>
              <w:jc w:val="center"/>
              <w:rPr>
                <w:rFonts w:ascii="Calibri" w:hAnsi="Calibri" w:cs="Calibri"/>
                <w:color w:val="000000"/>
                <w:sz w:val="18"/>
                <w:szCs w:val="18"/>
                <w:lang w:val="en-US" w:eastAsia="en-US"/>
              </w:rPr>
            </w:pPr>
            <w:r w:rsidRPr="006E40BE">
              <w:rPr>
                <w:rFonts w:ascii="Calibri" w:hAnsi="Calibri" w:cs="Calibri"/>
                <w:color w:val="000000"/>
                <w:sz w:val="18"/>
                <w:szCs w:val="18"/>
                <w:lang w:val="en-US" w:eastAsia="en-US"/>
              </w:rPr>
              <w:t>20-ago-21</w:t>
            </w:r>
          </w:p>
        </w:tc>
      </w:tr>
      <w:tr w:rsidR="00E12D0E" w:rsidRPr="006E40BE" w:rsidTr="00CC7D75">
        <w:trPr>
          <w:trHeight w:val="300"/>
        </w:trPr>
        <w:tc>
          <w:tcPr>
            <w:tcW w:w="410" w:type="dxa"/>
            <w:tcBorders>
              <w:top w:val="nil"/>
              <w:left w:val="single" w:sz="8" w:space="0" w:color="auto"/>
              <w:bottom w:val="nil"/>
              <w:right w:val="nil"/>
            </w:tcBorders>
            <w:shd w:val="clear" w:color="auto" w:fill="auto"/>
            <w:noWrap/>
            <w:vAlign w:val="center"/>
            <w:hideMark/>
          </w:tcPr>
          <w:p w:rsidR="00E12D0E" w:rsidRPr="006E40BE" w:rsidRDefault="00E12D0E" w:rsidP="00CC7D75">
            <w:pPr>
              <w:jc w:val="center"/>
              <w:rPr>
                <w:rFonts w:ascii="Calibri" w:hAnsi="Calibri" w:cs="Calibri"/>
                <w:b/>
                <w:bCs/>
                <w:color w:val="000000"/>
                <w:sz w:val="16"/>
                <w:szCs w:val="16"/>
                <w:lang w:val="en-US" w:eastAsia="en-US"/>
              </w:rPr>
            </w:pPr>
            <w:r w:rsidRPr="006E40BE">
              <w:rPr>
                <w:rFonts w:ascii="Calibri" w:hAnsi="Calibri" w:cs="Calibri"/>
                <w:b/>
                <w:bCs/>
                <w:color w:val="000000"/>
                <w:sz w:val="16"/>
                <w:szCs w:val="16"/>
                <w:lang w:val="en-US" w:eastAsia="en-US"/>
              </w:rPr>
              <w:t> </w:t>
            </w:r>
          </w:p>
        </w:tc>
        <w:tc>
          <w:tcPr>
            <w:tcW w:w="1848" w:type="dxa"/>
            <w:tcBorders>
              <w:top w:val="nil"/>
              <w:left w:val="nil"/>
              <w:bottom w:val="nil"/>
              <w:right w:val="nil"/>
            </w:tcBorders>
            <w:shd w:val="clear" w:color="auto" w:fill="auto"/>
            <w:noWrap/>
            <w:vAlign w:val="center"/>
            <w:hideMark/>
          </w:tcPr>
          <w:p w:rsidR="00E12D0E" w:rsidRPr="006E40BE" w:rsidRDefault="00E12D0E" w:rsidP="00CC7D75">
            <w:pPr>
              <w:rPr>
                <w:rFonts w:ascii="Calibri" w:hAnsi="Calibri" w:cs="Calibri"/>
                <w:b/>
                <w:bCs/>
                <w:color w:val="000000"/>
                <w:sz w:val="16"/>
                <w:szCs w:val="16"/>
                <w:lang w:val="en-US" w:eastAsia="en-US"/>
              </w:rPr>
            </w:pPr>
            <w:r w:rsidRPr="006E40BE">
              <w:rPr>
                <w:rFonts w:ascii="Calibri" w:hAnsi="Calibri" w:cs="Calibri"/>
                <w:b/>
                <w:bCs/>
                <w:color w:val="000000"/>
                <w:sz w:val="16"/>
                <w:szCs w:val="16"/>
                <w:lang w:val="en-US" w:eastAsia="en-US"/>
              </w:rPr>
              <w:t>Dirección de Obra Pública</w:t>
            </w:r>
          </w:p>
        </w:tc>
        <w:tc>
          <w:tcPr>
            <w:tcW w:w="1134" w:type="dxa"/>
            <w:tcBorders>
              <w:top w:val="nil"/>
              <w:left w:val="nil"/>
              <w:bottom w:val="nil"/>
              <w:right w:val="nil"/>
            </w:tcBorders>
            <w:shd w:val="clear" w:color="auto" w:fill="auto"/>
            <w:noWrap/>
            <w:vAlign w:val="center"/>
            <w:hideMark/>
          </w:tcPr>
          <w:p w:rsidR="00E12D0E" w:rsidRPr="006E40BE" w:rsidRDefault="00E12D0E" w:rsidP="00CC7D75">
            <w:pPr>
              <w:rPr>
                <w:rFonts w:ascii="Calibri" w:hAnsi="Calibri" w:cs="Calibri"/>
                <w:b/>
                <w:bCs/>
                <w:color w:val="000000"/>
                <w:sz w:val="16"/>
                <w:szCs w:val="16"/>
                <w:lang w:val="en-US" w:eastAsia="en-US"/>
              </w:rPr>
            </w:pPr>
          </w:p>
        </w:tc>
        <w:tc>
          <w:tcPr>
            <w:tcW w:w="709" w:type="dxa"/>
            <w:tcBorders>
              <w:top w:val="nil"/>
              <w:left w:val="nil"/>
              <w:bottom w:val="nil"/>
              <w:right w:val="nil"/>
            </w:tcBorders>
            <w:shd w:val="clear" w:color="auto" w:fill="auto"/>
            <w:noWrap/>
            <w:vAlign w:val="center"/>
            <w:hideMark/>
          </w:tcPr>
          <w:p w:rsidR="00E12D0E" w:rsidRPr="006E40BE" w:rsidRDefault="00E12D0E" w:rsidP="00CC7D75">
            <w:pPr>
              <w:rPr>
                <w:sz w:val="20"/>
                <w:szCs w:val="20"/>
                <w:lang w:val="en-US" w:eastAsia="en-US"/>
              </w:rPr>
            </w:pPr>
          </w:p>
        </w:tc>
        <w:tc>
          <w:tcPr>
            <w:tcW w:w="992" w:type="dxa"/>
            <w:tcBorders>
              <w:top w:val="nil"/>
              <w:left w:val="nil"/>
              <w:bottom w:val="nil"/>
              <w:right w:val="nil"/>
            </w:tcBorders>
            <w:shd w:val="clear" w:color="auto" w:fill="auto"/>
            <w:noWrap/>
            <w:vAlign w:val="center"/>
            <w:hideMark/>
          </w:tcPr>
          <w:p w:rsidR="00E12D0E" w:rsidRPr="006E40BE" w:rsidRDefault="00E12D0E" w:rsidP="00CC7D75">
            <w:pPr>
              <w:rPr>
                <w:sz w:val="20"/>
                <w:szCs w:val="20"/>
                <w:lang w:val="en-US" w:eastAsia="en-US"/>
              </w:rPr>
            </w:pPr>
          </w:p>
        </w:tc>
        <w:tc>
          <w:tcPr>
            <w:tcW w:w="567" w:type="dxa"/>
            <w:tcBorders>
              <w:top w:val="nil"/>
              <w:left w:val="nil"/>
              <w:bottom w:val="nil"/>
              <w:right w:val="nil"/>
            </w:tcBorders>
            <w:shd w:val="clear" w:color="auto" w:fill="auto"/>
            <w:noWrap/>
            <w:vAlign w:val="center"/>
            <w:hideMark/>
          </w:tcPr>
          <w:p w:rsidR="00E12D0E" w:rsidRPr="006E40BE" w:rsidRDefault="00E12D0E" w:rsidP="00CC7D75">
            <w:pPr>
              <w:rPr>
                <w:sz w:val="20"/>
                <w:szCs w:val="20"/>
                <w:lang w:val="en-US" w:eastAsia="en-US"/>
              </w:rPr>
            </w:pPr>
          </w:p>
        </w:tc>
        <w:tc>
          <w:tcPr>
            <w:tcW w:w="1050" w:type="dxa"/>
            <w:gridSpan w:val="2"/>
            <w:tcBorders>
              <w:top w:val="nil"/>
              <w:left w:val="nil"/>
              <w:bottom w:val="nil"/>
              <w:right w:val="nil"/>
            </w:tcBorders>
            <w:shd w:val="clear" w:color="auto" w:fill="auto"/>
            <w:noWrap/>
            <w:vAlign w:val="center"/>
            <w:hideMark/>
          </w:tcPr>
          <w:p w:rsidR="00E12D0E" w:rsidRPr="006E40BE" w:rsidRDefault="00E12D0E" w:rsidP="00CC7D75">
            <w:pPr>
              <w:rPr>
                <w:sz w:val="20"/>
                <w:szCs w:val="20"/>
                <w:lang w:val="en-US" w:eastAsia="en-US"/>
              </w:rPr>
            </w:pPr>
          </w:p>
        </w:tc>
        <w:tc>
          <w:tcPr>
            <w:tcW w:w="786" w:type="dxa"/>
            <w:tcBorders>
              <w:top w:val="nil"/>
              <w:left w:val="nil"/>
              <w:bottom w:val="nil"/>
              <w:right w:val="nil"/>
            </w:tcBorders>
            <w:shd w:val="clear" w:color="auto" w:fill="auto"/>
            <w:noWrap/>
            <w:vAlign w:val="bottom"/>
            <w:hideMark/>
          </w:tcPr>
          <w:p w:rsidR="00E12D0E" w:rsidRPr="006E40BE" w:rsidRDefault="00E12D0E" w:rsidP="00CC7D75">
            <w:pPr>
              <w:rPr>
                <w:sz w:val="20"/>
                <w:szCs w:val="20"/>
                <w:lang w:val="en-US" w:eastAsia="en-US"/>
              </w:rPr>
            </w:pPr>
          </w:p>
        </w:tc>
        <w:tc>
          <w:tcPr>
            <w:tcW w:w="999" w:type="dxa"/>
            <w:tcBorders>
              <w:top w:val="nil"/>
              <w:left w:val="nil"/>
              <w:bottom w:val="nil"/>
              <w:right w:val="nil"/>
            </w:tcBorders>
            <w:shd w:val="clear" w:color="auto" w:fill="auto"/>
            <w:noWrap/>
            <w:vAlign w:val="center"/>
            <w:hideMark/>
          </w:tcPr>
          <w:p w:rsidR="00E12D0E" w:rsidRPr="006E40BE" w:rsidRDefault="00E12D0E" w:rsidP="00CC7D75">
            <w:pPr>
              <w:rPr>
                <w:sz w:val="20"/>
                <w:szCs w:val="20"/>
                <w:lang w:val="en-US" w:eastAsia="en-US"/>
              </w:rPr>
            </w:pPr>
          </w:p>
        </w:tc>
        <w:tc>
          <w:tcPr>
            <w:tcW w:w="993" w:type="dxa"/>
            <w:tcBorders>
              <w:top w:val="nil"/>
              <w:left w:val="nil"/>
              <w:bottom w:val="nil"/>
              <w:right w:val="single" w:sz="8" w:space="0" w:color="auto"/>
            </w:tcBorders>
            <w:shd w:val="clear" w:color="auto" w:fill="auto"/>
            <w:noWrap/>
            <w:vAlign w:val="center"/>
            <w:hideMark/>
          </w:tcPr>
          <w:p w:rsidR="00E12D0E" w:rsidRPr="006E40BE" w:rsidRDefault="00E12D0E" w:rsidP="00CC7D75">
            <w:pPr>
              <w:jc w:val="center"/>
              <w:rPr>
                <w:rFonts w:ascii="Calibri" w:hAnsi="Calibri" w:cs="Calibri"/>
                <w:color w:val="000000"/>
                <w:sz w:val="18"/>
                <w:szCs w:val="18"/>
                <w:lang w:val="en-US" w:eastAsia="en-US"/>
              </w:rPr>
            </w:pPr>
            <w:r w:rsidRPr="006E40BE">
              <w:rPr>
                <w:rFonts w:ascii="Calibri" w:hAnsi="Calibri" w:cs="Calibri"/>
                <w:color w:val="000000"/>
                <w:sz w:val="18"/>
                <w:szCs w:val="18"/>
                <w:lang w:val="en-US" w:eastAsia="en-US"/>
              </w:rPr>
              <w:t> </w:t>
            </w:r>
          </w:p>
        </w:tc>
      </w:tr>
      <w:tr w:rsidR="00E12D0E" w:rsidRPr="006E40BE" w:rsidTr="00CC7D75">
        <w:trPr>
          <w:trHeight w:val="300"/>
        </w:trPr>
        <w:tc>
          <w:tcPr>
            <w:tcW w:w="410" w:type="dxa"/>
            <w:vMerge w:val="restart"/>
            <w:tcBorders>
              <w:top w:val="nil"/>
              <w:left w:val="single" w:sz="8" w:space="0" w:color="auto"/>
              <w:bottom w:val="nil"/>
              <w:right w:val="nil"/>
            </w:tcBorders>
            <w:shd w:val="clear" w:color="auto" w:fill="auto"/>
            <w:noWrap/>
            <w:vAlign w:val="center"/>
            <w:hideMark/>
          </w:tcPr>
          <w:p w:rsidR="00E12D0E" w:rsidRPr="006E40BE" w:rsidRDefault="00E12D0E" w:rsidP="00CC7D75">
            <w:pPr>
              <w:jc w:val="center"/>
              <w:rPr>
                <w:rFonts w:ascii="Calibri" w:hAnsi="Calibri" w:cs="Calibri"/>
                <w:color w:val="000000"/>
                <w:sz w:val="21"/>
                <w:szCs w:val="21"/>
                <w:lang w:val="en-US" w:eastAsia="en-US"/>
              </w:rPr>
            </w:pPr>
            <w:r w:rsidRPr="006E40BE">
              <w:rPr>
                <w:rFonts w:ascii="Calibri" w:hAnsi="Calibri" w:cs="Calibri"/>
                <w:color w:val="000000"/>
                <w:sz w:val="21"/>
                <w:szCs w:val="21"/>
                <w:lang w:val="en-US" w:eastAsia="en-US"/>
              </w:rPr>
              <w:t>35</w:t>
            </w:r>
          </w:p>
        </w:tc>
        <w:tc>
          <w:tcPr>
            <w:tcW w:w="1848" w:type="dxa"/>
            <w:tcBorders>
              <w:top w:val="nil"/>
              <w:left w:val="nil"/>
              <w:bottom w:val="nil"/>
              <w:right w:val="nil"/>
            </w:tcBorders>
            <w:shd w:val="clear" w:color="000000" w:fill="FABF8F"/>
            <w:noWrap/>
            <w:vAlign w:val="center"/>
            <w:hideMark/>
          </w:tcPr>
          <w:p w:rsidR="00E12D0E" w:rsidRPr="006E40BE" w:rsidRDefault="00E12D0E" w:rsidP="00CC7D75">
            <w:pPr>
              <w:rPr>
                <w:rFonts w:ascii="Calibri" w:hAnsi="Calibri" w:cs="Calibri"/>
                <w:b/>
                <w:bCs/>
                <w:color w:val="000000"/>
                <w:sz w:val="16"/>
                <w:szCs w:val="16"/>
                <w:lang w:val="en-US" w:eastAsia="en-US"/>
              </w:rPr>
            </w:pPr>
            <w:r w:rsidRPr="006E40BE">
              <w:rPr>
                <w:rFonts w:ascii="Calibri" w:hAnsi="Calibri" w:cs="Calibri"/>
                <w:b/>
                <w:bCs/>
                <w:color w:val="000000"/>
                <w:sz w:val="16"/>
                <w:szCs w:val="16"/>
                <w:lang w:val="en-US" w:eastAsia="en-US"/>
              </w:rPr>
              <w:t>AUDITORÍA OA/035-I/21</w:t>
            </w:r>
          </w:p>
        </w:tc>
        <w:tc>
          <w:tcPr>
            <w:tcW w:w="1134" w:type="dxa"/>
            <w:tcBorders>
              <w:top w:val="nil"/>
              <w:left w:val="nil"/>
              <w:bottom w:val="nil"/>
              <w:right w:val="nil"/>
            </w:tcBorders>
            <w:shd w:val="clear" w:color="000000" w:fill="92D05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709" w:type="dxa"/>
            <w:tcBorders>
              <w:top w:val="nil"/>
              <w:left w:val="nil"/>
              <w:bottom w:val="nil"/>
              <w:right w:val="nil"/>
            </w:tcBorders>
            <w:shd w:val="clear" w:color="000000" w:fill="FFFF0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992" w:type="dxa"/>
            <w:tcBorders>
              <w:top w:val="nil"/>
              <w:left w:val="nil"/>
              <w:bottom w:val="nil"/>
              <w:right w:val="nil"/>
            </w:tcBorders>
            <w:shd w:val="clear" w:color="auto" w:fill="auto"/>
            <w:noWrap/>
            <w:vAlign w:val="center"/>
            <w:hideMark/>
          </w:tcPr>
          <w:p w:rsidR="00E12D0E" w:rsidRPr="006E40BE" w:rsidRDefault="00E12D0E" w:rsidP="00CC7D75">
            <w:pPr>
              <w:rPr>
                <w:color w:val="000000"/>
                <w:sz w:val="18"/>
                <w:szCs w:val="18"/>
                <w:lang w:val="en-US" w:eastAsia="en-US"/>
              </w:rPr>
            </w:pPr>
          </w:p>
        </w:tc>
        <w:tc>
          <w:tcPr>
            <w:tcW w:w="567" w:type="dxa"/>
            <w:tcBorders>
              <w:top w:val="nil"/>
              <w:left w:val="nil"/>
              <w:bottom w:val="nil"/>
              <w:right w:val="nil"/>
            </w:tcBorders>
            <w:shd w:val="clear" w:color="auto" w:fill="auto"/>
            <w:noWrap/>
            <w:vAlign w:val="center"/>
            <w:hideMark/>
          </w:tcPr>
          <w:p w:rsidR="00E12D0E" w:rsidRPr="006E40BE" w:rsidRDefault="00E12D0E" w:rsidP="00CC7D75">
            <w:pPr>
              <w:rPr>
                <w:sz w:val="20"/>
                <w:szCs w:val="20"/>
                <w:lang w:val="en-US" w:eastAsia="en-US"/>
              </w:rPr>
            </w:pPr>
          </w:p>
        </w:tc>
        <w:tc>
          <w:tcPr>
            <w:tcW w:w="1050" w:type="dxa"/>
            <w:gridSpan w:val="2"/>
            <w:tcBorders>
              <w:top w:val="nil"/>
              <w:left w:val="nil"/>
              <w:bottom w:val="nil"/>
              <w:right w:val="nil"/>
            </w:tcBorders>
            <w:shd w:val="clear" w:color="auto" w:fill="auto"/>
            <w:noWrap/>
            <w:vAlign w:val="center"/>
            <w:hideMark/>
          </w:tcPr>
          <w:p w:rsidR="00E12D0E" w:rsidRPr="006E40BE" w:rsidRDefault="00E12D0E" w:rsidP="00CC7D75">
            <w:pPr>
              <w:rPr>
                <w:sz w:val="20"/>
                <w:szCs w:val="20"/>
                <w:lang w:val="en-US" w:eastAsia="en-US"/>
              </w:rPr>
            </w:pPr>
          </w:p>
        </w:tc>
        <w:tc>
          <w:tcPr>
            <w:tcW w:w="786" w:type="dxa"/>
            <w:tcBorders>
              <w:top w:val="nil"/>
              <w:left w:val="nil"/>
              <w:bottom w:val="nil"/>
              <w:right w:val="nil"/>
            </w:tcBorders>
            <w:shd w:val="clear" w:color="auto" w:fill="auto"/>
            <w:noWrap/>
            <w:vAlign w:val="center"/>
            <w:hideMark/>
          </w:tcPr>
          <w:p w:rsidR="00E12D0E" w:rsidRPr="006E40BE" w:rsidRDefault="00E12D0E" w:rsidP="00CC7D75">
            <w:pPr>
              <w:rPr>
                <w:sz w:val="20"/>
                <w:szCs w:val="20"/>
                <w:lang w:val="en-US" w:eastAsia="en-US"/>
              </w:rPr>
            </w:pPr>
          </w:p>
        </w:tc>
        <w:tc>
          <w:tcPr>
            <w:tcW w:w="999" w:type="dxa"/>
            <w:tcBorders>
              <w:top w:val="nil"/>
              <w:left w:val="nil"/>
              <w:bottom w:val="nil"/>
              <w:right w:val="nil"/>
            </w:tcBorders>
            <w:shd w:val="clear" w:color="auto" w:fill="auto"/>
            <w:noWrap/>
            <w:vAlign w:val="center"/>
            <w:hideMark/>
          </w:tcPr>
          <w:p w:rsidR="00E12D0E" w:rsidRPr="006E40BE" w:rsidRDefault="00E12D0E" w:rsidP="00CC7D75">
            <w:pPr>
              <w:rPr>
                <w:sz w:val="20"/>
                <w:szCs w:val="20"/>
                <w:lang w:val="en-US" w:eastAsia="en-US"/>
              </w:rPr>
            </w:pPr>
          </w:p>
        </w:tc>
        <w:tc>
          <w:tcPr>
            <w:tcW w:w="993" w:type="dxa"/>
            <w:tcBorders>
              <w:top w:val="nil"/>
              <w:left w:val="nil"/>
              <w:bottom w:val="nil"/>
              <w:right w:val="single" w:sz="8" w:space="0" w:color="auto"/>
            </w:tcBorders>
            <w:shd w:val="clear" w:color="auto" w:fill="auto"/>
            <w:noWrap/>
            <w:vAlign w:val="center"/>
            <w:hideMark/>
          </w:tcPr>
          <w:p w:rsidR="00E12D0E" w:rsidRPr="006E40BE" w:rsidRDefault="00E12D0E" w:rsidP="00CC7D75">
            <w:pPr>
              <w:jc w:val="center"/>
              <w:rPr>
                <w:rFonts w:ascii="Calibri" w:hAnsi="Calibri" w:cs="Calibri"/>
                <w:color w:val="000000"/>
                <w:sz w:val="18"/>
                <w:szCs w:val="18"/>
                <w:lang w:val="en-US" w:eastAsia="en-US"/>
              </w:rPr>
            </w:pPr>
            <w:r w:rsidRPr="006E40BE">
              <w:rPr>
                <w:rFonts w:ascii="Calibri" w:hAnsi="Calibri" w:cs="Calibri"/>
                <w:color w:val="000000"/>
                <w:sz w:val="18"/>
                <w:szCs w:val="18"/>
                <w:lang w:val="en-US" w:eastAsia="en-US"/>
              </w:rPr>
              <w:t> </w:t>
            </w:r>
          </w:p>
        </w:tc>
      </w:tr>
      <w:tr w:rsidR="00E12D0E" w:rsidRPr="006E40BE" w:rsidTr="00CC7D75">
        <w:trPr>
          <w:trHeight w:val="675"/>
        </w:trPr>
        <w:tc>
          <w:tcPr>
            <w:tcW w:w="410" w:type="dxa"/>
            <w:vMerge/>
            <w:tcBorders>
              <w:top w:val="nil"/>
              <w:left w:val="single" w:sz="8" w:space="0" w:color="auto"/>
              <w:bottom w:val="nil"/>
              <w:right w:val="nil"/>
            </w:tcBorders>
            <w:vAlign w:val="center"/>
            <w:hideMark/>
          </w:tcPr>
          <w:p w:rsidR="00E12D0E" w:rsidRPr="006E40BE" w:rsidRDefault="00E12D0E" w:rsidP="00CC7D75">
            <w:pPr>
              <w:rPr>
                <w:rFonts w:ascii="Calibri" w:hAnsi="Calibri" w:cs="Calibri"/>
                <w:color w:val="000000"/>
                <w:sz w:val="21"/>
                <w:szCs w:val="21"/>
                <w:lang w:val="en-US" w:eastAsia="en-US"/>
              </w:rPr>
            </w:pPr>
          </w:p>
        </w:tc>
        <w:tc>
          <w:tcPr>
            <w:tcW w:w="1848" w:type="dxa"/>
            <w:tcBorders>
              <w:top w:val="nil"/>
              <w:left w:val="nil"/>
              <w:bottom w:val="nil"/>
              <w:right w:val="nil"/>
            </w:tcBorders>
            <w:shd w:val="clear" w:color="000000" w:fill="FABF8F"/>
            <w:vAlign w:val="center"/>
            <w:hideMark/>
          </w:tcPr>
          <w:p w:rsidR="00E12D0E" w:rsidRPr="006E40BE" w:rsidRDefault="00E12D0E" w:rsidP="00CC7D75">
            <w:pPr>
              <w:rPr>
                <w:rFonts w:ascii="Calibri" w:hAnsi="Calibri" w:cs="Calibri"/>
                <w:b/>
                <w:bCs/>
                <w:color w:val="000000"/>
                <w:sz w:val="16"/>
                <w:szCs w:val="16"/>
                <w:lang w:eastAsia="en-US"/>
              </w:rPr>
            </w:pPr>
            <w:r w:rsidRPr="006E40BE">
              <w:rPr>
                <w:rFonts w:ascii="Calibri" w:hAnsi="Calibri" w:cs="Calibri"/>
                <w:b/>
                <w:bCs/>
                <w:color w:val="000000"/>
                <w:sz w:val="16"/>
                <w:szCs w:val="16"/>
                <w:lang w:eastAsia="en-US"/>
              </w:rPr>
              <w:t xml:space="preserve">CONST DEL STAND DE TIRO PARA LA ACADEMIA METROPOLITANA DE SEGURIDAD PUBLICA (1 ETAPA) </w:t>
            </w:r>
          </w:p>
        </w:tc>
        <w:tc>
          <w:tcPr>
            <w:tcW w:w="1134" w:type="dxa"/>
            <w:tcBorders>
              <w:top w:val="nil"/>
              <w:left w:val="nil"/>
              <w:bottom w:val="nil"/>
              <w:right w:val="nil"/>
            </w:tcBorders>
            <w:shd w:val="clear" w:color="000000" w:fill="92D050"/>
            <w:noWrap/>
            <w:vAlign w:val="center"/>
            <w:hideMark/>
          </w:tcPr>
          <w:p w:rsidR="00E12D0E" w:rsidRPr="006E40BE" w:rsidRDefault="00E12D0E" w:rsidP="00CC7D75">
            <w:pPr>
              <w:jc w:val="right"/>
              <w:rPr>
                <w:b/>
                <w:bCs/>
                <w:color w:val="000000"/>
                <w:sz w:val="18"/>
                <w:szCs w:val="18"/>
                <w:lang w:val="en-US" w:eastAsia="en-US"/>
              </w:rPr>
            </w:pPr>
            <w:r w:rsidRPr="006E40BE">
              <w:rPr>
                <w:b/>
                <w:bCs/>
                <w:color w:val="000000"/>
                <w:sz w:val="18"/>
                <w:szCs w:val="18"/>
                <w:lang w:val="en-US" w:eastAsia="en-US"/>
              </w:rPr>
              <w:t>24/05/2021</w:t>
            </w:r>
          </w:p>
        </w:tc>
        <w:tc>
          <w:tcPr>
            <w:tcW w:w="709" w:type="dxa"/>
            <w:tcBorders>
              <w:top w:val="nil"/>
              <w:left w:val="nil"/>
              <w:bottom w:val="nil"/>
              <w:right w:val="nil"/>
            </w:tcBorders>
            <w:shd w:val="clear" w:color="000000" w:fill="FFFF0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992" w:type="dxa"/>
            <w:tcBorders>
              <w:top w:val="nil"/>
              <w:left w:val="nil"/>
              <w:bottom w:val="nil"/>
              <w:right w:val="nil"/>
            </w:tcBorders>
            <w:shd w:val="clear" w:color="auto" w:fill="auto"/>
            <w:noWrap/>
            <w:vAlign w:val="center"/>
            <w:hideMark/>
          </w:tcPr>
          <w:p w:rsidR="00E12D0E" w:rsidRPr="006E40BE" w:rsidRDefault="00E12D0E" w:rsidP="00CC7D75">
            <w:pPr>
              <w:rPr>
                <w:color w:val="000000"/>
                <w:sz w:val="18"/>
                <w:szCs w:val="18"/>
                <w:lang w:val="en-US" w:eastAsia="en-US"/>
              </w:rPr>
            </w:pPr>
          </w:p>
        </w:tc>
        <w:tc>
          <w:tcPr>
            <w:tcW w:w="567" w:type="dxa"/>
            <w:tcBorders>
              <w:top w:val="nil"/>
              <w:left w:val="nil"/>
              <w:bottom w:val="nil"/>
              <w:right w:val="nil"/>
            </w:tcBorders>
            <w:shd w:val="clear" w:color="auto" w:fill="auto"/>
            <w:noWrap/>
            <w:vAlign w:val="center"/>
            <w:hideMark/>
          </w:tcPr>
          <w:p w:rsidR="00E12D0E" w:rsidRPr="006E40BE" w:rsidRDefault="00E12D0E" w:rsidP="00CC7D75">
            <w:pPr>
              <w:rPr>
                <w:sz w:val="20"/>
                <w:szCs w:val="20"/>
                <w:lang w:val="en-US" w:eastAsia="en-US"/>
              </w:rPr>
            </w:pPr>
          </w:p>
        </w:tc>
        <w:tc>
          <w:tcPr>
            <w:tcW w:w="1050" w:type="dxa"/>
            <w:gridSpan w:val="2"/>
            <w:tcBorders>
              <w:top w:val="nil"/>
              <w:left w:val="nil"/>
              <w:bottom w:val="nil"/>
              <w:right w:val="nil"/>
            </w:tcBorders>
            <w:shd w:val="clear" w:color="auto" w:fill="auto"/>
            <w:noWrap/>
            <w:vAlign w:val="center"/>
            <w:hideMark/>
          </w:tcPr>
          <w:p w:rsidR="00E12D0E" w:rsidRPr="006E40BE" w:rsidRDefault="00E12D0E" w:rsidP="00CC7D75">
            <w:pPr>
              <w:rPr>
                <w:sz w:val="20"/>
                <w:szCs w:val="20"/>
                <w:lang w:val="en-US" w:eastAsia="en-US"/>
              </w:rPr>
            </w:pPr>
          </w:p>
        </w:tc>
        <w:tc>
          <w:tcPr>
            <w:tcW w:w="786" w:type="dxa"/>
            <w:tcBorders>
              <w:top w:val="nil"/>
              <w:left w:val="nil"/>
              <w:bottom w:val="nil"/>
              <w:right w:val="nil"/>
            </w:tcBorders>
            <w:shd w:val="clear" w:color="auto" w:fill="auto"/>
            <w:noWrap/>
            <w:vAlign w:val="center"/>
            <w:hideMark/>
          </w:tcPr>
          <w:p w:rsidR="00E12D0E" w:rsidRPr="006E40BE" w:rsidRDefault="00E12D0E" w:rsidP="00CC7D75">
            <w:pPr>
              <w:rPr>
                <w:sz w:val="20"/>
                <w:szCs w:val="20"/>
                <w:lang w:val="en-US" w:eastAsia="en-US"/>
              </w:rPr>
            </w:pPr>
          </w:p>
        </w:tc>
        <w:tc>
          <w:tcPr>
            <w:tcW w:w="999" w:type="dxa"/>
            <w:tcBorders>
              <w:top w:val="nil"/>
              <w:left w:val="nil"/>
              <w:bottom w:val="nil"/>
              <w:right w:val="nil"/>
            </w:tcBorders>
            <w:shd w:val="clear" w:color="auto" w:fill="auto"/>
            <w:noWrap/>
            <w:vAlign w:val="center"/>
            <w:hideMark/>
          </w:tcPr>
          <w:p w:rsidR="00E12D0E" w:rsidRPr="006E40BE" w:rsidRDefault="00E12D0E" w:rsidP="00CC7D75">
            <w:pPr>
              <w:rPr>
                <w:sz w:val="20"/>
                <w:szCs w:val="20"/>
                <w:lang w:val="en-US" w:eastAsia="en-US"/>
              </w:rPr>
            </w:pPr>
          </w:p>
        </w:tc>
        <w:tc>
          <w:tcPr>
            <w:tcW w:w="993" w:type="dxa"/>
            <w:tcBorders>
              <w:top w:val="nil"/>
              <w:left w:val="nil"/>
              <w:bottom w:val="nil"/>
              <w:right w:val="single" w:sz="8" w:space="0" w:color="auto"/>
            </w:tcBorders>
            <w:shd w:val="clear" w:color="auto" w:fill="auto"/>
            <w:noWrap/>
            <w:vAlign w:val="center"/>
            <w:hideMark/>
          </w:tcPr>
          <w:p w:rsidR="00E12D0E" w:rsidRPr="006E40BE" w:rsidRDefault="00E12D0E" w:rsidP="00CC7D75">
            <w:pPr>
              <w:jc w:val="center"/>
              <w:rPr>
                <w:rFonts w:ascii="Calibri" w:hAnsi="Calibri" w:cs="Calibri"/>
                <w:color w:val="000000"/>
                <w:sz w:val="18"/>
                <w:szCs w:val="18"/>
                <w:lang w:val="en-US" w:eastAsia="en-US"/>
              </w:rPr>
            </w:pPr>
            <w:r w:rsidRPr="006E40BE">
              <w:rPr>
                <w:rFonts w:ascii="Calibri" w:hAnsi="Calibri" w:cs="Calibri"/>
                <w:color w:val="000000"/>
                <w:sz w:val="18"/>
                <w:szCs w:val="18"/>
                <w:lang w:val="en-US" w:eastAsia="en-US"/>
              </w:rPr>
              <w:t> </w:t>
            </w:r>
          </w:p>
        </w:tc>
      </w:tr>
      <w:tr w:rsidR="00E12D0E" w:rsidRPr="006E40BE" w:rsidTr="00CC7D75">
        <w:trPr>
          <w:trHeight w:val="300"/>
        </w:trPr>
        <w:tc>
          <w:tcPr>
            <w:tcW w:w="410" w:type="dxa"/>
            <w:tcBorders>
              <w:top w:val="nil"/>
              <w:left w:val="single" w:sz="8" w:space="0" w:color="auto"/>
              <w:bottom w:val="nil"/>
              <w:right w:val="nil"/>
            </w:tcBorders>
            <w:shd w:val="clear" w:color="auto" w:fill="auto"/>
            <w:noWrap/>
            <w:vAlign w:val="center"/>
            <w:hideMark/>
          </w:tcPr>
          <w:p w:rsidR="00E12D0E" w:rsidRPr="006E40BE" w:rsidRDefault="00E12D0E" w:rsidP="00CC7D75">
            <w:pPr>
              <w:jc w:val="center"/>
              <w:rPr>
                <w:rFonts w:ascii="Calibri" w:hAnsi="Calibri" w:cs="Calibri"/>
                <w:color w:val="000000"/>
                <w:sz w:val="21"/>
                <w:szCs w:val="21"/>
                <w:lang w:val="en-US" w:eastAsia="en-US"/>
              </w:rPr>
            </w:pPr>
            <w:r w:rsidRPr="006E40BE">
              <w:rPr>
                <w:rFonts w:ascii="Calibri" w:hAnsi="Calibri" w:cs="Calibri"/>
                <w:color w:val="000000"/>
                <w:sz w:val="21"/>
                <w:szCs w:val="21"/>
                <w:lang w:val="en-US" w:eastAsia="en-US"/>
              </w:rPr>
              <w:t> </w:t>
            </w:r>
          </w:p>
        </w:tc>
        <w:tc>
          <w:tcPr>
            <w:tcW w:w="1848" w:type="dxa"/>
            <w:tcBorders>
              <w:top w:val="nil"/>
              <w:left w:val="nil"/>
              <w:bottom w:val="nil"/>
              <w:right w:val="nil"/>
            </w:tcBorders>
            <w:shd w:val="clear" w:color="auto" w:fill="auto"/>
            <w:noWrap/>
            <w:vAlign w:val="center"/>
            <w:hideMark/>
          </w:tcPr>
          <w:p w:rsidR="00E12D0E" w:rsidRPr="006E40BE" w:rsidRDefault="00E12D0E" w:rsidP="00CC7D75">
            <w:pPr>
              <w:rPr>
                <w:rFonts w:ascii="Calibri" w:hAnsi="Calibri" w:cs="Calibri"/>
                <w:b/>
                <w:bCs/>
                <w:color w:val="000000"/>
                <w:sz w:val="16"/>
                <w:szCs w:val="16"/>
                <w:lang w:val="en-US" w:eastAsia="en-US"/>
              </w:rPr>
            </w:pPr>
            <w:r w:rsidRPr="006E40BE">
              <w:rPr>
                <w:rFonts w:ascii="Calibri" w:hAnsi="Calibri" w:cs="Calibri"/>
                <w:b/>
                <w:bCs/>
                <w:color w:val="000000"/>
                <w:sz w:val="16"/>
                <w:szCs w:val="16"/>
                <w:lang w:val="en-US" w:eastAsia="en-US"/>
              </w:rPr>
              <w:t>Dirección de Obra Pública</w:t>
            </w:r>
          </w:p>
        </w:tc>
        <w:tc>
          <w:tcPr>
            <w:tcW w:w="1134" w:type="dxa"/>
            <w:tcBorders>
              <w:top w:val="nil"/>
              <w:left w:val="nil"/>
              <w:bottom w:val="nil"/>
              <w:right w:val="nil"/>
            </w:tcBorders>
            <w:shd w:val="clear" w:color="auto" w:fill="auto"/>
            <w:noWrap/>
            <w:vAlign w:val="center"/>
            <w:hideMark/>
          </w:tcPr>
          <w:p w:rsidR="00E12D0E" w:rsidRPr="006E40BE" w:rsidRDefault="00E12D0E" w:rsidP="00CC7D75">
            <w:pPr>
              <w:rPr>
                <w:rFonts w:ascii="Calibri" w:hAnsi="Calibri" w:cs="Calibri"/>
                <w:b/>
                <w:bCs/>
                <w:color w:val="000000"/>
                <w:sz w:val="16"/>
                <w:szCs w:val="16"/>
                <w:lang w:val="en-US" w:eastAsia="en-US"/>
              </w:rPr>
            </w:pPr>
          </w:p>
        </w:tc>
        <w:tc>
          <w:tcPr>
            <w:tcW w:w="709" w:type="dxa"/>
            <w:tcBorders>
              <w:top w:val="nil"/>
              <w:left w:val="nil"/>
              <w:bottom w:val="nil"/>
              <w:right w:val="nil"/>
            </w:tcBorders>
            <w:shd w:val="clear" w:color="auto" w:fill="auto"/>
            <w:noWrap/>
            <w:vAlign w:val="center"/>
            <w:hideMark/>
          </w:tcPr>
          <w:p w:rsidR="00E12D0E" w:rsidRPr="006E40BE" w:rsidRDefault="00E12D0E" w:rsidP="00CC7D75">
            <w:pPr>
              <w:jc w:val="right"/>
              <w:rPr>
                <w:sz w:val="20"/>
                <w:szCs w:val="20"/>
                <w:lang w:val="en-US" w:eastAsia="en-US"/>
              </w:rPr>
            </w:pPr>
          </w:p>
        </w:tc>
        <w:tc>
          <w:tcPr>
            <w:tcW w:w="992" w:type="dxa"/>
            <w:tcBorders>
              <w:top w:val="nil"/>
              <w:left w:val="nil"/>
              <w:bottom w:val="nil"/>
              <w:right w:val="nil"/>
            </w:tcBorders>
            <w:shd w:val="clear" w:color="auto" w:fill="auto"/>
            <w:noWrap/>
            <w:vAlign w:val="center"/>
            <w:hideMark/>
          </w:tcPr>
          <w:p w:rsidR="00E12D0E" w:rsidRPr="006E40BE" w:rsidRDefault="00E12D0E" w:rsidP="00CC7D75">
            <w:pPr>
              <w:rPr>
                <w:sz w:val="20"/>
                <w:szCs w:val="20"/>
                <w:lang w:val="en-US" w:eastAsia="en-US"/>
              </w:rPr>
            </w:pPr>
          </w:p>
        </w:tc>
        <w:tc>
          <w:tcPr>
            <w:tcW w:w="567" w:type="dxa"/>
            <w:tcBorders>
              <w:top w:val="nil"/>
              <w:left w:val="nil"/>
              <w:bottom w:val="nil"/>
              <w:right w:val="nil"/>
            </w:tcBorders>
            <w:shd w:val="clear" w:color="auto" w:fill="auto"/>
            <w:noWrap/>
            <w:vAlign w:val="center"/>
            <w:hideMark/>
          </w:tcPr>
          <w:p w:rsidR="00E12D0E" w:rsidRPr="006E40BE" w:rsidRDefault="00E12D0E" w:rsidP="00CC7D75">
            <w:pPr>
              <w:rPr>
                <w:sz w:val="20"/>
                <w:szCs w:val="20"/>
                <w:lang w:val="en-US" w:eastAsia="en-US"/>
              </w:rPr>
            </w:pPr>
          </w:p>
        </w:tc>
        <w:tc>
          <w:tcPr>
            <w:tcW w:w="1050" w:type="dxa"/>
            <w:gridSpan w:val="2"/>
            <w:tcBorders>
              <w:top w:val="nil"/>
              <w:left w:val="nil"/>
              <w:bottom w:val="nil"/>
              <w:right w:val="nil"/>
            </w:tcBorders>
            <w:shd w:val="clear" w:color="auto" w:fill="auto"/>
            <w:noWrap/>
            <w:vAlign w:val="center"/>
            <w:hideMark/>
          </w:tcPr>
          <w:p w:rsidR="00E12D0E" w:rsidRPr="006E40BE" w:rsidRDefault="00E12D0E" w:rsidP="00CC7D75">
            <w:pPr>
              <w:rPr>
                <w:sz w:val="20"/>
                <w:szCs w:val="20"/>
                <w:lang w:val="en-US" w:eastAsia="en-US"/>
              </w:rPr>
            </w:pPr>
          </w:p>
        </w:tc>
        <w:tc>
          <w:tcPr>
            <w:tcW w:w="786" w:type="dxa"/>
            <w:tcBorders>
              <w:top w:val="nil"/>
              <w:left w:val="nil"/>
              <w:bottom w:val="nil"/>
              <w:right w:val="nil"/>
            </w:tcBorders>
            <w:shd w:val="clear" w:color="auto" w:fill="auto"/>
            <w:noWrap/>
            <w:vAlign w:val="center"/>
            <w:hideMark/>
          </w:tcPr>
          <w:p w:rsidR="00E12D0E" w:rsidRPr="006E40BE" w:rsidRDefault="00E12D0E" w:rsidP="00CC7D75">
            <w:pPr>
              <w:rPr>
                <w:sz w:val="20"/>
                <w:szCs w:val="20"/>
                <w:lang w:val="en-US" w:eastAsia="en-US"/>
              </w:rPr>
            </w:pPr>
          </w:p>
        </w:tc>
        <w:tc>
          <w:tcPr>
            <w:tcW w:w="999" w:type="dxa"/>
            <w:tcBorders>
              <w:top w:val="nil"/>
              <w:left w:val="nil"/>
              <w:bottom w:val="nil"/>
              <w:right w:val="nil"/>
            </w:tcBorders>
            <w:shd w:val="clear" w:color="auto" w:fill="auto"/>
            <w:noWrap/>
            <w:vAlign w:val="center"/>
            <w:hideMark/>
          </w:tcPr>
          <w:p w:rsidR="00E12D0E" w:rsidRPr="006E40BE" w:rsidRDefault="00E12D0E" w:rsidP="00CC7D75">
            <w:pPr>
              <w:rPr>
                <w:sz w:val="20"/>
                <w:szCs w:val="20"/>
                <w:lang w:val="en-US" w:eastAsia="en-US"/>
              </w:rPr>
            </w:pPr>
          </w:p>
        </w:tc>
        <w:tc>
          <w:tcPr>
            <w:tcW w:w="993" w:type="dxa"/>
            <w:tcBorders>
              <w:top w:val="nil"/>
              <w:left w:val="nil"/>
              <w:bottom w:val="nil"/>
              <w:right w:val="single" w:sz="8" w:space="0" w:color="auto"/>
            </w:tcBorders>
            <w:shd w:val="clear" w:color="auto" w:fill="auto"/>
            <w:noWrap/>
            <w:vAlign w:val="center"/>
            <w:hideMark/>
          </w:tcPr>
          <w:p w:rsidR="00E12D0E" w:rsidRPr="006E40BE" w:rsidRDefault="00E12D0E" w:rsidP="00CC7D75">
            <w:pPr>
              <w:jc w:val="center"/>
              <w:rPr>
                <w:rFonts w:ascii="Calibri" w:hAnsi="Calibri" w:cs="Calibri"/>
                <w:color w:val="000000"/>
                <w:sz w:val="18"/>
                <w:szCs w:val="18"/>
                <w:lang w:val="en-US" w:eastAsia="en-US"/>
              </w:rPr>
            </w:pPr>
            <w:r w:rsidRPr="006E40BE">
              <w:rPr>
                <w:rFonts w:ascii="Calibri" w:hAnsi="Calibri" w:cs="Calibri"/>
                <w:color w:val="000000"/>
                <w:sz w:val="18"/>
                <w:szCs w:val="18"/>
                <w:lang w:val="en-US" w:eastAsia="en-US"/>
              </w:rPr>
              <w:t> </w:t>
            </w:r>
          </w:p>
        </w:tc>
      </w:tr>
      <w:tr w:rsidR="00E12D0E" w:rsidRPr="006E40BE" w:rsidTr="00CC7D75">
        <w:trPr>
          <w:trHeight w:val="300"/>
        </w:trPr>
        <w:tc>
          <w:tcPr>
            <w:tcW w:w="410" w:type="dxa"/>
            <w:vMerge w:val="restart"/>
            <w:tcBorders>
              <w:top w:val="nil"/>
              <w:left w:val="single" w:sz="8" w:space="0" w:color="auto"/>
              <w:bottom w:val="nil"/>
              <w:right w:val="nil"/>
            </w:tcBorders>
            <w:shd w:val="clear" w:color="auto" w:fill="auto"/>
            <w:noWrap/>
            <w:vAlign w:val="center"/>
            <w:hideMark/>
          </w:tcPr>
          <w:p w:rsidR="00E12D0E" w:rsidRPr="006E40BE" w:rsidRDefault="00E12D0E" w:rsidP="00CC7D75">
            <w:pPr>
              <w:jc w:val="center"/>
              <w:rPr>
                <w:rFonts w:ascii="Calibri" w:hAnsi="Calibri" w:cs="Calibri"/>
                <w:color w:val="000000"/>
                <w:sz w:val="21"/>
                <w:szCs w:val="21"/>
                <w:lang w:val="en-US" w:eastAsia="en-US"/>
              </w:rPr>
            </w:pPr>
            <w:r w:rsidRPr="006E40BE">
              <w:rPr>
                <w:rFonts w:ascii="Calibri" w:hAnsi="Calibri" w:cs="Calibri"/>
                <w:color w:val="000000"/>
                <w:sz w:val="21"/>
                <w:szCs w:val="21"/>
                <w:lang w:val="en-US" w:eastAsia="en-US"/>
              </w:rPr>
              <w:t>36</w:t>
            </w:r>
          </w:p>
        </w:tc>
        <w:tc>
          <w:tcPr>
            <w:tcW w:w="1848" w:type="dxa"/>
            <w:tcBorders>
              <w:top w:val="nil"/>
              <w:left w:val="nil"/>
              <w:bottom w:val="nil"/>
              <w:right w:val="nil"/>
            </w:tcBorders>
            <w:shd w:val="clear" w:color="000000" w:fill="FABF8F"/>
            <w:noWrap/>
            <w:vAlign w:val="center"/>
            <w:hideMark/>
          </w:tcPr>
          <w:p w:rsidR="00E12D0E" w:rsidRPr="006E40BE" w:rsidRDefault="00E12D0E" w:rsidP="00CC7D75">
            <w:pPr>
              <w:rPr>
                <w:rFonts w:ascii="Calibri" w:hAnsi="Calibri" w:cs="Calibri"/>
                <w:b/>
                <w:bCs/>
                <w:color w:val="000000"/>
                <w:sz w:val="16"/>
                <w:szCs w:val="16"/>
                <w:lang w:val="en-US" w:eastAsia="en-US"/>
              </w:rPr>
            </w:pPr>
            <w:r w:rsidRPr="006E40BE">
              <w:rPr>
                <w:rFonts w:ascii="Calibri" w:hAnsi="Calibri" w:cs="Calibri"/>
                <w:b/>
                <w:bCs/>
                <w:color w:val="000000"/>
                <w:sz w:val="16"/>
                <w:szCs w:val="16"/>
                <w:lang w:val="en-US" w:eastAsia="en-US"/>
              </w:rPr>
              <w:t>AUDITORÍA OA/036-G/21</w:t>
            </w:r>
          </w:p>
        </w:tc>
        <w:tc>
          <w:tcPr>
            <w:tcW w:w="1134" w:type="dxa"/>
            <w:tcBorders>
              <w:top w:val="nil"/>
              <w:left w:val="nil"/>
              <w:bottom w:val="nil"/>
              <w:right w:val="nil"/>
            </w:tcBorders>
            <w:shd w:val="clear" w:color="000000" w:fill="92D05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709" w:type="dxa"/>
            <w:tcBorders>
              <w:top w:val="nil"/>
              <w:left w:val="nil"/>
              <w:bottom w:val="nil"/>
              <w:right w:val="nil"/>
            </w:tcBorders>
            <w:shd w:val="clear" w:color="000000" w:fill="FFFF0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992" w:type="dxa"/>
            <w:tcBorders>
              <w:top w:val="nil"/>
              <w:left w:val="nil"/>
              <w:bottom w:val="nil"/>
              <w:right w:val="nil"/>
            </w:tcBorders>
            <w:shd w:val="clear" w:color="000000" w:fill="FFFF0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567" w:type="dxa"/>
            <w:tcBorders>
              <w:top w:val="nil"/>
              <w:left w:val="nil"/>
              <w:bottom w:val="nil"/>
              <w:right w:val="nil"/>
            </w:tcBorders>
            <w:shd w:val="clear" w:color="auto" w:fill="auto"/>
            <w:noWrap/>
            <w:vAlign w:val="center"/>
            <w:hideMark/>
          </w:tcPr>
          <w:p w:rsidR="00E12D0E" w:rsidRPr="006E40BE" w:rsidRDefault="00E12D0E" w:rsidP="00CC7D75">
            <w:pPr>
              <w:rPr>
                <w:color w:val="000000"/>
                <w:sz w:val="18"/>
                <w:szCs w:val="18"/>
                <w:lang w:val="en-US" w:eastAsia="en-US"/>
              </w:rPr>
            </w:pPr>
          </w:p>
        </w:tc>
        <w:tc>
          <w:tcPr>
            <w:tcW w:w="1050" w:type="dxa"/>
            <w:gridSpan w:val="2"/>
            <w:tcBorders>
              <w:top w:val="nil"/>
              <w:left w:val="nil"/>
              <w:bottom w:val="nil"/>
              <w:right w:val="nil"/>
            </w:tcBorders>
            <w:shd w:val="clear" w:color="auto" w:fill="auto"/>
            <w:noWrap/>
            <w:vAlign w:val="center"/>
            <w:hideMark/>
          </w:tcPr>
          <w:p w:rsidR="00E12D0E" w:rsidRPr="006E40BE" w:rsidRDefault="00E12D0E" w:rsidP="00CC7D75">
            <w:pPr>
              <w:rPr>
                <w:sz w:val="20"/>
                <w:szCs w:val="20"/>
                <w:lang w:val="en-US" w:eastAsia="en-US"/>
              </w:rPr>
            </w:pPr>
          </w:p>
        </w:tc>
        <w:tc>
          <w:tcPr>
            <w:tcW w:w="786" w:type="dxa"/>
            <w:tcBorders>
              <w:top w:val="nil"/>
              <w:left w:val="nil"/>
              <w:bottom w:val="nil"/>
              <w:right w:val="nil"/>
            </w:tcBorders>
            <w:shd w:val="clear" w:color="auto" w:fill="auto"/>
            <w:noWrap/>
            <w:vAlign w:val="center"/>
            <w:hideMark/>
          </w:tcPr>
          <w:p w:rsidR="00E12D0E" w:rsidRPr="006E40BE" w:rsidRDefault="00E12D0E" w:rsidP="00CC7D75">
            <w:pPr>
              <w:rPr>
                <w:sz w:val="20"/>
                <w:szCs w:val="20"/>
                <w:lang w:val="en-US" w:eastAsia="en-US"/>
              </w:rPr>
            </w:pPr>
          </w:p>
        </w:tc>
        <w:tc>
          <w:tcPr>
            <w:tcW w:w="999" w:type="dxa"/>
            <w:tcBorders>
              <w:top w:val="nil"/>
              <w:left w:val="nil"/>
              <w:bottom w:val="nil"/>
              <w:right w:val="nil"/>
            </w:tcBorders>
            <w:shd w:val="clear" w:color="auto" w:fill="auto"/>
            <w:noWrap/>
            <w:vAlign w:val="center"/>
            <w:hideMark/>
          </w:tcPr>
          <w:p w:rsidR="00E12D0E" w:rsidRPr="006E40BE" w:rsidRDefault="00E12D0E" w:rsidP="00CC7D75">
            <w:pPr>
              <w:rPr>
                <w:sz w:val="20"/>
                <w:szCs w:val="20"/>
                <w:lang w:val="en-US" w:eastAsia="en-US"/>
              </w:rPr>
            </w:pPr>
          </w:p>
        </w:tc>
        <w:tc>
          <w:tcPr>
            <w:tcW w:w="993" w:type="dxa"/>
            <w:tcBorders>
              <w:top w:val="nil"/>
              <w:left w:val="nil"/>
              <w:bottom w:val="nil"/>
              <w:right w:val="single" w:sz="8" w:space="0" w:color="auto"/>
            </w:tcBorders>
            <w:shd w:val="clear" w:color="auto" w:fill="auto"/>
            <w:noWrap/>
            <w:vAlign w:val="center"/>
            <w:hideMark/>
          </w:tcPr>
          <w:p w:rsidR="00E12D0E" w:rsidRPr="006E40BE" w:rsidRDefault="00E12D0E" w:rsidP="00CC7D75">
            <w:pPr>
              <w:jc w:val="center"/>
              <w:rPr>
                <w:rFonts w:ascii="Calibri" w:hAnsi="Calibri" w:cs="Calibri"/>
                <w:color w:val="000000"/>
                <w:sz w:val="18"/>
                <w:szCs w:val="18"/>
                <w:lang w:val="en-US" w:eastAsia="en-US"/>
              </w:rPr>
            </w:pPr>
            <w:r w:rsidRPr="006E40BE">
              <w:rPr>
                <w:rFonts w:ascii="Calibri" w:hAnsi="Calibri" w:cs="Calibri"/>
                <w:color w:val="000000"/>
                <w:sz w:val="18"/>
                <w:szCs w:val="18"/>
                <w:lang w:val="en-US" w:eastAsia="en-US"/>
              </w:rPr>
              <w:t> </w:t>
            </w:r>
          </w:p>
        </w:tc>
      </w:tr>
      <w:tr w:rsidR="00E12D0E" w:rsidRPr="006E40BE" w:rsidTr="00CC7D75">
        <w:trPr>
          <w:trHeight w:val="675"/>
        </w:trPr>
        <w:tc>
          <w:tcPr>
            <w:tcW w:w="410" w:type="dxa"/>
            <w:vMerge/>
            <w:tcBorders>
              <w:top w:val="nil"/>
              <w:left w:val="single" w:sz="8" w:space="0" w:color="auto"/>
              <w:bottom w:val="nil"/>
              <w:right w:val="nil"/>
            </w:tcBorders>
            <w:vAlign w:val="center"/>
            <w:hideMark/>
          </w:tcPr>
          <w:p w:rsidR="00E12D0E" w:rsidRPr="006E40BE" w:rsidRDefault="00E12D0E" w:rsidP="00CC7D75">
            <w:pPr>
              <w:rPr>
                <w:rFonts w:ascii="Calibri" w:hAnsi="Calibri" w:cs="Calibri"/>
                <w:color w:val="000000"/>
                <w:sz w:val="21"/>
                <w:szCs w:val="21"/>
                <w:lang w:val="en-US" w:eastAsia="en-US"/>
              </w:rPr>
            </w:pPr>
          </w:p>
        </w:tc>
        <w:tc>
          <w:tcPr>
            <w:tcW w:w="1848" w:type="dxa"/>
            <w:tcBorders>
              <w:top w:val="nil"/>
              <w:left w:val="nil"/>
              <w:bottom w:val="nil"/>
              <w:right w:val="nil"/>
            </w:tcBorders>
            <w:shd w:val="clear" w:color="000000" w:fill="FABF8F"/>
            <w:vAlign w:val="center"/>
            <w:hideMark/>
          </w:tcPr>
          <w:p w:rsidR="00E12D0E" w:rsidRPr="006E40BE" w:rsidRDefault="00E12D0E" w:rsidP="00CC7D75">
            <w:pPr>
              <w:rPr>
                <w:rFonts w:ascii="Calibri" w:hAnsi="Calibri" w:cs="Calibri"/>
                <w:b/>
                <w:bCs/>
                <w:color w:val="000000"/>
                <w:sz w:val="16"/>
                <w:szCs w:val="16"/>
                <w:lang w:eastAsia="en-US"/>
              </w:rPr>
            </w:pPr>
            <w:r w:rsidRPr="006E40BE">
              <w:rPr>
                <w:rFonts w:ascii="Calibri" w:hAnsi="Calibri" w:cs="Calibri"/>
                <w:b/>
                <w:bCs/>
                <w:color w:val="000000"/>
                <w:sz w:val="16"/>
                <w:szCs w:val="16"/>
                <w:lang w:eastAsia="en-US"/>
              </w:rPr>
              <w:t>REHABILITACIÓN DEL BLVD. DELTA EN EL TRAMO ENTRE CALLE AUREOLA Y BLVD AEROPUERTO, LEÓN GTO.</w:t>
            </w:r>
          </w:p>
        </w:tc>
        <w:tc>
          <w:tcPr>
            <w:tcW w:w="1134" w:type="dxa"/>
            <w:tcBorders>
              <w:top w:val="nil"/>
              <w:left w:val="nil"/>
              <w:bottom w:val="nil"/>
              <w:right w:val="nil"/>
            </w:tcBorders>
            <w:shd w:val="clear" w:color="000000" w:fill="92D050"/>
            <w:noWrap/>
            <w:vAlign w:val="center"/>
            <w:hideMark/>
          </w:tcPr>
          <w:p w:rsidR="00E12D0E" w:rsidRPr="006E40BE" w:rsidRDefault="00E12D0E" w:rsidP="00CC7D75">
            <w:pPr>
              <w:jc w:val="right"/>
              <w:rPr>
                <w:b/>
                <w:bCs/>
                <w:color w:val="000000"/>
                <w:sz w:val="18"/>
                <w:szCs w:val="18"/>
                <w:lang w:val="en-US" w:eastAsia="en-US"/>
              </w:rPr>
            </w:pPr>
            <w:r w:rsidRPr="006E40BE">
              <w:rPr>
                <w:b/>
                <w:bCs/>
                <w:color w:val="000000"/>
                <w:sz w:val="18"/>
                <w:szCs w:val="18"/>
                <w:lang w:val="en-US" w:eastAsia="en-US"/>
              </w:rPr>
              <w:t>22/07/2021</w:t>
            </w:r>
          </w:p>
        </w:tc>
        <w:tc>
          <w:tcPr>
            <w:tcW w:w="709" w:type="dxa"/>
            <w:tcBorders>
              <w:top w:val="nil"/>
              <w:left w:val="nil"/>
              <w:bottom w:val="nil"/>
              <w:right w:val="nil"/>
            </w:tcBorders>
            <w:shd w:val="clear" w:color="000000" w:fill="FFFF0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992" w:type="dxa"/>
            <w:tcBorders>
              <w:top w:val="nil"/>
              <w:left w:val="nil"/>
              <w:bottom w:val="nil"/>
              <w:right w:val="nil"/>
            </w:tcBorders>
            <w:shd w:val="clear" w:color="000000" w:fill="FFFF0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567" w:type="dxa"/>
            <w:tcBorders>
              <w:top w:val="nil"/>
              <w:left w:val="nil"/>
              <w:bottom w:val="nil"/>
              <w:right w:val="nil"/>
            </w:tcBorders>
            <w:shd w:val="clear" w:color="auto" w:fill="auto"/>
            <w:noWrap/>
            <w:vAlign w:val="center"/>
            <w:hideMark/>
          </w:tcPr>
          <w:p w:rsidR="00E12D0E" w:rsidRPr="006E40BE" w:rsidRDefault="00E12D0E" w:rsidP="00CC7D75">
            <w:pPr>
              <w:rPr>
                <w:color w:val="000000"/>
                <w:sz w:val="18"/>
                <w:szCs w:val="18"/>
                <w:lang w:val="en-US" w:eastAsia="en-US"/>
              </w:rPr>
            </w:pPr>
          </w:p>
        </w:tc>
        <w:tc>
          <w:tcPr>
            <w:tcW w:w="1050" w:type="dxa"/>
            <w:gridSpan w:val="2"/>
            <w:tcBorders>
              <w:top w:val="nil"/>
              <w:left w:val="nil"/>
              <w:bottom w:val="nil"/>
              <w:right w:val="nil"/>
            </w:tcBorders>
            <w:shd w:val="clear" w:color="auto" w:fill="auto"/>
            <w:noWrap/>
            <w:vAlign w:val="center"/>
            <w:hideMark/>
          </w:tcPr>
          <w:p w:rsidR="00E12D0E" w:rsidRPr="006E40BE" w:rsidRDefault="00E12D0E" w:rsidP="00CC7D75">
            <w:pPr>
              <w:rPr>
                <w:sz w:val="20"/>
                <w:szCs w:val="20"/>
                <w:lang w:val="en-US" w:eastAsia="en-US"/>
              </w:rPr>
            </w:pPr>
          </w:p>
        </w:tc>
        <w:tc>
          <w:tcPr>
            <w:tcW w:w="786" w:type="dxa"/>
            <w:tcBorders>
              <w:top w:val="nil"/>
              <w:left w:val="nil"/>
              <w:bottom w:val="nil"/>
              <w:right w:val="nil"/>
            </w:tcBorders>
            <w:shd w:val="clear" w:color="auto" w:fill="auto"/>
            <w:noWrap/>
            <w:vAlign w:val="center"/>
            <w:hideMark/>
          </w:tcPr>
          <w:p w:rsidR="00E12D0E" w:rsidRPr="006E40BE" w:rsidRDefault="00E12D0E" w:rsidP="00CC7D75">
            <w:pPr>
              <w:rPr>
                <w:sz w:val="20"/>
                <w:szCs w:val="20"/>
                <w:lang w:val="en-US" w:eastAsia="en-US"/>
              </w:rPr>
            </w:pPr>
          </w:p>
        </w:tc>
        <w:tc>
          <w:tcPr>
            <w:tcW w:w="999" w:type="dxa"/>
            <w:tcBorders>
              <w:top w:val="nil"/>
              <w:left w:val="nil"/>
              <w:bottom w:val="nil"/>
              <w:right w:val="nil"/>
            </w:tcBorders>
            <w:shd w:val="clear" w:color="auto" w:fill="auto"/>
            <w:noWrap/>
            <w:vAlign w:val="center"/>
            <w:hideMark/>
          </w:tcPr>
          <w:p w:rsidR="00E12D0E" w:rsidRPr="006E40BE" w:rsidRDefault="00E12D0E" w:rsidP="00CC7D75">
            <w:pPr>
              <w:rPr>
                <w:sz w:val="20"/>
                <w:szCs w:val="20"/>
                <w:lang w:val="en-US" w:eastAsia="en-US"/>
              </w:rPr>
            </w:pPr>
          </w:p>
        </w:tc>
        <w:tc>
          <w:tcPr>
            <w:tcW w:w="993" w:type="dxa"/>
            <w:tcBorders>
              <w:top w:val="nil"/>
              <w:left w:val="nil"/>
              <w:bottom w:val="nil"/>
              <w:right w:val="single" w:sz="8" w:space="0" w:color="auto"/>
            </w:tcBorders>
            <w:shd w:val="clear" w:color="auto" w:fill="auto"/>
            <w:noWrap/>
            <w:vAlign w:val="center"/>
            <w:hideMark/>
          </w:tcPr>
          <w:p w:rsidR="00E12D0E" w:rsidRPr="006E40BE" w:rsidRDefault="00E12D0E" w:rsidP="00CC7D75">
            <w:pPr>
              <w:jc w:val="center"/>
              <w:rPr>
                <w:rFonts w:ascii="Calibri" w:hAnsi="Calibri" w:cs="Calibri"/>
                <w:color w:val="000000"/>
                <w:sz w:val="18"/>
                <w:szCs w:val="18"/>
                <w:lang w:val="en-US" w:eastAsia="en-US"/>
              </w:rPr>
            </w:pPr>
            <w:r w:rsidRPr="006E40BE">
              <w:rPr>
                <w:rFonts w:ascii="Calibri" w:hAnsi="Calibri" w:cs="Calibri"/>
                <w:color w:val="000000"/>
                <w:sz w:val="18"/>
                <w:szCs w:val="18"/>
                <w:lang w:val="en-US" w:eastAsia="en-US"/>
              </w:rPr>
              <w:t> </w:t>
            </w:r>
          </w:p>
        </w:tc>
      </w:tr>
      <w:tr w:rsidR="00E12D0E" w:rsidRPr="006E40BE" w:rsidTr="00CC7D75">
        <w:trPr>
          <w:trHeight w:val="300"/>
        </w:trPr>
        <w:tc>
          <w:tcPr>
            <w:tcW w:w="410" w:type="dxa"/>
            <w:tcBorders>
              <w:top w:val="nil"/>
              <w:left w:val="single" w:sz="8" w:space="0" w:color="auto"/>
              <w:bottom w:val="nil"/>
              <w:right w:val="nil"/>
            </w:tcBorders>
            <w:shd w:val="clear" w:color="auto" w:fill="auto"/>
            <w:noWrap/>
            <w:vAlign w:val="center"/>
            <w:hideMark/>
          </w:tcPr>
          <w:p w:rsidR="00E12D0E" w:rsidRPr="006E40BE" w:rsidRDefault="00E12D0E" w:rsidP="00CC7D75">
            <w:pPr>
              <w:jc w:val="center"/>
              <w:rPr>
                <w:rFonts w:ascii="Calibri" w:hAnsi="Calibri" w:cs="Calibri"/>
                <w:color w:val="000000"/>
                <w:sz w:val="21"/>
                <w:szCs w:val="21"/>
                <w:lang w:val="en-US" w:eastAsia="en-US"/>
              </w:rPr>
            </w:pPr>
            <w:r w:rsidRPr="006E40BE">
              <w:rPr>
                <w:rFonts w:ascii="Calibri" w:hAnsi="Calibri" w:cs="Calibri"/>
                <w:color w:val="000000"/>
                <w:sz w:val="21"/>
                <w:szCs w:val="21"/>
                <w:lang w:val="en-US" w:eastAsia="en-US"/>
              </w:rPr>
              <w:t> </w:t>
            </w:r>
          </w:p>
        </w:tc>
        <w:tc>
          <w:tcPr>
            <w:tcW w:w="1848" w:type="dxa"/>
            <w:tcBorders>
              <w:top w:val="nil"/>
              <w:left w:val="nil"/>
              <w:bottom w:val="nil"/>
              <w:right w:val="nil"/>
            </w:tcBorders>
            <w:shd w:val="clear" w:color="auto" w:fill="auto"/>
            <w:noWrap/>
            <w:vAlign w:val="center"/>
            <w:hideMark/>
          </w:tcPr>
          <w:p w:rsidR="00E12D0E" w:rsidRPr="006E40BE" w:rsidRDefault="00E12D0E" w:rsidP="00CC7D75">
            <w:pPr>
              <w:rPr>
                <w:rFonts w:ascii="Calibri" w:hAnsi="Calibri" w:cs="Calibri"/>
                <w:b/>
                <w:bCs/>
                <w:color w:val="000000"/>
                <w:sz w:val="16"/>
                <w:szCs w:val="16"/>
                <w:lang w:val="en-US" w:eastAsia="en-US"/>
              </w:rPr>
            </w:pPr>
            <w:r w:rsidRPr="006E40BE">
              <w:rPr>
                <w:rFonts w:ascii="Calibri" w:hAnsi="Calibri" w:cs="Calibri"/>
                <w:b/>
                <w:bCs/>
                <w:color w:val="000000"/>
                <w:sz w:val="16"/>
                <w:szCs w:val="16"/>
                <w:lang w:val="en-US" w:eastAsia="en-US"/>
              </w:rPr>
              <w:t>Dirección de Obra Pública</w:t>
            </w:r>
          </w:p>
        </w:tc>
        <w:tc>
          <w:tcPr>
            <w:tcW w:w="1134" w:type="dxa"/>
            <w:tcBorders>
              <w:top w:val="nil"/>
              <w:left w:val="nil"/>
              <w:bottom w:val="nil"/>
              <w:right w:val="nil"/>
            </w:tcBorders>
            <w:shd w:val="clear" w:color="auto" w:fill="auto"/>
            <w:noWrap/>
            <w:vAlign w:val="center"/>
            <w:hideMark/>
          </w:tcPr>
          <w:p w:rsidR="00E12D0E" w:rsidRPr="006E40BE" w:rsidRDefault="00E12D0E" w:rsidP="00CC7D75">
            <w:pPr>
              <w:rPr>
                <w:rFonts w:ascii="Calibri" w:hAnsi="Calibri" w:cs="Calibri"/>
                <w:b/>
                <w:bCs/>
                <w:color w:val="000000"/>
                <w:sz w:val="16"/>
                <w:szCs w:val="16"/>
                <w:lang w:val="en-US" w:eastAsia="en-US"/>
              </w:rPr>
            </w:pPr>
          </w:p>
        </w:tc>
        <w:tc>
          <w:tcPr>
            <w:tcW w:w="709" w:type="dxa"/>
            <w:tcBorders>
              <w:top w:val="nil"/>
              <w:left w:val="nil"/>
              <w:bottom w:val="nil"/>
              <w:right w:val="nil"/>
            </w:tcBorders>
            <w:shd w:val="clear" w:color="auto" w:fill="auto"/>
            <w:noWrap/>
            <w:vAlign w:val="center"/>
            <w:hideMark/>
          </w:tcPr>
          <w:p w:rsidR="00E12D0E" w:rsidRPr="006E40BE" w:rsidRDefault="00E12D0E" w:rsidP="00CC7D75">
            <w:pPr>
              <w:jc w:val="right"/>
              <w:rPr>
                <w:sz w:val="20"/>
                <w:szCs w:val="20"/>
                <w:lang w:val="en-US" w:eastAsia="en-US"/>
              </w:rPr>
            </w:pPr>
          </w:p>
        </w:tc>
        <w:tc>
          <w:tcPr>
            <w:tcW w:w="992" w:type="dxa"/>
            <w:tcBorders>
              <w:top w:val="nil"/>
              <w:left w:val="nil"/>
              <w:bottom w:val="nil"/>
              <w:right w:val="nil"/>
            </w:tcBorders>
            <w:shd w:val="clear" w:color="auto" w:fill="auto"/>
            <w:noWrap/>
            <w:vAlign w:val="center"/>
            <w:hideMark/>
          </w:tcPr>
          <w:p w:rsidR="00E12D0E" w:rsidRPr="006E40BE" w:rsidRDefault="00E12D0E" w:rsidP="00CC7D75">
            <w:pPr>
              <w:rPr>
                <w:sz w:val="20"/>
                <w:szCs w:val="20"/>
                <w:lang w:val="en-US" w:eastAsia="en-US"/>
              </w:rPr>
            </w:pPr>
          </w:p>
        </w:tc>
        <w:tc>
          <w:tcPr>
            <w:tcW w:w="567" w:type="dxa"/>
            <w:tcBorders>
              <w:top w:val="nil"/>
              <w:left w:val="nil"/>
              <w:bottom w:val="nil"/>
              <w:right w:val="nil"/>
            </w:tcBorders>
            <w:shd w:val="clear" w:color="auto" w:fill="auto"/>
            <w:noWrap/>
            <w:vAlign w:val="center"/>
            <w:hideMark/>
          </w:tcPr>
          <w:p w:rsidR="00E12D0E" w:rsidRPr="006E40BE" w:rsidRDefault="00E12D0E" w:rsidP="00CC7D75">
            <w:pPr>
              <w:rPr>
                <w:sz w:val="20"/>
                <w:szCs w:val="20"/>
                <w:lang w:val="en-US" w:eastAsia="en-US"/>
              </w:rPr>
            </w:pPr>
          </w:p>
        </w:tc>
        <w:tc>
          <w:tcPr>
            <w:tcW w:w="1050" w:type="dxa"/>
            <w:gridSpan w:val="2"/>
            <w:tcBorders>
              <w:top w:val="nil"/>
              <w:left w:val="nil"/>
              <w:bottom w:val="nil"/>
              <w:right w:val="nil"/>
            </w:tcBorders>
            <w:shd w:val="clear" w:color="auto" w:fill="auto"/>
            <w:noWrap/>
            <w:vAlign w:val="center"/>
            <w:hideMark/>
          </w:tcPr>
          <w:p w:rsidR="00E12D0E" w:rsidRPr="006E40BE" w:rsidRDefault="00E12D0E" w:rsidP="00CC7D75">
            <w:pPr>
              <w:rPr>
                <w:sz w:val="20"/>
                <w:szCs w:val="20"/>
                <w:lang w:val="en-US" w:eastAsia="en-US"/>
              </w:rPr>
            </w:pPr>
          </w:p>
        </w:tc>
        <w:tc>
          <w:tcPr>
            <w:tcW w:w="786" w:type="dxa"/>
            <w:tcBorders>
              <w:top w:val="nil"/>
              <w:left w:val="nil"/>
              <w:bottom w:val="nil"/>
              <w:right w:val="nil"/>
            </w:tcBorders>
            <w:shd w:val="clear" w:color="auto" w:fill="auto"/>
            <w:noWrap/>
            <w:vAlign w:val="center"/>
            <w:hideMark/>
          </w:tcPr>
          <w:p w:rsidR="00E12D0E" w:rsidRPr="006E40BE" w:rsidRDefault="00E12D0E" w:rsidP="00CC7D75">
            <w:pPr>
              <w:rPr>
                <w:sz w:val="20"/>
                <w:szCs w:val="20"/>
                <w:lang w:val="en-US" w:eastAsia="en-US"/>
              </w:rPr>
            </w:pPr>
          </w:p>
        </w:tc>
        <w:tc>
          <w:tcPr>
            <w:tcW w:w="999" w:type="dxa"/>
            <w:tcBorders>
              <w:top w:val="nil"/>
              <w:left w:val="nil"/>
              <w:bottom w:val="nil"/>
              <w:right w:val="nil"/>
            </w:tcBorders>
            <w:shd w:val="clear" w:color="auto" w:fill="auto"/>
            <w:noWrap/>
            <w:vAlign w:val="center"/>
            <w:hideMark/>
          </w:tcPr>
          <w:p w:rsidR="00E12D0E" w:rsidRPr="006E40BE" w:rsidRDefault="00E12D0E" w:rsidP="00CC7D75">
            <w:pPr>
              <w:rPr>
                <w:sz w:val="20"/>
                <w:szCs w:val="20"/>
                <w:lang w:val="en-US" w:eastAsia="en-US"/>
              </w:rPr>
            </w:pPr>
          </w:p>
        </w:tc>
        <w:tc>
          <w:tcPr>
            <w:tcW w:w="993" w:type="dxa"/>
            <w:tcBorders>
              <w:top w:val="nil"/>
              <w:left w:val="nil"/>
              <w:bottom w:val="nil"/>
              <w:right w:val="single" w:sz="8" w:space="0" w:color="auto"/>
            </w:tcBorders>
            <w:shd w:val="clear" w:color="auto" w:fill="auto"/>
            <w:noWrap/>
            <w:vAlign w:val="center"/>
            <w:hideMark/>
          </w:tcPr>
          <w:p w:rsidR="00E12D0E" w:rsidRPr="006E40BE" w:rsidRDefault="00E12D0E" w:rsidP="00CC7D75">
            <w:pPr>
              <w:jc w:val="center"/>
              <w:rPr>
                <w:rFonts w:ascii="Calibri" w:hAnsi="Calibri" w:cs="Calibri"/>
                <w:color w:val="000000"/>
                <w:sz w:val="18"/>
                <w:szCs w:val="18"/>
                <w:lang w:val="en-US" w:eastAsia="en-US"/>
              </w:rPr>
            </w:pPr>
            <w:r w:rsidRPr="006E40BE">
              <w:rPr>
                <w:rFonts w:ascii="Calibri" w:hAnsi="Calibri" w:cs="Calibri"/>
                <w:color w:val="000000"/>
                <w:sz w:val="18"/>
                <w:szCs w:val="18"/>
                <w:lang w:val="en-US" w:eastAsia="en-US"/>
              </w:rPr>
              <w:t> </w:t>
            </w:r>
          </w:p>
        </w:tc>
      </w:tr>
      <w:tr w:rsidR="00E12D0E" w:rsidRPr="006E40BE" w:rsidTr="00CC7D75">
        <w:trPr>
          <w:trHeight w:val="300"/>
        </w:trPr>
        <w:tc>
          <w:tcPr>
            <w:tcW w:w="410" w:type="dxa"/>
            <w:vMerge w:val="restart"/>
            <w:tcBorders>
              <w:top w:val="nil"/>
              <w:left w:val="single" w:sz="8" w:space="0" w:color="auto"/>
              <w:bottom w:val="nil"/>
              <w:right w:val="nil"/>
            </w:tcBorders>
            <w:shd w:val="clear" w:color="auto" w:fill="auto"/>
            <w:noWrap/>
            <w:vAlign w:val="center"/>
            <w:hideMark/>
          </w:tcPr>
          <w:p w:rsidR="00E12D0E" w:rsidRPr="006E40BE" w:rsidRDefault="00E12D0E" w:rsidP="00CC7D75">
            <w:pPr>
              <w:jc w:val="center"/>
              <w:rPr>
                <w:rFonts w:ascii="Calibri" w:hAnsi="Calibri" w:cs="Calibri"/>
                <w:color w:val="000000"/>
                <w:sz w:val="21"/>
                <w:szCs w:val="21"/>
                <w:lang w:val="en-US" w:eastAsia="en-US"/>
              </w:rPr>
            </w:pPr>
            <w:r w:rsidRPr="006E40BE">
              <w:rPr>
                <w:rFonts w:ascii="Calibri" w:hAnsi="Calibri" w:cs="Calibri"/>
                <w:color w:val="000000"/>
                <w:sz w:val="21"/>
                <w:szCs w:val="21"/>
                <w:lang w:val="en-US" w:eastAsia="en-US"/>
              </w:rPr>
              <w:t>37</w:t>
            </w:r>
          </w:p>
        </w:tc>
        <w:tc>
          <w:tcPr>
            <w:tcW w:w="1848" w:type="dxa"/>
            <w:tcBorders>
              <w:top w:val="nil"/>
              <w:left w:val="nil"/>
              <w:bottom w:val="nil"/>
              <w:right w:val="nil"/>
            </w:tcBorders>
            <w:shd w:val="clear" w:color="000000" w:fill="FABF8F"/>
            <w:noWrap/>
            <w:vAlign w:val="center"/>
            <w:hideMark/>
          </w:tcPr>
          <w:p w:rsidR="00E12D0E" w:rsidRPr="006E40BE" w:rsidRDefault="00E12D0E" w:rsidP="00CC7D75">
            <w:pPr>
              <w:rPr>
                <w:rFonts w:ascii="Calibri" w:hAnsi="Calibri" w:cs="Calibri"/>
                <w:b/>
                <w:bCs/>
                <w:color w:val="000000"/>
                <w:sz w:val="16"/>
                <w:szCs w:val="16"/>
                <w:lang w:val="en-US" w:eastAsia="en-US"/>
              </w:rPr>
            </w:pPr>
            <w:r w:rsidRPr="006E40BE">
              <w:rPr>
                <w:rFonts w:ascii="Calibri" w:hAnsi="Calibri" w:cs="Calibri"/>
                <w:b/>
                <w:bCs/>
                <w:color w:val="000000"/>
                <w:sz w:val="16"/>
                <w:szCs w:val="16"/>
                <w:lang w:val="en-US" w:eastAsia="en-US"/>
              </w:rPr>
              <w:t>AUDITORÍA OA/037-G/21</w:t>
            </w:r>
          </w:p>
        </w:tc>
        <w:tc>
          <w:tcPr>
            <w:tcW w:w="1134" w:type="dxa"/>
            <w:tcBorders>
              <w:top w:val="nil"/>
              <w:left w:val="nil"/>
              <w:bottom w:val="nil"/>
              <w:right w:val="nil"/>
            </w:tcBorders>
            <w:shd w:val="clear" w:color="000000" w:fill="92D05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709" w:type="dxa"/>
            <w:tcBorders>
              <w:top w:val="nil"/>
              <w:left w:val="nil"/>
              <w:bottom w:val="nil"/>
              <w:right w:val="nil"/>
            </w:tcBorders>
            <w:shd w:val="clear" w:color="000000" w:fill="FFFF0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992" w:type="dxa"/>
            <w:tcBorders>
              <w:top w:val="nil"/>
              <w:left w:val="nil"/>
              <w:bottom w:val="nil"/>
              <w:right w:val="nil"/>
            </w:tcBorders>
            <w:shd w:val="clear" w:color="auto" w:fill="auto"/>
            <w:noWrap/>
            <w:vAlign w:val="center"/>
            <w:hideMark/>
          </w:tcPr>
          <w:p w:rsidR="00E12D0E" w:rsidRPr="006E40BE" w:rsidRDefault="00E12D0E" w:rsidP="00CC7D75">
            <w:pPr>
              <w:rPr>
                <w:color w:val="000000"/>
                <w:sz w:val="18"/>
                <w:szCs w:val="18"/>
                <w:lang w:val="en-US" w:eastAsia="en-US"/>
              </w:rPr>
            </w:pPr>
          </w:p>
        </w:tc>
        <w:tc>
          <w:tcPr>
            <w:tcW w:w="567" w:type="dxa"/>
            <w:tcBorders>
              <w:top w:val="nil"/>
              <w:left w:val="nil"/>
              <w:bottom w:val="nil"/>
              <w:right w:val="nil"/>
            </w:tcBorders>
            <w:shd w:val="clear" w:color="auto" w:fill="auto"/>
            <w:noWrap/>
            <w:vAlign w:val="center"/>
            <w:hideMark/>
          </w:tcPr>
          <w:p w:rsidR="00E12D0E" w:rsidRPr="006E40BE" w:rsidRDefault="00E12D0E" w:rsidP="00CC7D75">
            <w:pPr>
              <w:rPr>
                <w:sz w:val="20"/>
                <w:szCs w:val="20"/>
                <w:lang w:val="en-US" w:eastAsia="en-US"/>
              </w:rPr>
            </w:pPr>
          </w:p>
        </w:tc>
        <w:tc>
          <w:tcPr>
            <w:tcW w:w="1050" w:type="dxa"/>
            <w:gridSpan w:val="2"/>
            <w:tcBorders>
              <w:top w:val="nil"/>
              <w:left w:val="nil"/>
              <w:bottom w:val="nil"/>
              <w:right w:val="nil"/>
            </w:tcBorders>
            <w:shd w:val="clear" w:color="auto" w:fill="auto"/>
            <w:noWrap/>
            <w:vAlign w:val="center"/>
            <w:hideMark/>
          </w:tcPr>
          <w:p w:rsidR="00E12D0E" w:rsidRPr="006E40BE" w:rsidRDefault="00E12D0E" w:rsidP="00CC7D75">
            <w:pPr>
              <w:rPr>
                <w:sz w:val="20"/>
                <w:szCs w:val="20"/>
                <w:lang w:val="en-US" w:eastAsia="en-US"/>
              </w:rPr>
            </w:pPr>
          </w:p>
        </w:tc>
        <w:tc>
          <w:tcPr>
            <w:tcW w:w="786" w:type="dxa"/>
            <w:tcBorders>
              <w:top w:val="nil"/>
              <w:left w:val="nil"/>
              <w:bottom w:val="nil"/>
              <w:right w:val="nil"/>
            </w:tcBorders>
            <w:shd w:val="clear" w:color="auto" w:fill="auto"/>
            <w:noWrap/>
            <w:vAlign w:val="center"/>
            <w:hideMark/>
          </w:tcPr>
          <w:p w:rsidR="00E12D0E" w:rsidRPr="006E40BE" w:rsidRDefault="00E12D0E" w:rsidP="00CC7D75">
            <w:pPr>
              <w:rPr>
                <w:sz w:val="20"/>
                <w:szCs w:val="20"/>
                <w:lang w:val="en-US" w:eastAsia="en-US"/>
              </w:rPr>
            </w:pPr>
          </w:p>
        </w:tc>
        <w:tc>
          <w:tcPr>
            <w:tcW w:w="999" w:type="dxa"/>
            <w:tcBorders>
              <w:top w:val="nil"/>
              <w:left w:val="nil"/>
              <w:bottom w:val="nil"/>
              <w:right w:val="nil"/>
            </w:tcBorders>
            <w:shd w:val="clear" w:color="auto" w:fill="auto"/>
            <w:noWrap/>
            <w:vAlign w:val="center"/>
            <w:hideMark/>
          </w:tcPr>
          <w:p w:rsidR="00E12D0E" w:rsidRPr="006E40BE" w:rsidRDefault="00E12D0E" w:rsidP="00CC7D75">
            <w:pPr>
              <w:rPr>
                <w:sz w:val="20"/>
                <w:szCs w:val="20"/>
                <w:lang w:val="en-US" w:eastAsia="en-US"/>
              </w:rPr>
            </w:pPr>
          </w:p>
        </w:tc>
        <w:tc>
          <w:tcPr>
            <w:tcW w:w="993" w:type="dxa"/>
            <w:tcBorders>
              <w:top w:val="nil"/>
              <w:left w:val="nil"/>
              <w:bottom w:val="nil"/>
              <w:right w:val="single" w:sz="8" w:space="0" w:color="auto"/>
            </w:tcBorders>
            <w:shd w:val="clear" w:color="auto" w:fill="auto"/>
            <w:noWrap/>
            <w:vAlign w:val="center"/>
            <w:hideMark/>
          </w:tcPr>
          <w:p w:rsidR="00E12D0E" w:rsidRPr="006E40BE" w:rsidRDefault="00E12D0E" w:rsidP="00CC7D75">
            <w:pPr>
              <w:jc w:val="center"/>
              <w:rPr>
                <w:rFonts w:ascii="Calibri" w:hAnsi="Calibri" w:cs="Calibri"/>
                <w:color w:val="000000"/>
                <w:sz w:val="18"/>
                <w:szCs w:val="18"/>
                <w:lang w:val="en-US" w:eastAsia="en-US"/>
              </w:rPr>
            </w:pPr>
            <w:r w:rsidRPr="006E40BE">
              <w:rPr>
                <w:rFonts w:ascii="Calibri" w:hAnsi="Calibri" w:cs="Calibri"/>
                <w:color w:val="000000"/>
                <w:sz w:val="18"/>
                <w:szCs w:val="18"/>
                <w:lang w:val="en-US" w:eastAsia="en-US"/>
              </w:rPr>
              <w:t> </w:t>
            </w:r>
          </w:p>
        </w:tc>
      </w:tr>
      <w:tr w:rsidR="00E12D0E" w:rsidRPr="006E40BE" w:rsidTr="00CC7D75">
        <w:trPr>
          <w:trHeight w:val="705"/>
        </w:trPr>
        <w:tc>
          <w:tcPr>
            <w:tcW w:w="410" w:type="dxa"/>
            <w:vMerge/>
            <w:tcBorders>
              <w:top w:val="nil"/>
              <w:left w:val="single" w:sz="8" w:space="0" w:color="auto"/>
              <w:bottom w:val="nil"/>
              <w:right w:val="nil"/>
            </w:tcBorders>
            <w:vAlign w:val="center"/>
            <w:hideMark/>
          </w:tcPr>
          <w:p w:rsidR="00E12D0E" w:rsidRPr="006E40BE" w:rsidRDefault="00E12D0E" w:rsidP="00CC7D75">
            <w:pPr>
              <w:rPr>
                <w:rFonts w:ascii="Calibri" w:hAnsi="Calibri" w:cs="Calibri"/>
                <w:color w:val="000000"/>
                <w:sz w:val="21"/>
                <w:szCs w:val="21"/>
                <w:lang w:val="en-US" w:eastAsia="en-US"/>
              </w:rPr>
            </w:pPr>
          </w:p>
        </w:tc>
        <w:tc>
          <w:tcPr>
            <w:tcW w:w="1848" w:type="dxa"/>
            <w:tcBorders>
              <w:top w:val="nil"/>
              <w:left w:val="nil"/>
              <w:bottom w:val="nil"/>
              <w:right w:val="nil"/>
            </w:tcBorders>
            <w:shd w:val="clear" w:color="000000" w:fill="FABF8F"/>
            <w:vAlign w:val="center"/>
            <w:hideMark/>
          </w:tcPr>
          <w:p w:rsidR="00E12D0E" w:rsidRPr="006E40BE" w:rsidRDefault="00E12D0E" w:rsidP="00CC7D75">
            <w:pPr>
              <w:rPr>
                <w:rFonts w:ascii="Calibri" w:hAnsi="Calibri" w:cs="Calibri"/>
                <w:b/>
                <w:bCs/>
                <w:color w:val="000000"/>
                <w:sz w:val="16"/>
                <w:szCs w:val="16"/>
                <w:lang w:eastAsia="en-US"/>
              </w:rPr>
            </w:pPr>
            <w:r w:rsidRPr="006E40BE">
              <w:rPr>
                <w:rFonts w:ascii="Calibri" w:hAnsi="Calibri" w:cs="Calibri"/>
                <w:b/>
                <w:bCs/>
                <w:color w:val="000000"/>
                <w:sz w:val="16"/>
                <w:szCs w:val="16"/>
                <w:lang w:eastAsia="en-US"/>
              </w:rPr>
              <w:t>REHABILITACIÓN DEL BLVD. JOSE MARIA MORELOS (PRIMERA ETAPA 2021), LEON GTO</w:t>
            </w:r>
          </w:p>
        </w:tc>
        <w:tc>
          <w:tcPr>
            <w:tcW w:w="1134" w:type="dxa"/>
            <w:tcBorders>
              <w:top w:val="nil"/>
              <w:left w:val="nil"/>
              <w:bottom w:val="nil"/>
              <w:right w:val="nil"/>
            </w:tcBorders>
            <w:shd w:val="clear" w:color="000000" w:fill="92D050"/>
            <w:noWrap/>
            <w:vAlign w:val="center"/>
            <w:hideMark/>
          </w:tcPr>
          <w:p w:rsidR="00E12D0E" w:rsidRPr="006E40BE" w:rsidRDefault="00E12D0E" w:rsidP="00CC7D75">
            <w:pPr>
              <w:jc w:val="right"/>
              <w:rPr>
                <w:b/>
                <w:bCs/>
                <w:color w:val="000000"/>
                <w:sz w:val="18"/>
                <w:szCs w:val="18"/>
                <w:lang w:val="en-US" w:eastAsia="en-US"/>
              </w:rPr>
            </w:pPr>
            <w:r w:rsidRPr="006E40BE">
              <w:rPr>
                <w:b/>
                <w:bCs/>
                <w:color w:val="000000"/>
                <w:sz w:val="18"/>
                <w:szCs w:val="18"/>
                <w:lang w:val="en-US" w:eastAsia="en-US"/>
              </w:rPr>
              <w:t>22/07/2021</w:t>
            </w:r>
          </w:p>
        </w:tc>
        <w:tc>
          <w:tcPr>
            <w:tcW w:w="709" w:type="dxa"/>
            <w:tcBorders>
              <w:top w:val="nil"/>
              <w:left w:val="nil"/>
              <w:bottom w:val="nil"/>
              <w:right w:val="nil"/>
            </w:tcBorders>
            <w:shd w:val="clear" w:color="000000" w:fill="FFFF0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992" w:type="dxa"/>
            <w:tcBorders>
              <w:top w:val="nil"/>
              <w:left w:val="nil"/>
              <w:bottom w:val="nil"/>
              <w:right w:val="nil"/>
            </w:tcBorders>
            <w:shd w:val="clear" w:color="auto" w:fill="auto"/>
            <w:noWrap/>
            <w:vAlign w:val="center"/>
            <w:hideMark/>
          </w:tcPr>
          <w:p w:rsidR="00E12D0E" w:rsidRPr="006E40BE" w:rsidRDefault="00E12D0E" w:rsidP="00CC7D75">
            <w:pPr>
              <w:rPr>
                <w:color w:val="000000"/>
                <w:sz w:val="18"/>
                <w:szCs w:val="18"/>
                <w:lang w:val="en-US" w:eastAsia="en-US"/>
              </w:rPr>
            </w:pPr>
          </w:p>
        </w:tc>
        <w:tc>
          <w:tcPr>
            <w:tcW w:w="567" w:type="dxa"/>
            <w:tcBorders>
              <w:top w:val="nil"/>
              <w:left w:val="nil"/>
              <w:bottom w:val="nil"/>
              <w:right w:val="nil"/>
            </w:tcBorders>
            <w:shd w:val="clear" w:color="auto" w:fill="auto"/>
            <w:noWrap/>
            <w:vAlign w:val="center"/>
            <w:hideMark/>
          </w:tcPr>
          <w:p w:rsidR="00E12D0E" w:rsidRPr="006E40BE" w:rsidRDefault="00E12D0E" w:rsidP="00CC7D75">
            <w:pPr>
              <w:rPr>
                <w:sz w:val="20"/>
                <w:szCs w:val="20"/>
                <w:lang w:val="en-US" w:eastAsia="en-US"/>
              </w:rPr>
            </w:pPr>
          </w:p>
        </w:tc>
        <w:tc>
          <w:tcPr>
            <w:tcW w:w="1050" w:type="dxa"/>
            <w:gridSpan w:val="2"/>
            <w:tcBorders>
              <w:top w:val="nil"/>
              <w:left w:val="nil"/>
              <w:bottom w:val="nil"/>
              <w:right w:val="nil"/>
            </w:tcBorders>
            <w:shd w:val="clear" w:color="auto" w:fill="auto"/>
            <w:noWrap/>
            <w:vAlign w:val="center"/>
            <w:hideMark/>
          </w:tcPr>
          <w:p w:rsidR="00E12D0E" w:rsidRPr="006E40BE" w:rsidRDefault="00E12D0E" w:rsidP="00CC7D75">
            <w:pPr>
              <w:rPr>
                <w:sz w:val="20"/>
                <w:szCs w:val="20"/>
                <w:lang w:val="en-US" w:eastAsia="en-US"/>
              </w:rPr>
            </w:pPr>
          </w:p>
        </w:tc>
        <w:tc>
          <w:tcPr>
            <w:tcW w:w="786" w:type="dxa"/>
            <w:tcBorders>
              <w:top w:val="nil"/>
              <w:left w:val="nil"/>
              <w:bottom w:val="nil"/>
              <w:right w:val="nil"/>
            </w:tcBorders>
            <w:shd w:val="clear" w:color="auto" w:fill="auto"/>
            <w:noWrap/>
            <w:vAlign w:val="center"/>
            <w:hideMark/>
          </w:tcPr>
          <w:p w:rsidR="00E12D0E" w:rsidRPr="006E40BE" w:rsidRDefault="00E12D0E" w:rsidP="00CC7D75">
            <w:pPr>
              <w:rPr>
                <w:sz w:val="20"/>
                <w:szCs w:val="20"/>
                <w:lang w:val="en-US" w:eastAsia="en-US"/>
              </w:rPr>
            </w:pPr>
          </w:p>
        </w:tc>
        <w:tc>
          <w:tcPr>
            <w:tcW w:w="999" w:type="dxa"/>
            <w:tcBorders>
              <w:top w:val="nil"/>
              <w:left w:val="nil"/>
              <w:bottom w:val="nil"/>
              <w:right w:val="nil"/>
            </w:tcBorders>
            <w:shd w:val="clear" w:color="auto" w:fill="auto"/>
            <w:noWrap/>
            <w:vAlign w:val="center"/>
            <w:hideMark/>
          </w:tcPr>
          <w:p w:rsidR="00E12D0E" w:rsidRPr="006E40BE" w:rsidRDefault="00E12D0E" w:rsidP="00CC7D75">
            <w:pPr>
              <w:rPr>
                <w:sz w:val="20"/>
                <w:szCs w:val="20"/>
                <w:lang w:val="en-US" w:eastAsia="en-US"/>
              </w:rPr>
            </w:pPr>
          </w:p>
        </w:tc>
        <w:tc>
          <w:tcPr>
            <w:tcW w:w="993" w:type="dxa"/>
            <w:tcBorders>
              <w:top w:val="nil"/>
              <w:left w:val="nil"/>
              <w:bottom w:val="nil"/>
              <w:right w:val="single" w:sz="8" w:space="0" w:color="auto"/>
            </w:tcBorders>
            <w:shd w:val="clear" w:color="auto" w:fill="auto"/>
            <w:noWrap/>
            <w:vAlign w:val="center"/>
            <w:hideMark/>
          </w:tcPr>
          <w:p w:rsidR="00E12D0E" w:rsidRPr="006E40BE" w:rsidRDefault="00E12D0E" w:rsidP="00CC7D75">
            <w:pPr>
              <w:jc w:val="center"/>
              <w:rPr>
                <w:rFonts w:ascii="Calibri" w:hAnsi="Calibri" w:cs="Calibri"/>
                <w:color w:val="000000"/>
                <w:sz w:val="18"/>
                <w:szCs w:val="18"/>
                <w:lang w:val="en-US" w:eastAsia="en-US"/>
              </w:rPr>
            </w:pPr>
            <w:r w:rsidRPr="006E40BE">
              <w:rPr>
                <w:rFonts w:ascii="Calibri" w:hAnsi="Calibri" w:cs="Calibri"/>
                <w:color w:val="000000"/>
                <w:sz w:val="18"/>
                <w:szCs w:val="18"/>
                <w:lang w:val="en-US" w:eastAsia="en-US"/>
              </w:rPr>
              <w:t> </w:t>
            </w:r>
          </w:p>
        </w:tc>
      </w:tr>
      <w:tr w:rsidR="00E12D0E" w:rsidRPr="006E40BE" w:rsidTr="00CC7D75">
        <w:trPr>
          <w:trHeight w:val="375"/>
        </w:trPr>
        <w:tc>
          <w:tcPr>
            <w:tcW w:w="410" w:type="dxa"/>
            <w:tcBorders>
              <w:top w:val="nil"/>
              <w:left w:val="single" w:sz="8" w:space="0" w:color="auto"/>
              <w:bottom w:val="nil"/>
              <w:right w:val="nil"/>
            </w:tcBorders>
            <w:shd w:val="clear" w:color="auto" w:fill="auto"/>
            <w:noWrap/>
            <w:vAlign w:val="center"/>
            <w:hideMark/>
          </w:tcPr>
          <w:p w:rsidR="00E12D0E" w:rsidRPr="006E40BE" w:rsidRDefault="00E12D0E" w:rsidP="00CC7D75">
            <w:pPr>
              <w:jc w:val="center"/>
              <w:rPr>
                <w:rFonts w:ascii="Calibri" w:hAnsi="Calibri" w:cs="Calibri"/>
                <w:color w:val="000000"/>
                <w:sz w:val="21"/>
                <w:szCs w:val="21"/>
                <w:lang w:val="en-US" w:eastAsia="en-US"/>
              </w:rPr>
            </w:pPr>
            <w:r w:rsidRPr="006E40BE">
              <w:rPr>
                <w:rFonts w:ascii="Calibri" w:hAnsi="Calibri" w:cs="Calibri"/>
                <w:color w:val="000000"/>
                <w:sz w:val="21"/>
                <w:szCs w:val="21"/>
                <w:lang w:val="en-US" w:eastAsia="en-US"/>
              </w:rPr>
              <w:t> </w:t>
            </w:r>
          </w:p>
        </w:tc>
        <w:tc>
          <w:tcPr>
            <w:tcW w:w="1848" w:type="dxa"/>
            <w:tcBorders>
              <w:top w:val="nil"/>
              <w:left w:val="nil"/>
              <w:bottom w:val="nil"/>
              <w:right w:val="nil"/>
            </w:tcBorders>
            <w:shd w:val="clear" w:color="auto" w:fill="auto"/>
            <w:noWrap/>
            <w:vAlign w:val="center"/>
            <w:hideMark/>
          </w:tcPr>
          <w:p w:rsidR="00E12D0E" w:rsidRPr="006E40BE" w:rsidRDefault="00E12D0E" w:rsidP="00CC7D75">
            <w:pPr>
              <w:rPr>
                <w:rFonts w:ascii="Calibri" w:hAnsi="Calibri" w:cs="Calibri"/>
                <w:b/>
                <w:bCs/>
                <w:color w:val="000000"/>
                <w:sz w:val="16"/>
                <w:szCs w:val="16"/>
                <w:lang w:val="en-US" w:eastAsia="en-US"/>
              </w:rPr>
            </w:pPr>
            <w:r w:rsidRPr="006E40BE">
              <w:rPr>
                <w:rFonts w:ascii="Calibri" w:hAnsi="Calibri" w:cs="Calibri"/>
                <w:b/>
                <w:bCs/>
                <w:color w:val="000000"/>
                <w:sz w:val="16"/>
                <w:szCs w:val="16"/>
                <w:lang w:val="en-US" w:eastAsia="en-US"/>
              </w:rPr>
              <w:t>Dirección de Obra Pública</w:t>
            </w:r>
          </w:p>
        </w:tc>
        <w:tc>
          <w:tcPr>
            <w:tcW w:w="1134" w:type="dxa"/>
            <w:tcBorders>
              <w:top w:val="nil"/>
              <w:left w:val="nil"/>
              <w:bottom w:val="nil"/>
              <w:right w:val="nil"/>
            </w:tcBorders>
            <w:shd w:val="clear" w:color="auto" w:fill="auto"/>
            <w:noWrap/>
            <w:vAlign w:val="center"/>
            <w:hideMark/>
          </w:tcPr>
          <w:p w:rsidR="00E12D0E" w:rsidRPr="006E40BE" w:rsidRDefault="00E12D0E" w:rsidP="00CC7D75">
            <w:pPr>
              <w:rPr>
                <w:rFonts w:ascii="Calibri" w:hAnsi="Calibri" w:cs="Calibri"/>
                <w:b/>
                <w:bCs/>
                <w:color w:val="000000"/>
                <w:sz w:val="16"/>
                <w:szCs w:val="16"/>
                <w:lang w:val="en-US" w:eastAsia="en-US"/>
              </w:rPr>
            </w:pPr>
          </w:p>
        </w:tc>
        <w:tc>
          <w:tcPr>
            <w:tcW w:w="709" w:type="dxa"/>
            <w:tcBorders>
              <w:top w:val="nil"/>
              <w:left w:val="nil"/>
              <w:bottom w:val="nil"/>
              <w:right w:val="nil"/>
            </w:tcBorders>
            <w:shd w:val="clear" w:color="auto" w:fill="auto"/>
            <w:noWrap/>
            <w:vAlign w:val="center"/>
            <w:hideMark/>
          </w:tcPr>
          <w:p w:rsidR="00E12D0E" w:rsidRPr="006E40BE" w:rsidRDefault="00E12D0E" w:rsidP="00CC7D75">
            <w:pPr>
              <w:jc w:val="right"/>
              <w:rPr>
                <w:sz w:val="20"/>
                <w:szCs w:val="20"/>
                <w:lang w:val="en-US" w:eastAsia="en-US"/>
              </w:rPr>
            </w:pPr>
          </w:p>
        </w:tc>
        <w:tc>
          <w:tcPr>
            <w:tcW w:w="992" w:type="dxa"/>
            <w:tcBorders>
              <w:top w:val="nil"/>
              <w:left w:val="nil"/>
              <w:bottom w:val="nil"/>
              <w:right w:val="nil"/>
            </w:tcBorders>
            <w:shd w:val="clear" w:color="auto" w:fill="auto"/>
            <w:noWrap/>
            <w:vAlign w:val="center"/>
            <w:hideMark/>
          </w:tcPr>
          <w:p w:rsidR="00E12D0E" w:rsidRPr="006E40BE" w:rsidRDefault="00E12D0E" w:rsidP="00CC7D75">
            <w:pPr>
              <w:rPr>
                <w:sz w:val="20"/>
                <w:szCs w:val="20"/>
                <w:lang w:val="en-US" w:eastAsia="en-US"/>
              </w:rPr>
            </w:pPr>
          </w:p>
        </w:tc>
        <w:tc>
          <w:tcPr>
            <w:tcW w:w="567" w:type="dxa"/>
            <w:tcBorders>
              <w:top w:val="nil"/>
              <w:left w:val="nil"/>
              <w:bottom w:val="nil"/>
              <w:right w:val="nil"/>
            </w:tcBorders>
            <w:shd w:val="clear" w:color="auto" w:fill="auto"/>
            <w:noWrap/>
            <w:vAlign w:val="center"/>
            <w:hideMark/>
          </w:tcPr>
          <w:p w:rsidR="00E12D0E" w:rsidRPr="006E40BE" w:rsidRDefault="00E12D0E" w:rsidP="00CC7D75">
            <w:pPr>
              <w:rPr>
                <w:sz w:val="20"/>
                <w:szCs w:val="20"/>
                <w:lang w:val="en-US" w:eastAsia="en-US"/>
              </w:rPr>
            </w:pPr>
          </w:p>
        </w:tc>
        <w:tc>
          <w:tcPr>
            <w:tcW w:w="1050" w:type="dxa"/>
            <w:gridSpan w:val="2"/>
            <w:tcBorders>
              <w:top w:val="nil"/>
              <w:left w:val="nil"/>
              <w:bottom w:val="nil"/>
              <w:right w:val="nil"/>
            </w:tcBorders>
            <w:shd w:val="clear" w:color="auto" w:fill="auto"/>
            <w:noWrap/>
            <w:vAlign w:val="center"/>
            <w:hideMark/>
          </w:tcPr>
          <w:p w:rsidR="00E12D0E" w:rsidRPr="006E40BE" w:rsidRDefault="00E12D0E" w:rsidP="00CC7D75">
            <w:pPr>
              <w:rPr>
                <w:sz w:val="20"/>
                <w:szCs w:val="20"/>
                <w:lang w:val="en-US" w:eastAsia="en-US"/>
              </w:rPr>
            </w:pPr>
          </w:p>
        </w:tc>
        <w:tc>
          <w:tcPr>
            <w:tcW w:w="786" w:type="dxa"/>
            <w:tcBorders>
              <w:top w:val="nil"/>
              <w:left w:val="nil"/>
              <w:bottom w:val="nil"/>
              <w:right w:val="nil"/>
            </w:tcBorders>
            <w:shd w:val="clear" w:color="auto" w:fill="auto"/>
            <w:noWrap/>
            <w:vAlign w:val="center"/>
            <w:hideMark/>
          </w:tcPr>
          <w:p w:rsidR="00E12D0E" w:rsidRPr="006E40BE" w:rsidRDefault="00E12D0E" w:rsidP="00CC7D75">
            <w:pPr>
              <w:rPr>
                <w:sz w:val="20"/>
                <w:szCs w:val="20"/>
                <w:lang w:val="en-US" w:eastAsia="en-US"/>
              </w:rPr>
            </w:pPr>
          </w:p>
        </w:tc>
        <w:tc>
          <w:tcPr>
            <w:tcW w:w="999" w:type="dxa"/>
            <w:tcBorders>
              <w:top w:val="nil"/>
              <w:left w:val="nil"/>
              <w:bottom w:val="nil"/>
              <w:right w:val="nil"/>
            </w:tcBorders>
            <w:shd w:val="clear" w:color="auto" w:fill="auto"/>
            <w:noWrap/>
            <w:vAlign w:val="center"/>
            <w:hideMark/>
          </w:tcPr>
          <w:p w:rsidR="00E12D0E" w:rsidRPr="006E40BE" w:rsidRDefault="00E12D0E" w:rsidP="00CC7D75">
            <w:pPr>
              <w:rPr>
                <w:sz w:val="20"/>
                <w:szCs w:val="20"/>
                <w:lang w:val="en-US" w:eastAsia="en-US"/>
              </w:rPr>
            </w:pPr>
          </w:p>
        </w:tc>
        <w:tc>
          <w:tcPr>
            <w:tcW w:w="993" w:type="dxa"/>
            <w:tcBorders>
              <w:top w:val="nil"/>
              <w:left w:val="nil"/>
              <w:bottom w:val="nil"/>
              <w:right w:val="single" w:sz="8" w:space="0" w:color="auto"/>
            </w:tcBorders>
            <w:shd w:val="clear" w:color="auto" w:fill="auto"/>
            <w:noWrap/>
            <w:vAlign w:val="center"/>
            <w:hideMark/>
          </w:tcPr>
          <w:p w:rsidR="00E12D0E" w:rsidRPr="006E40BE" w:rsidRDefault="00E12D0E" w:rsidP="00CC7D75">
            <w:pPr>
              <w:jc w:val="center"/>
              <w:rPr>
                <w:rFonts w:ascii="Calibri" w:hAnsi="Calibri" w:cs="Calibri"/>
                <w:color w:val="000000"/>
                <w:sz w:val="18"/>
                <w:szCs w:val="18"/>
                <w:lang w:val="en-US" w:eastAsia="en-US"/>
              </w:rPr>
            </w:pPr>
            <w:r w:rsidRPr="006E40BE">
              <w:rPr>
                <w:rFonts w:ascii="Calibri" w:hAnsi="Calibri" w:cs="Calibri"/>
                <w:color w:val="000000"/>
                <w:sz w:val="18"/>
                <w:szCs w:val="18"/>
                <w:lang w:val="en-US" w:eastAsia="en-US"/>
              </w:rPr>
              <w:t> </w:t>
            </w:r>
          </w:p>
        </w:tc>
      </w:tr>
      <w:tr w:rsidR="00E12D0E" w:rsidRPr="006E40BE" w:rsidTr="00CC7D75">
        <w:trPr>
          <w:trHeight w:val="375"/>
        </w:trPr>
        <w:tc>
          <w:tcPr>
            <w:tcW w:w="410" w:type="dxa"/>
            <w:vMerge w:val="restart"/>
            <w:tcBorders>
              <w:top w:val="nil"/>
              <w:left w:val="single" w:sz="8" w:space="0" w:color="auto"/>
              <w:bottom w:val="nil"/>
              <w:right w:val="nil"/>
            </w:tcBorders>
            <w:shd w:val="clear" w:color="auto" w:fill="auto"/>
            <w:noWrap/>
            <w:vAlign w:val="center"/>
            <w:hideMark/>
          </w:tcPr>
          <w:p w:rsidR="00E12D0E" w:rsidRPr="006E40BE" w:rsidRDefault="00E12D0E" w:rsidP="00CC7D75">
            <w:pPr>
              <w:jc w:val="center"/>
              <w:rPr>
                <w:rFonts w:ascii="Calibri" w:hAnsi="Calibri" w:cs="Calibri"/>
                <w:color w:val="000000"/>
                <w:sz w:val="21"/>
                <w:szCs w:val="21"/>
                <w:lang w:val="en-US" w:eastAsia="en-US"/>
              </w:rPr>
            </w:pPr>
            <w:r w:rsidRPr="006E40BE">
              <w:rPr>
                <w:rFonts w:ascii="Calibri" w:hAnsi="Calibri" w:cs="Calibri"/>
                <w:color w:val="000000"/>
                <w:sz w:val="21"/>
                <w:szCs w:val="21"/>
                <w:lang w:val="en-US" w:eastAsia="en-US"/>
              </w:rPr>
              <w:t>38</w:t>
            </w:r>
          </w:p>
        </w:tc>
        <w:tc>
          <w:tcPr>
            <w:tcW w:w="1848" w:type="dxa"/>
            <w:tcBorders>
              <w:top w:val="nil"/>
              <w:left w:val="nil"/>
              <w:bottom w:val="nil"/>
              <w:right w:val="nil"/>
            </w:tcBorders>
            <w:shd w:val="clear" w:color="000000" w:fill="FABF8F"/>
            <w:noWrap/>
            <w:vAlign w:val="center"/>
            <w:hideMark/>
          </w:tcPr>
          <w:p w:rsidR="00E12D0E" w:rsidRPr="006E40BE" w:rsidRDefault="00E12D0E" w:rsidP="00CC7D75">
            <w:pPr>
              <w:rPr>
                <w:rFonts w:ascii="Calibri" w:hAnsi="Calibri" w:cs="Calibri"/>
                <w:b/>
                <w:bCs/>
                <w:color w:val="000000"/>
                <w:sz w:val="16"/>
                <w:szCs w:val="16"/>
                <w:lang w:val="en-US" w:eastAsia="en-US"/>
              </w:rPr>
            </w:pPr>
            <w:r w:rsidRPr="006E40BE">
              <w:rPr>
                <w:rFonts w:ascii="Calibri" w:hAnsi="Calibri" w:cs="Calibri"/>
                <w:b/>
                <w:bCs/>
                <w:color w:val="000000"/>
                <w:sz w:val="16"/>
                <w:szCs w:val="16"/>
                <w:lang w:val="en-US" w:eastAsia="en-US"/>
              </w:rPr>
              <w:t>AUDITORÍA OA/038-PG/21</w:t>
            </w:r>
          </w:p>
        </w:tc>
        <w:tc>
          <w:tcPr>
            <w:tcW w:w="1134" w:type="dxa"/>
            <w:tcBorders>
              <w:top w:val="nil"/>
              <w:left w:val="nil"/>
              <w:bottom w:val="nil"/>
              <w:right w:val="nil"/>
            </w:tcBorders>
            <w:shd w:val="clear" w:color="000000" w:fill="92D05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709" w:type="dxa"/>
            <w:tcBorders>
              <w:top w:val="nil"/>
              <w:left w:val="nil"/>
              <w:bottom w:val="nil"/>
              <w:right w:val="nil"/>
            </w:tcBorders>
            <w:shd w:val="clear" w:color="000000" w:fill="FFFF0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992" w:type="dxa"/>
            <w:tcBorders>
              <w:top w:val="nil"/>
              <w:left w:val="nil"/>
              <w:bottom w:val="nil"/>
              <w:right w:val="nil"/>
            </w:tcBorders>
            <w:shd w:val="clear" w:color="auto" w:fill="auto"/>
            <w:noWrap/>
            <w:vAlign w:val="center"/>
            <w:hideMark/>
          </w:tcPr>
          <w:p w:rsidR="00E12D0E" w:rsidRPr="006E40BE" w:rsidRDefault="00E12D0E" w:rsidP="00CC7D75">
            <w:pPr>
              <w:rPr>
                <w:color w:val="000000"/>
                <w:sz w:val="18"/>
                <w:szCs w:val="18"/>
                <w:lang w:val="en-US" w:eastAsia="en-US"/>
              </w:rPr>
            </w:pPr>
          </w:p>
        </w:tc>
        <w:tc>
          <w:tcPr>
            <w:tcW w:w="567" w:type="dxa"/>
            <w:tcBorders>
              <w:top w:val="nil"/>
              <w:left w:val="nil"/>
              <w:bottom w:val="nil"/>
              <w:right w:val="nil"/>
            </w:tcBorders>
            <w:shd w:val="clear" w:color="auto" w:fill="auto"/>
            <w:noWrap/>
            <w:vAlign w:val="center"/>
            <w:hideMark/>
          </w:tcPr>
          <w:p w:rsidR="00E12D0E" w:rsidRPr="006E40BE" w:rsidRDefault="00E12D0E" w:rsidP="00CC7D75">
            <w:pPr>
              <w:rPr>
                <w:sz w:val="20"/>
                <w:szCs w:val="20"/>
                <w:lang w:val="en-US" w:eastAsia="en-US"/>
              </w:rPr>
            </w:pPr>
          </w:p>
        </w:tc>
        <w:tc>
          <w:tcPr>
            <w:tcW w:w="1050" w:type="dxa"/>
            <w:gridSpan w:val="2"/>
            <w:tcBorders>
              <w:top w:val="nil"/>
              <w:left w:val="nil"/>
              <w:bottom w:val="nil"/>
              <w:right w:val="nil"/>
            </w:tcBorders>
            <w:shd w:val="clear" w:color="auto" w:fill="auto"/>
            <w:noWrap/>
            <w:vAlign w:val="center"/>
            <w:hideMark/>
          </w:tcPr>
          <w:p w:rsidR="00E12D0E" w:rsidRPr="006E40BE" w:rsidRDefault="00E12D0E" w:rsidP="00CC7D75">
            <w:pPr>
              <w:rPr>
                <w:sz w:val="20"/>
                <w:szCs w:val="20"/>
                <w:lang w:val="en-US" w:eastAsia="en-US"/>
              </w:rPr>
            </w:pPr>
          </w:p>
        </w:tc>
        <w:tc>
          <w:tcPr>
            <w:tcW w:w="786" w:type="dxa"/>
            <w:tcBorders>
              <w:top w:val="nil"/>
              <w:left w:val="nil"/>
              <w:bottom w:val="nil"/>
              <w:right w:val="nil"/>
            </w:tcBorders>
            <w:shd w:val="clear" w:color="auto" w:fill="auto"/>
            <w:noWrap/>
            <w:vAlign w:val="center"/>
            <w:hideMark/>
          </w:tcPr>
          <w:p w:rsidR="00E12D0E" w:rsidRPr="006E40BE" w:rsidRDefault="00E12D0E" w:rsidP="00CC7D75">
            <w:pPr>
              <w:rPr>
                <w:sz w:val="20"/>
                <w:szCs w:val="20"/>
                <w:lang w:val="en-US" w:eastAsia="en-US"/>
              </w:rPr>
            </w:pPr>
          </w:p>
        </w:tc>
        <w:tc>
          <w:tcPr>
            <w:tcW w:w="999" w:type="dxa"/>
            <w:tcBorders>
              <w:top w:val="nil"/>
              <w:left w:val="nil"/>
              <w:bottom w:val="nil"/>
              <w:right w:val="nil"/>
            </w:tcBorders>
            <w:shd w:val="clear" w:color="auto" w:fill="auto"/>
            <w:noWrap/>
            <w:vAlign w:val="center"/>
            <w:hideMark/>
          </w:tcPr>
          <w:p w:rsidR="00E12D0E" w:rsidRPr="006E40BE" w:rsidRDefault="00E12D0E" w:rsidP="00CC7D75">
            <w:pPr>
              <w:rPr>
                <w:sz w:val="20"/>
                <w:szCs w:val="20"/>
                <w:lang w:val="en-US" w:eastAsia="en-US"/>
              </w:rPr>
            </w:pPr>
          </w:p>
        </w:tc>
        <w:tc>
          <w:tcPr>
            <w:tcW w:w="993" w:type="dxa"/>
            <w:tcBorders>
              <w:top w:val="nil"/>
              <w:left w:val="nil"/>
              <w:bottom w:val="nil"/>
              <w:right w:val="single" w:sz="8" w:space="0" w:color="auto"/>
            </w:tcBorders>
            <w:shd w:val="clear" w:color="auto" w:fill="auto"/>
            <w:noWrap/>
            <w:vAlign w:val="center"/>
            <w:hideMark/>
          </w:tcPr>
          <w:p w:rsidR="00E12D0E" w:rsidRPr="006E40BE" w:rsidRDefault="00E12D0E" w:rsidP="00CC7D75">
            <w:pPr>
              <w:jc w:val="center"/>
              <w:rPr>
                <w:rFonts w:ascii="Calibri" w:hAnsi="Calibri" w:cs="Calibri"/>
                <w:color w:val="000000"/>
                <w:sz w:val="18"/>
                <w:szCs w:val="18"/>
                <w:lang w:val="en-US" w:eastAsia="en-US"/>
              </w:rPr>
            </w:pPr>
            <w:r w:rsidRPr="006E40BE">
              <w:rPr>
                <w:rFonts w:ascii="Calibri" w:hAnsi="Calibri" w:cs="Calibri"/>
                <w:color w:val="000000"/>
                <w:sz w:val="18"/>
                <w:szCs w:val="18"/>
                <w:lang w:val="en-US" w:eastAsia="en-US"/>
              </w:rPr>
              <w:t> </w:t>
            </w:r>
          </w:p>
        </w:tc>
      </w:tr>
      <w:tr w:rsidR="00E12D0E" w:rsidRPr="006E40BE" w:rsidTr="00CC7D75">
        <w:trPr>
          <w:trHeight w:val="675"/>
        </w:trPr>
        <w:tc>
          <w:tcPr>
            <w:tcW w:w="410" w:type="dxa"/>
            <w:vMerge/>
            <w:tcBorders>
              <w:top w:val="nil"/>
              <w:left w:val="single" w:sz="8" w:space="0" w:color="auto"/>
              <w:bottom w:val="nil"/>
              <w:right w:val="nil"/>
            </w:tcBorders>
            <w:vAlign w:val="center"/>
            <w:hideMark/>
          </w:tcPr>
          <w:p w:rsidR="00E12D0E" w:rsidRPr="006E40BE" w:rsidRDefault="00E12D0E" w:rsidP="00CC7D75">
            <w:pPr>
              <w:rPr>
                <w:rFonts w:ascii="Calibri" w:hAnsi="Calibri" w:cs="Calibri"/>
                <w:color w:val="000000"/>
                <w:sz w:val="21"/>
                <w:szCs w:val="21"/>
                <w:lang w:val="en-US" w:eastAsia="en-US"/>
              </w:rPr>
            </w:pPr>
          </w:p>
        </w:tc>
        <w:tc>
          <w:tcPr>
            <w:tcW w:w="1848" w:type="dxa"/>
            <w:tcBorders>
              <w:top w:val="nil"/>
              <w:left w:val="nil"/>
              <w:bottom w:val="nil"/>
              <w:right w:val="nil"/>
            </w:tcBorders>
            <w:shd w:val="clear" w:color="000000" w:fill="FABF8F"/>
            <w:hideMark/>
          </w:tcPr>
          <w:p w:rsidR="00E12D0E" w:rsidRPr="006E40BE" w:rsidRDefault="00E12D0E" w:rsidP="00CC7D75">
            <w:pPr>
              <w:rPr>
                <w:rFonts w:ascii="Calibri" w:hAnsi="Calibri" w:cs="Calibri"/>
                <w:b/>
                <w:bCs/>
                <w:color w:val="000000"/>
                <w:sz w:val="16"/>
                <w:szCs w:val="16"/>
                <w:lang w:eastAsia="en-US"/>
              </w:rPr>
            </w:pPr>
            <w:r w:rsidRPr="006E40BE">
              <w:rPr>
                <w:rFonts w:ascii="Calibri" w:hAnsi="Calibri" w:cs="Calibri"/>
                <w:b/>
                <w:bCs/>
                <w:color w:val="000000"/>
                <w:sz w:val="16"/>
                <w:szCs w:val="16"/>
                <w:lang w:eastAsia="en-US"/>
              </w:rPr>
              <w:t>PAV CIRCUITO 2 EN LA COMUNIDAD DE LA SANDIA, INCLUYE: 1.- PAVIMENTACIÓN DE LA CALLE NARDO DE LA SANDIA</w:t>
            </w:r>
          </w:p>
        </w:tc>
        <w:tc>
          <w:tcPr>
            <w:tcW w:w="1134" w:type="dxa"/>
            <w:tcBorders>
              <w:top w:val="nil"/>
              <w:left w:val="nil"/>
              <w:bottom w:val="nil"/>
              <w:right w:val="nil"/>
            </w:tcBorders>
            <w:shd w:val="clear" w:color="000000" w:fill="92D050"/>
            <w:noWrap/>
            <w:vAlign w:val="center"/>
            <w:hideMark/>
          </w:tcPr>
          <w:p w:rsidR="00E12D0E" w:rsidRPr="006E40BE" w:rsidRDefault="00E12D0E" w:rsidP="00CC7D75">
            <w:pPr>
              <w:jc w:val="right"/>
              <w:rPr>
                <w:b/>
                <w:bCs/>
                <w:color w:val="000000"/>
                <w:sz w:val="18"/>
                <w:szCs w:val="18"/>
                <w:lang w:val="en-US" w:eastAsia="en-US"/>
              </w:rPr>
            </w:pPr>
            <w:r w:rsidRPr="006E40BE">
              <w:rPr>
                <w:b/>
                <w:bCs/>
                <w:color w:val="000000"/>
                <w:sz w:val="18"/>
                <w:szCs w:val="18"/>
                <w:lang w:val="en-US" w:eastAsia="en-US"/>
              </w:rPr>
              <w:t>22/07/2021</w:t>
            </w:r>
          </w:p>
        </w:tc>
        <w:tc>
          <w:tcPr>
            <w:tcW w:w="709" w:type="dxa"/>
            <w:tcBorders>
              <w:top w:val="nil"/>
              <w:left w:val="nil"/>
              <w:bottom w:val="nil"/>
              <w:right w:val="nil"/>
            </w:tcBorders>
            <w:shd w:val="clear" w:color="000000" w:fill="FFFF0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992" w:type="dxa"/>
            <w:tcBorders>
              <w:top w:val="nil"/>
              <w:left w:val="nil"/>
              <w:bottom w:val="nil"/>
              <w:right w:val="nil"/>
            </w:tcBorders>
            <w:shd w:val="clear" w:color="auto" w:fill="auto"/>
            <w:noWrap/>
            <w:vAlign w:val="center"/>
            <w:hideMark/>
          </w:tcPr>
          <w:p w:rsidR="00E12D0E" w:rsidRPr="006E40BE" w:rsidRDefault="00E12D0E" w:rsidP="00CC7D75">
            <w:pPr>
              <w:rPr>
                <w:color w:val="000000"/>
                <w:sz w:val="18"/>
                <w:szCs w:val="18"/>
                <w:lang w:val="en-US" w:eastAsia="en-US"/>
              </w:rPr>
            </w:pPr>
          </w:p>
        </w:tc>
        <w:tc>
          <w:tcPr>
            <w:tcW w:w="567" w:type="dxa"/>
            <w:tcBorders>
              <w:top w:val="nil"/>
              <w:left w:val="nil"/>
              <w:bottom w:val="nil"/>
              <w:right w:val="nil"/>
            </w:tcBorders>
            <w:shd w:val="clear" w:color="auto" w:fill="auto"/>
            <w:noWrap/>
            <w:vAlign w:val="center"/>
            <w:hideMark/>
          </w:tcPr>
          <w:p w:rsidR="00E12D0E" w:rsidRPr="006E40BE" w:rsidRDefault="00E12D0E" w:rsidP="00CC7D75">
            <w:pPr>
              <w:rPr>
                <w:sz w:val="20"/>
                <w:szCs w:val="20"/>
                <w:lang w:val="en-US" w:eastAsia="en-US"/>
              </w:rPr>
            </w:pPr>
          </w:p>
        </w:tc>
        <w:tc>
          <w:tcPr>
            <w:tcW w:w="1050" w:type="dxa"/>
            <w:gridSpan w:val="2"/>
            <w:tcBorders>
              <w:top w:val="nil"/>
              <w:left w:val="nil"/>
              <w:bottom w:val="nil"/>
              <w:right w:val="nil"/>
            </w:tcBorders>
            <w:shd w:val="clear" w:color="auto" w:fill="auto"/>
            <w:noWrap/>
            <w:vAlign w:val="center"/>
            <w:hideMark/>
          </w:tcPr>
          <w:p w:rsidR="00E12D0E" w:rsidRPr="006E40BE" w:rsidRDefault="00E12D0E" w:rsidP="00CC7D75">
            <w:pPr>
              <w:rPr>
                <w:sz w:val="20"/>
                <w:szCs w:val="20"/>
                <w:lang w:val="en-US" w:eastAsia="en-US"/>
              </w:rPr>
            </w:pPr>
          </w:p>
        </w:tc>
        <w:tc>
          <w:tcPr>
            <w:tcW w:w="786" w:type="dxa"/>
            <w:tcBorders>
              <w:top w:val="nil"/>
              <w:left w:val="nil"/>
              <w:bottom w:val="nil"/>
              <w:right w:val="nil"/>
            </w:tcBorders>
            <w:shd w:val="clear" w:color="auto" w:fill="auto"/>
            <w:noWrap/>
            <w:vAlign w:val="center"/>
            <w:hideMark/>
          </w:tcPr>
          <w:p w:rsidR="00E12D0E" w:rsidRPr="006E40BE" w:rsidRDefault="00E12D0E" w:rsidP="00CC7D75">
            <w:pPr>
              <w:rPr>
                <w:sz w:val="20"/>
                <w:szCs w:val="20"/>
                <w:lang w:val="en-US" w:eastAsia="en-US"/>
              </w:rPr>
            </w:pPr>
          </w:p>
        </w:tc>
        <w:tc>
          <w:tcPr>
            <w:tcW w:w="999" w:type="dxa"/>
            <w:tcBorders>
              <w:top w:val="nil"/>
              <w:left w:val="nil"/>
              <w:bottom w:val="nil"/>
              <w:right w:val="nil"/>
            </w:tcBorders>
            <w:shd w:val="clear" w:color="auto" w:fill="auto"/>
            <w:noWrap/>
            <w:vAlign w:val="center"/>
            <w:hideMark/>
          </w:tcPr>
          <w:p w:rsidR="00E12D0E" w:rsidRPr="006E40BE" w:rsidRDefault="00E12D0E" w:rsidP="00CC7D75">
            <w:pPr>
              <w:rPr>
                <w:sz w:val="20"/>
                <w:szCs w:val="20"/>
                <w:lang w:val="en-US" w:eastAsia="en-US"/>
              </w:rPr>
            </w:pPr>
          </w:p>
        </w:tc>
        <w:tc>
          <w:tcPr>
            <w:tcW w:w="993" w:type="dxa"/>
            <w:tcBorders>
              <w:top w:val="nil"/>
              <w:left w:val="nil"/>
              <w:bottom w:val="nil"/>
              <w:right w:val="single" w:sz="8" w:space="0" w:color="auto"/>
            </w:tcBorders>
            <w:shd w:val="clear" w:color="auto" w:fill="auto"/>
            <w:noWrap/>
            <w:vAlign w:val="center"/>
            <w:hideMark/>
          </w:tcPr>
          <w:p w:rsidR="00E12D0E" w:rsidRPr="006E40BE" w:rsidRDefault="00E12D0E" w:rsidP="00CC7D75">
            <w:pPr>
              <w:jc w:val="center"/>
              <w:rPr>
                <w:rFonts w:ascii="Calibri" w:hAnsi="Calibri" w:cs="Calibri"/>
                <w:color w:val="000000"/>
                <w:sz w:val="18"/>
                <w:szCs w:val="18"/>
                <w:lang w:val="en-US" w:eastAsia="en-US"/>
              </w:rPr>
            </w:pPr>
            <w:r w:rsidRPr="006E40BE">
              <w:rPr>
                <w:rFonts w:ascii="Calibri" w:hAnsi="Calibri" w:cs="Calibri"/>
                <w:color w:val="000000"/>
                <w:sz w:val="18"/>
                <w:szCs w:val="18"/>
                <w:lang w:val="en-US" w:eastAsia="en-US"/>
              </w:rPr>
              <w:t> </w:t>
            </w:r>
          </w:p>
        </w:tc>
      </w:tr>
      <w:tr w:rsidR="00E12D0E" w:rsidRPr="006E40BE" w:rsidTr="00CC7D75">
        <w:trPr>
          <w:trHeight w:val="300"/>
        </w:trPr>
        <w:tc>
          <w:tcPr>
            <w:tcW w:w="410" w:type="dxa"/>
            <w:tcBorders>
              <w:top w:val="nil"/>
              <w:left w:val="single" w:sz="8" w:space="0" w:color="auto"/>
              <w:bottom w:val="nil"/>
              <w:right w:val="nil"/>
            </w:tcBorders>
            <w:shd w:val="clear" w:color="auto" w:fill="auto"/>
            <w:noWrap/>
            <w:vAlign w:val="center"/>
            <w:hideMark/>
          </w:tcPr>
          <w:p w:rsidR="00E12D0E" w:rsidRPr="006E40BE" w:rsidRDefault="00E12D0E" w:rsidP="00CC7D75">
            <w:pPr>
              <w:jc w:val="center"/>
              <w:rPr>
                <w:rFonts w:ascii="Calibri" w:hAnsi="Calibri" w:cs="Calibri"/>
                <w:b/>
                <w:bCs/>
                <w:color w:val="000000"/>
                <w:sz w:val="16"/>
                <w:szCs w:val="16"/>
                <w:lang w:val="en-US" w:eastAsia="en-US"/>
              </w:rPr>
            </w:pPr>
            <w:r w:rsidRPr="006E40BE">
              <w:rPr>
                <w:rFonts w:ascii="Calibri" w:hAnsi="Calibri" w:cs="Calibri"/>
                <w:b/>
                <w:bCs/>
                <w:color w:val="000000"/>
                <w:sz w:val="16"/>
                <w:szCs w:val="16"/>
                <w:lang w:val="en-US" w:eastAsia="en-US"/>
              </w:rPr>
              <w:t> </w:t>
            </w:r>
          </w:p>
        </w:tc>
        <w:tc>
          <w:tcPr>
            <w:tcW w:w="1848" w:type="dxa"/>
            <w:tcBorders>
              <w:top w:val="nil"/>
              <w:left w:val="nil"/>
              <w:bottom w:val="nil"/>
              <w:right w:val="nil"/>
            </w:tcBorders>
            <w:shd w:val="clear" w:color="auto" w:fill="auto"/>
            <w:noWrap/>
            <w:vAlign w:val="center"/>
            <w:hideMark/>
          </w:tcPr>
          <w:p w:rsidR="00E12D0E" w:rsidRPr="006E40BE" w:rsidRDefault="00E12D0E" w:rsidP="00CC7D75">
            <w:pPr>
              <w:rPr>
                <w:rFonts w:ascii="Calibri" w:hAnsi="Calibri" w:cs="Calibri"/>
                <w:b/>
                <w:bCs/>
                <w:color w:val="000000"/>
                <w:sz w:val="16"/>
                <w:szCs w:val="16"/>
                <w:lang w:val="en-US" w:eastAsia="en-US"/>
              </w:rPr>
            </w:pPr>
            <w:r w:rsidRPr="006E40BE">
              <w:rPr>
                <w:rFonts w:ascii="Calibri" w:hAnsi="Calibri" w:cs="Calibri"/>
                <w:b/>
                <w:bCs/>
                <w:color w:val="000000"/>
                <w:sz w:val="16"/>
                <w:szCs w:val="16"/>
                <w:lang w:val="en-US" w:eastAsia="en-US"/>
              </w:rPr>
              <w:t>Dirección de Obra Pública</w:t>
            </w:r>
          </w:p>
        </w:tc>
        <w:tc>
          <w:tcPr>
            <w:tcW w:w="1134" w:type="dxa"/>
            <w:tcBorders>
              <w:top w:val="nil"/>
              <w:left w:val="nil"/>
              <w:bottom w:val="nil"/>
              <w:right w:val="nil"/>
            </w:tcBorders>
            <w:shd w:val="clear" w:color="auto" w:fill="auto"/>
            <w:noWrap/>
            <w:vAlign w:val="center"/>
            <w:hideMark/>
          </w:tcPr>
          <w:p w:rsidR="00E12D0E" w:rsidRPr="006E40BE" w:rsidRDefault="00E12D0E" w:rsidP="00CC7D75">
            <w:pPr>
              <w:rPr>
                <w:rFonts w:ascii="Calibri" w:hAnsi="Calibri" w:cs="Calibri"/>
                <w:b/>
                <w:bCs/>
                <w:color w:val="000000"/>
                <w:sz w:val="16"/>
                <w:szCs w:val="16"/>
                <w:lang w:val="en-US" w:eastAsia="en-US"/>
              </w:rPr>
            </w:pPr>
          </w:p>
        </w:tc>
        <w:tc>
          <w:tcPr>
            <w:tcW w:w="709" w:type="dxa"/>
            <w:tcBorders>
              <w:top w:val="nil"/>
              <w:left w:val="nil"/>
              <w:bottom w:val="nil"/>
              <w:right w:val="nil"/>
            </w:tcBorders>
            <w:shd w:val="clear" w:color="auto" w:fill="auto"/>
            <w:noWrap/>
            <w:vAlign w:val="center"/>
            <w:hideMark/>
          </w:tcPr>
          <w:p w:rsidR="00E12D0E" w:rsidRPr="006E40BE" w:rsidRDefault="00E12D0E" w:rsidP="00CC7D75">
            <w:pPr>
              <w:rPr>
                <w:sz w:val="20"/>
                <w:szCs w:val="20"/>
                <w:lang w:val="en-US" w:eastAsia="en-US"/>
              </w:rPr>
            </w:pPr>
          </w:p>
        </w:tc>
        <w:tc>
          <w:tcPr>
            <w:tcW w:w="992" w:type="dxa"/>
            <w:tcBorders>
              <w:top w:val="nil"/>
              <w:left w:val="nil"/>
              <w:bottom w:val="nil"/>
              <w:right w:val="nil"/>
            </w:tcBorders>
            <w:shd w:val="clear" w:color="auto" w:fill="auto"/>
            <w:noWrap/>
            <w:vAlign w:val="center"/>
            <w:hideMark/>
          </w:tcPr>
          <w:p w:rsidR="00E12D0E" w:rsidRPr="006E40BE" w:rsidRDefault="00E12D0E" w:rsidP="00CC7D75">
            <w:pPr>
              <w:rPr>
                <w:sz w:val="20"/>
                <w:szCs w:val="20"/>
                <w:lang w:val="en-US" w:eastAsia="en-US"/>
              </w:rPr>
            </w:pPr>
          </w:p>
        </w:tc>
        <w:tc>
          <w:tcPr>
            <w:tcW w:w="567" w:type="dxa"/>
            <w:tcBorders>
              <w:top w:val="nil"/>
              <w:left w:val="nil"/>
              <w:bottom w:val="nil"/>
              <w:right w:val="nil"/>
            </w:tcBorders>
            <w:shd w:val="clear" w:color="auto" w:fill="auto"/>
            <w:noWrap/>
            <w:vAlign w:val="center"/>
            <w:hideMark/>
          </w:tcPr>
          <w:p w:rsidR="00E12D0E" w:rsidRPr="006E40BE" w:rsidRDefault="00E12D0E" w:rsidP="00CC7D75">
            <w:pPr>
              <w:rPr>
                <w:sz w:val="20"/>
                <w:szCs w:val="20"/>
                <w:lang w:val="en-US" w:eastAsia="en-US"/>
              </w:rPr>
            </w:pPr>
          </w:p>
        </w:tc>
        <w:tc>
          <w:tcPr>
            <w:tcW w:w="1050" w:type="dxa"/>
            <w:gridSpan w:val="2"/>
            <w:tcBorders>
              <w:top w:val="nil"/>
              <w:left w:val="nil"/>
              <w:bottom w:val="nil"/>
              <w:right w:val="nil"/>
            </w:tcBorders>
            <w:shd w:val="clear" w:color="auto" w:fill="auto"/>
            <w:noWrap/>
            <w:vAlign w:val="center"/>
            <w:hideMark/>
          </w:tcPr>
          <w:p w:rsidR="00E12D0E" w:rsidRPr="006E40BE" w:rsidRDefault="00E12D0E" w:rsidP="00CC7D75">
            <w:pPr>
              <w:rPr>
                <w:sz w:val="20"/>
                <w:szCs w:val="20"/>
                <w:lang w:val="en-US" w:eastAsia="en-US"/>
              </w:rPr>
            </w:pPr>
          </w:p>
        </w:tc>
        <w:tc>
          <w:tcPr>
            <w:tcW w:w="786" w:type="dxa"/>
            <w:tcBorders>
              <w:top w:val="nil"/>
              <w:left w:val="nil"/>
              <w:bottom w:val="nil"/>
              <w:right w:val="nil"/>
            </w:tcBorders>
            <w:shd w:val="clear" w:color="auto" w:fill="auto"/>
            <w:noWrap/>
            <w:vAlign w:val="bottom"/>
            <w:hideMark/>
          </w:tcPr>
          <w:p w:rsidR="00E12D0E" w:rsidRPr="006E40BE" w:rsidRDefault="00E12D0E" w:rsidP="00CC7D75">
            <w:pPr>
              <w:rPr>
                <w:sz w:val="20"/>
                <w:szCs w:val="20"/>
                <w:lang w:val="en-US" w:eastAsia="en-US"/>
              </w:rPr>
            </w:pPr>
          </w:p>
        </w:tc>
        <w:tc>
          <w:tcPr>
            <w:tcW w:w="999" w:type="dxa"/>
            <w:tcBorders>
              <w:top w:val="nil"/>
              <w:left w:val="nil"/>
              <w:bottom w:val="nil"/>
              <w:right w:val="nil"/>
            </w:tcBorders>
            <w:shd w:val="clear" w:color="auto" w:fill="auto"/>
            <w:noWrap/>
            <w:vAlign w:val="center"/>
            <w:hideMark/>
          </w:tcPr>
          <w:p w:rsidR="00E12D0E" w:rsidRPr="006E40BE" w:rsidRDefault="00E12D0E" w:rsidP="00CC7D75">
            <w:pPr>
              <w:rPr>
                <w:sz w:val="20"/>
                <w:szCs w:val="20"/>
                <w:lang w:val="en-US" w:eastAsia="en-US"/>
              </w:rPr>
            </w:pPr>
          </w:p>
        </w:tc>
        <w:tc>
          <w:tcPr>
            <w:tcW w:w="993" w:type="dxa"/>
            <w:tcBorders>
              <w:top w:val="nil"/>
              <w:left w:val="nil"/>
              <w:bottom w:val="nil"/>
              <w:right w:val="single" w:sz="8" w:space="0" w:color="auto"/>
            </w:tcBorders>
            <w:shd w:val="clear" w:color="auto" w:fill="auto"/>
            <w:noWrap/>
            <w:vAlign w:val="center"/>
            <w:hideMark/>
          </w:tcPr>
          <w:p w:rsidR="00E12D0E" w:rsidRPr="006E40BE" w:rsidRDefault="00E12D0E" w:rsidP="00CC7D75">
            <w:pPr>
              <w:jc w:val="center"/>
              <w:rPr>
                <w:rFonts w:ascii="Calibri" w:hAnsi="Calibri" w:cs="Calibri"/>
                <w:color w:val="000000"/>
                <w:sz w:val="18"/>
                <w:szCs w:val="18"/>
                <w:lang w:val="en-US" w:eastAsia="en-US"/>
              </w:rPr>
            </w:pPr>
            <w:r w:rsidRPr="006E40BE">
              <w:rPr>
                <w:rFonts w:ascii="Calibri" w:hAnsi="Calibri" w:cs="Calibri"/>
                <w:color w:val="000000"/>
                <w:sz w:val="18"/>
                <w:szCs w:val="18"/>
                <w:lang w:val="en-US" w:eastAsia="en-US"/>
              </w:rPr>
              <w:t> </w:t>
            </w:r>
          </w:p>
        </w:tc>
      </w:tr>
      <w:tr w:rsidR="00E12D0E" w:rsidRPr="006E40BE" w:rsidTr="00CC7D75">
        <w:trPr>
          <w:trHeight w:val="300"/>
        </w:trPr>
        <w:tc>
          <w:tcPr>
            <w:tcW w:w="410" w:type="dxa"/>
            <w:vMerge w:val="restart"/>
            <w:tcBorders>
              <w:top w:val="nil"/>
              <w:left w:val="single" w:sz="8" w:space="0" w:color="auto"/>
              <w:bottom w:val="nil"/>
              <w:right w:val="nil"/>
            </w:tcBorders>
            <w:shd w:val="clear" w:color="auto" w:fill="auto"/>
            <w:noWrap/>
            <w:vAlign w:val="center"/>
            <w:hideMark/>
          </w:tcPr>
          <w:p w:rsidR="00E12D0E" w:rsidRPr="006E40BE" w:rsidRDefault="00E12D0E" w:rsidP="00CC7D75">
            <w:pPr>
              <w:jc w:val="center"/>
              <w:rPr>
                <w:rFonts w:ascii="Calibri" w:hAnsi="Calibri" w:cs="Calibri"/>
                <w:color w:val="000000"/>
                <w:sz w:val="21"/>
                <w:szCs w:val="21"/>
                <w:lang w:val="en-US" w:eastAsia="en-US"/>
              </w:rPr>
            </w:pPr>
            <w:r w:rsidRPr="006E40BE">
              <w:rPr>
                <w:rFonts w:ascii="Calibri" w:hAnsi="Calibri" w:cs="Calibri"/>
                <w:color w:val="000000"/>
                <w:sz w:val="21"/>
                <w:szCs w:val="21"/>
                <w:lang w:val="en-US" w:eastAsia="en-US"/>
              </w:rPr>
              <w:t>39</w:t>
            </w:r>
          </w:p>
        </w:tc>
        <w:tc>
          <w:tcPr>
            <w:tcW w:w="1848" w:type="dxa"/>
            <w:tcBorders>
              <w:top w:val="nil"/>
              <w:left w:val="nil"/>
              <w:bottom w:val="nil"/>
              <w:right w:val="nil"/>
            </w:tcBorders>
            <w:shd w:val="clear" w:color="000000" w:fill="FABF8F"/>
            <w:noWrap/>
            <w:vAlign w:val="center"/>
            <w:hideMark/>
          </w:tcPr>
          <w:p w:rsidR="00E12D0E" w:rsidRPr="006E40BE" w:rsidRDefault="00E12D0E" w:rsidP="00CC7D75">
            <w:pPr>
              <w:rPr>
                <w:rFonts w:ascii="Calibri" w:hAnsi="Calibri" w:cs="Calibri"/>
                <w:b/>
                <w:bCs/>
                <w:color w:val="000000"/>
                <w:sz w:val="16"/>
                <w:szCs w:val="16"/>
                <w:lang w:eastAsia="en-US"/>
              </w:rPr>
            </w:pPr>
            <w:r w:rsidRPr="006E40BE">
              <w:rPr>
                <w:rFonts w:ascii="Calibri" w:hAnsi="Calibri" w:cs="Calibri"/>
                <w:b/>
                <w:bCs/>
                <w:color w:val="000000"/>
                <w:sz w:val="16"/>
                <w:szCs w:val="16"/>
                <w:lang w:eastAsia="en-US"/>
              </w:rPr>
              <w:t>AUDITORÍA OA/MOV-039-P-GHI/21</w:t>
            </w:r>
          </w:p>
        </w:tc>
        <w:tc>
          <w:tcPr>
            <w:tcW w:w="1134" w:type="dxa"/>
            <w:tcBorders>
              <w:top w:val="nil"/>
              <w:left w:val="nil"/>
              <w:bottom w:val="nil"/>
              <w:right w:val="nil"/>
            </w:tcBorders>
            <w:shd w:val="clear" w:color="000000" w:fill="92D050"/>
            <w:noWrap/>
            <w:vAlign w:val="center"/>
            <w:hideMark/>
          </w:tcPr>
          <w:p w:rsidR="00E12D0E" w:rsidRPr="006E40BE" w:rsidRDefault="00E12D0E" w:rsidP="00CC7D75">
            <w:pPr>
              <w:rPr>
                <w:color w:val="000000"/>
                <w:sz w:val="18"/>
                <w:szCs w:val="18"/>
                <w:lang w:eastAsia="en-US"/>
              </w:rPr>
            </w:pPr>
            <w:r w:rsidRPr="006E40BE">
              <w:rPr>
                <w:color w:val="000000"/>
                <w:sz w:val="18"/>
                <w:szCs w:val="18"/>
                <w:lang w:eastAsia="en-US"/>
              </w:rPr>
              <w:t> </w:t>
            </w:r>
          </w:p>
        </w:tc>
        <w:tc>
          <w:tcPr>
            <w:tcW w:w="709" w:type="dxa"/>
            <w:tcBorders>
              <w:top w:val="nil"/>
              <w:left w:val="nil"/>
              <w:bottom w:val="nil"/>
              <w:right w:val="nil"/>
            </w:tcBorders>
            <w:shd w:val="clear" w:color="000000" w:fill="FFFF00"/>
            <w:noWrap/>
            <w:vAlign w:val="center"/>
            <w:hideMark/>
          </w:tcPr>
          <w:p w:rsidR="00E12D0E" w:rsidRPr="006E40BE" w:rsidRDefault="00E12D0E" w:rsidP="00CC7D75">
            <w:pPr>
              <w:rPr>
                <w:color w:val="000000"/>
                <w:sz w:val="18"/>
                <w:szCs w:val="18"/>
                <w:lang w:eastAsia="en-US"/>
              </w:rPr>
            </w:pPr>
            <w:r w:rsidRPr="006E40BE">
              <w:rPr>
                <w:color w:val="000000"/>
                <w:sz w:val="18"/>
                <w:szCs w:val="18"/>
                <w:lang w:eastAsia="en-US"/>
              </w:rPr>
              <w:t> </w:t>
            </w:r>
          </w:p>
        </w:tc>
        <w:tc>
          <w:tcPr>
            <w:tcW w:w="992" w:type="dxa"/>
            <w:tcBorders>
              <w:top w:val="nil"/>
              <w:left w:val="nil"/>
              <w:bottom w:val="nil"/>
              <w:right w:val="nil"/>
            </w:tcBorders>
            <w:shd w:val="clear" w:color="000000" w:fill="FFFF00"/>
            <w:noWrap/>
            <w:vAlign w:val="center"/>
            <w:hideMark/>
          </w:tcPr>
          <w:p w:rsidR="00E12D0E" w:rsidRPr="006E40BE" w:rsidRDefault="00E12D0E" w:rsidP="00CC7D75">
            <w:pPr>
              <w:rPr>
                <w:color w:val="000000"/>
                <w:sz w:val="18"/>
                <w:szCs w:val="18"/>
                <w:lang w:eastAsia="en-US"/>
              </w:rPr>
            </w:pPr>
            <w:r w:rsidRPr="006E40BE">
              <w:rPr>
                <w:color w:val="000000"/>
                <w:sz w:val="18"/>
                <w:szCs w:val="18"/>
                <w:lang w:eastAsia="en-US"/>
              </w:rPr>
              <w:t> </w:t>
            </w:r>
          </w:p>
        </w:tc>
        <w:tc>
          <w:tcPr>
            <w:tcW w:w="567" w:type="dxa"/>
            <w:tcBorders>
              <w:top w:val="nil"/>
              <w:left w:val="nil"/>
              <w:bottom w:val="nil"/>
              <w:right w:val="nil"/>
            </w:tcBorders>
            <w:shd w:val="clear" w:color="000000" w:fill="FFFF00"/>
            <w:noWrap/>
            <w:vAlign w:val="center"/>
            <w:hideMark/>
          </w:tcPr>
          <w:p w:rsidR="00E12D0E" w:rsidRPr="006E40BE" w:rsidRDefault="00E12D0E" w:rsidP="00CC7D75">
            <w:pPr>
              <w:rPr>
                <w:color w:val="000000"/>
                <w:sz w:val="18"/>
                <w:szCs w:val="18"/>
                <w:lang w:eastAsia="en-US"/>
              </w:rPr>
            </w:pPr>
            <w:r w:rsidRPr="006E40BE">
              <w:rPr>
                <w:color w:val="000000"/>
                <w:sz w:val="18"/>
                <w:szCs w:val="18"/>
                <w:lang w:eastAsia="en-US"/>
              </w:rPr>
              <w:t> </w:t>
            </w:r>
          </w:p>
        </w:tc>
        <w:tc>
          <w:tcPr>
            <w:tcW w:w="1050" w:type="dxa"/>
            <w:gridSpan w:val="2"/>
            <w:tcBorders>
              <w:top w:val="nil"/>
              <w:left w:val="nil"/>
              <w:bottom w:val="nil"/>
              <w:right w:val="nil"/>
            </w:tcBorders>
            <w:shd w:val="clear" w:color="000000" w:fill="FF0000"/>
            <w:noWrap/>
            <w:vAlign w:val="center"/>
            <w:hideMark/>
          </w:tcPr>
          <w:p w:rsidR="00E12D0E" w:rsidRPr="006E40BE" w:rsidRDefault="00E12D0E" w:rsidP="00CC7D75">
            <w:pPr>
              <w:rPr>
                <w:rFonts w:ascii="Calibri" w:hAnsi="Calibri" w:cs="Calibri"/>
                <w:color w:val="000000"/>
                <w:sz w:val="21"/>
                <w:szCs w:val="21"/>
                <w:lang w:eastAsia="en-US"/>
              </w:rPr>
            </w:pPr>
            <w:r w:rsidRPr="006E40BE">
              <w:rPr>
                <w:rFonts w:ascii="Calibri" w:hAnsi="Calibri" w:cs="Calibri"/>
                <w:color w:val="000000"/>
                <w:sz w:val="21"/>
                <w:szCs w:val="21"/>
                <w:lang w:eastAsia="en-US"/>
              </w:rPr>
              <w:t> </w:t>
            </w:r>
          </w:p>
        </w:tc>
        <w:tc>
          <w:tcPr>
            <w:tcW w:w="786" w:type="dxa"/>
            <w:tcBorders>
              <w:top w:val="nil"/>
              <w:left w:val="nil"/>
              <w:bottom w:val="nil"/>
              <w:right w:val="nil"/>
            </w:tcBorders>
            <w:shd w:val="clear" w:color="000000" w:fill="0070C0"/>
            <w:noWrap/>
            <w:vAlign w:val="center"/>
            <w:hideMark/>
          </w:tcPr>
          <w:p w:rsidR="00E12D0E" w:rsidRPr="006E40BE" w:rsidRDefault="00E12D0E" w:rsidP="00CC7D75">
            <w:pPr>
              <w:rPr>
                <w:color w:val="000000"/>
                <w:sz w:val="18"/>
                <w:szCs w:val="18"/>
                <w:lang w:eastAsia="en-US"/>
              </w:rPr>
            </w:pPr>
            <w:r w:rsidRPr="006E40BE">
              <w:rPr>
                <w:color w:val="000000"/>
                <w:sz w:val="18"/>
                <w:szCs w:val="18"/>
                <w:lang w:eastAsia="en-US"/>
              </w:rPr>
              <w:t> </w:t>
            </w:r>
          </w:p>
        </w:tc>
        <w:tc>
          <w:tcPr>
            <w:tcW w:w="999" w:type="dxa"/>
            <w:tcBorders>
              <w:top w:val="nil"/>
              <w:left w:val="nil"/>
              <w:bottom w:val="nil"/>
              <w:right w:val="nil"/>
            </w:tcBorders>
            <w:shd w:val="clear" w:color="000000" w:fill="C00000"/>
            <w:noWrap/>
            <w:vAlign w:val="center"/>
            <w:hideMark/>
          </w:tcPr>
          <w:p w:rsidR="00E12D0E" w:rsidRPr="006E40BE" w:rsidRDefault="00E12D0E" w:rsidP="00CC7D75">
            <w:pPr>
              <w:rPr>
                <w:color w:val="000000"/>
                <w:sz w:val="18"/>
                <w:szCs w:val="18"/>
                <w:lang w:eastAsia="en-US"/>
              </w:rPr>
            </w:pPr>
            <w:r w:rsidRPr="006E40BE">
              <w:rPr>
                <w:color w:val="000000"/>
                <w:sz w:val="18"/>
                <w:szCs w:val="18"/>
                <w:lang w:eastAsia="en-US"/>
              </w:rPr>
              <w:t> </w:t>
            </w:r>
          </w:p>
        </w:tc>
        <w:tc>
          <w:tcPr>
            <w:tcW w:w="993" w:type="dxa"/>
            <w:tcBorders>
              <w:top w:val="nil"/>
              <w:left w:val="nil"/>
              <w:bottom w:val="nil"/>
              <w:right w:val="single" w:sz="8" w:space="0" w:color="auto"/>
            </w:tcBorders>
            <w:shd w:val="clear" w:color="auto" w:fill="auto"/>
            <w:noWrap/>
            <w:vAlign w:val="center"/>
            <w:hideMark/>
          </w:tcPr>
          <w:p w:rsidR="00E12D0E" w:rsidRPr="006E40BE" w:rsidRDefault="00E12D0E" w:rsidP="00CC7D75">
            <w:pPr>
              <w:jc w:val="center"/>
              <w:rPr>
                <w:rFonts w:ascii="Calibri" w:hAnsi="Calibri" w:cs="Calibri"/>
                <w:color w:val="000000"/>
                <w:sz w:val="18"/>
                <w:szCs w:val="18"/>
                <w:lang w:eastAsia="en-US"/>
              </w:rPr>
            </w:pPr>
            <w:r w:rsidRPr="006E40BE">
              <w:rPr>
                <w:rFonts w:ascii="Calibri" w:hAnsi="Calibri" w:cs="Calibri"/>
                <w:color w:val="000000"/>
                <w:sz w:val="18"/>
                <w:szCs w:val="18"/>
                <w:lang w:eastAsia="en-US"/>
              </w:rPr>
              <w:t> </w:t>
            </w:r>
          </w:p>
        </w:tc>
      </w:tr>
      <w:tr w:rsidR="00E12D0E" w:rsidRPr="006E40BE" w:rsidTr="00CC7D75">
        <w:trPr>
          <w:trHeight w:val="1020"/>
        </w:trPr>
        <w:tc>
          <w:tcPr>
            <w:tcW w:w="410" w:type="dxa"/>
            <w:vMerge/>
            <w:tcBorders>
              <w:top w:val="nil"/>
              <w:left w:val="single" w:sz="8" w:space="0" w:color="auto"/>
              <w:bottom w:val="nil"/>
              <w:right w:val="nil"/>
            </w:tcBorders>
            <w:vAlign w:val="center"/>
            <w:hideMark/>
          </w:tcPr>
          <w:p w:rsidR="00E12D0E" w:rsidRPr="006E40BE" w:rsidRDefault="00E12D0E" w:rsidP="00CC7D75">
            <w:pPr>
              <w:rPr>
                <w:rFonts w:ascii="Calibri" w:hAnsi="Calibri" w:cs="Calibri"/>
                <w:color w:val="000000"/>
                <w:sz w:val="21"/>
                <w:szCs w:val="21"/>
                <w:lang w:eastAsia="en-US"/>
              </w:rPr>
            </w:pPr>
          </w:p>
        </w:tc>
        <w:tc>
          <w:tcPr>
            <w:tcW w:w="1848" w:type="dxa"/>
            <w:tcBorders>
              <w:top w:val="nil"/>
              <w:left w:val="nil"/>
              <w:bottom w:val="nil"/>
              <w:right w:val="nil"/>
            </w:tcBorders>
            <w:shd w:val="clear" w:color="000000" w:fill="FABF8F"/>
            <w:vAlign w:val="center"/>
            <w:hideMark/>
          </w:tcPr>
          <w:p w:rsidR="00E12D0E" w:rsidRPr="006E40BE" w:rsidRDefault="00E12D0E" w:rsidP="00CC7D75">
            <w:pPr>
              <w:rPr>
                <w:rFonts w:ascii="Calibri" w:hAnsi="Calibri" w:cs="Calibri"/>
                <w:b/>
                <w:bCs/>
                <w:color w:val="000000"/>
                <w:sz w:val="16"/>
                <w:szCs w:val="16"/>
                <w:lang w:eastAsia="en-US"/>
              </w:rPr>
            </w:pPr>
            <w:r w:rsidRPr="006E40BE">
              <w:rPr>
                <w:rFonts w:ascii="Calibri" w:hAnsi="Calibri" w:cs="Calibri"/>
                <w:b/>
                <w:bCs/>
                <w:color w:val="000000"/>
                <w:sz w:val="16"/>
                <w:szCs w:val="16"/>
                <w:lang w:eastAsia="en-US"/>
              </w:rPr>
              <w:t>ADQUISICIÓN DEL PROYECTO PARA LA MODERNIZACIÓN DEL SISTEMA DE SEMÁFOROS CENTRALIZADOS PARA LA DIRECCIÓN DE GENERAL DE MOVILIDAD DEL MUNICIPIO DE LEÓN, GUANAJAUTO</w:t>
            </w:r>
          </w:p>
        </w:tc>
        <w:tc>
          <w:tcPr>
            <w:tcW w:w="1134" w:type="dxa"/>
            <w:tcBorders>
              <w:top w:val="nil"/>
              <w:left w:val="nil"/>
              <w:bottom w:val="nil"/>
              <w:right w:val="nil"/>
            </w:tcBorders>
            <w:shd w:val="clear" w:color="000000" w:fill="92D050"/>
            <w:noWrap/>
            <w:vAlign w:val="center"/>
            <w:hideMark/>
          </w:tcPr>
          <w:p w:rsidR="00E12D0E" w:rsidRPr="006E40BE" w:rsidRDefault="00E12D0E" w:rsidP="00CC7D75">
            <w:pPr>
              <w:jc w:val="right"/>
              <w:rPr>
                <w:b/>
                <w:bCs/>
                <w:color w:val="000000"/>
                <w:sz w:val="18"/>
                <w:szCs w:val="18"/>
                <w:lang w:val="en-US" w:eastAsia="en-US"/>
              </w:rPr>
            </w:pPr>
            <w:r w:rsidRPr="006E40BE">
              <w:rPr>
                <w:b/>
                <w:bCs/>
                <w:color w:val="000000"/>
                <w:sz w:val="18"/>
                <w:szCs w:val="18"/>
                <w:lang w:val="en-US" w:eastAsia="en-US"/>
              </w:rPr>
              <w:t>18/03/2021</w:t>
            </w:r>
          </w:p>
        </w:tc>
        <w:tc>
          <w:tcPr>
            <w:tcW w:w="709" w:type="dxa"/>
            <w:tcBorders>
              <w:top w:val="nil"/>
              <w:left w:val="nil"/>
              <w:bottom w:val="nil"/>
              <w:right w:val="nil"/>
            </w:tcBorders>
            <w:shd w:val="clear" w:color="000000" w:fill="FFFF0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992" w:type="dxa"/>
            <w:tcBorders>
              <w:top w:val="nil"/>
              <w:left w:val="nil"/>
              <w:bottom w:val="nil"/>
              <w:right w:val="nil"/>
            </w:tcBorders>
            <w:shd w:val="clear" w:color="000000" w:fill="FFFF0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567" w:type="dxa"/>
            <w:tcBorders>
              <w:top w:val="nil"/>
              <w:left w:val="nil"/>
              <w:bottom w:val="nil"/>
              <w:right w:val="nil"/>
            </w:tcBorders>
            <w:shd w:val="clear" w:color="000000" w:fill="FFFF0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1050" w:type="dxa"/>
            <w:gridSpan w:val="2"/>
            <w:tcBorders>
              <w:top w:val="nil"/>
              <w:left w:val="nil"/>
              <w:bottom w:val="nil"/>
              <w:right w:val="nil"/>
            </w:tcBorders>
            <w:shd w:val="clear" w:color="000000" w:fill="FF0000"/>
            <w:noWrap/>
            <w:vAlign w:val="center"/>
            <w:hideMark/>
          </w:tcPr>
          <w:p w:rsidR="00E12D0E" w:rsidRPr="006E40BE" w:rsidRDefault="00E12D0E" w:rsidP="00CC7D75">
            <w:pPr>
              <w:rPr>
                <w:rFonts w:ascii="Calibri" w:hAnsi="Calibri" w:cs="Calibri"/>
                <w:color w:val="000000"/>
                <w:sz w:val="21"/>
                <w:szCs w:val="21"/>
                <w:lang w:val="en-US" w:eastAsia="en-US"/>
              </w:rPr>
            </w:pPr>
            <w:r w:rsidRPr="006E40BE">
              <w:rPr>
                <w:rFonts w:ascii="Calibri" w:hAnsi="Calibri" w:cs="Calibri"/>
                <w:color w:val="000000"/>
                <w:sz w:val="21"/>
                <w:szCs w:val="21"/>
                <w:lang w:val="en-US" w:eastAsia="en-US"/>
              </w:rPr>
              <w:t> </w:t>
            </w:r>
          </w:p>
        </w:tc>
        <w:tc>
          <w:tcPr>
            <w:tcW w:w="786" w:type="dxa"/>
            <w:tcBorders>
              <w:top w:val="nil"/>
              <w:left w:val="nil"/>
              <w:bottom w:val="nil"/>
              <w:right w:val="nil"/>
            </w:tcBorders>
            <w:shd w:val="clear" w:color="000000" w:fill="0070C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999" w:type="dxa"/>
            <w:tcBorders>
              <w:top w:val="nil"/>
              <w:left w:val="nil"/>
              <w:bottom w:val="nil"/>
              <w:right w:val="nil"/>
            </w:tcBorders>
            <w:shd w:val="clear" w:color="000000" w:fill="C0000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993" w:type="dxa"/>
            <w:tcBorders>
              <w:top w:val="nil"/>
              <w:left w:val="nil"/>
              <w:bottom w:val="nil"/>
              <w:right w:val="single" w:sz="8" w:space="0" w:color="auto"/>
            </w:tcBorders>
            <w:shd w:val="clear" w:color="auto" w:fill="auto"/>
            <w:noWrap/>
            <w:vAlign w:val="center"/>
            <w:hideMark/>
          </w:tcPr>
          <w:p w:rsidR="00E12D0E" w:rsidRPr="006E40BE" w:rsidRDefault="00E12D0E" w:rsidP="00CC7D75">
            <w:pPr>
              <w:jc w:val="center"/>
              <w:rPr>
                <w:rFonts w:ascii="Calibri" w:hAnsi="Calibri" w:cs="Calibri"/>
                <w:color w:val="000000"/>
                <w:sz w:val="18"/>
                <w:szCs w:val="18"/>
                <w:lang w:val="en-US" w:eastAsia="en-US"/>
              </w:rPr>
            </w:pPr>
            <w:r w:rsidRPr="006E40BE">
              <w:rPr>
                <w:rFonts w:ascii="Calibri" w:hAnsi="Calibri" w:cs="Calibri"/>
                <w:color w:val="000000"/>
                <w:sz w:val="18"/>
                <w:szCs w:val="18"/>
                <w:lang w:val="en-US" w:eastAsia="en-US"/>
              </w:rPr>
              <w:t>22/10/2021</w:t>
            </w:r>
          </w:p>
        </w:tc>
      </w:tr>
      <w:tr w:rsidR="00E12D0E" w:rsidRPr="006E40BE" w:rsidTr="00CC7D75">
        <w:trPr>
          <w:trHeight w:val="450"/>
        </w:trPr>
        <w:tc>
          <w:tcPr>
            <w:tcW w:w="410" w:type="dxa"/>
            <w:tcBorders>
              <w:top w:val="nil"/>
              <w:left w:val="single" w:sz="8" w:space="0" w:color="auto"/>
              <w:bottom w:val="nil"/>
              <w:right w:val="nil"/>
            </w:tcBorders>
            <w:shd w:val="clear" w:color="auto" w:fill="auto"/>
            <w:noWrap/>
            <w:vAlign w:val="center"/>
            <w:hideMark/>
          </w:tcPr>
          <w:p w:rsidR="00E12D0E" w:rsidRPr="006E40BE" w:rsidRDefault="00E12D0E" w:rsidP="00CC7D75">
            <w:pPr>
              <w:jc w:val="center"/>
              <w:rPr>
                <w:rFonts w:ascii="Calibri" w:hAnsi="Calibri" w:cs="Calibri"/>
                <w:b/>
                <w:bCs/>
                <w:color w:val="000000"/>
                <w:sz w:val="16"/>
                <w:szCs w:val="16"/>
                <w:lang w:val="en-US" w:eastAsia="en-US"/>
              </w:rPr>
            </w:pPr>
            <w:r w:rsidRPr="006E40BE">
              <w:rPr>
                <w:rFonts w:ascii="Calibri" w:hAnsi="Calibri" w:cs="Calibri"/>
                <w:b/>
                <w:bCs/>
                <w:color w:val="000000"/>
                <w:sz w:val="16"/>
                <w:szCs w:val="16"/>
                <w:lang w:val="en-US" w:eastAsia="en-US"/>
              </w:rPr>
              <w:t> </w:t>
            </w:r>
          </w:p>
        </w:tc>
        <w:tc>
          <w:tcPr>
            <w:tcW w:w="1848" w:type="dxa"/>
            <w:tcBorders>
              <w:top w:val="nil"/>
              <w:left w:val="nil"/>
              <w:bottom w:val="nil"/>
              <w:right w:val="nil"/>
            </w:tcBorders>
            <w:shd w:val="clear" w:color="auto" w:fill="auto"/>
            <w:vAlign w:val="center"/>
            <w:hideMark/>
          </w:tcPr>
          <w:p w:rsidR="00E12D0E" w:rsidRPr="006E40BE" w:rsidRDefault="00E12D0E" w:rsidP="00CC7D75">
            <w:pPr>
              <w:rPr>
                <w:rFonts w:ascii="Calibri" w:hAnsi="Calibri" w:cs="Calibri"/>
                <w:b/>
                <w:bCs/>
                <w:color w:val="000000"/>
                <w:sz w:val="16"/>
                <w:szCs w:val="16"/>
                <w:lang w:eastAsia="en-US"/>
              </w:rPr>
            </w:pPr>
            <w:r w:rsidRPr="006E40BE">
              <w:rPr>
                <w:rFonts w:ascii="Calibri" w:hAnsi="Calibri" w:cs="Calibri"/>
                <w:b/>
                <w:bCs/>
                <w:color w:val="000000"/>
                <w:sz w:val="16"/>
                <w:szCs w:val="16"/>
                <w:lang w:eastAsia="en-US"/>
              </w:rPr>
              <w:t>Sistema de Agua Potable y Alcantarillado de León (SAPAL)</w:t>
            </w:r>
          </w:p>
        </w:tc>
        <w:tc>
          <w:tcPr>
            <w:tcW w:w="1134" w:type="dxa"/>
            <w:tcBorders>
              <w:top w:val="nil"/>
              <w:left w:val="nil"/>
              <w:bottom w:val="nil"/>
              <w:right w:val="nil"/>
            </w:tcBorders>
            <w:shd w:val="clear" w:color="auto" w:fill="auto"/>
            <w:noWrap/>
            <w:vAlign w:val="center"/>
            <w:hideMark/>
          </w:tcPr>
          <w:p w:rsidR="00E12D0E" w:rsidRPr="006E40BE" w:rsidRDefault="00E12D0E" w:rsidP="00CC7D75">
            <w:pPr>
              <w:rPr>
                <w:rFonts w:ascii="Calibri" w:hAnsi="Calibri" w:cs="Calibri"/>
                <w:b/>
                <w:bCs/>
                <w:color w:val="000000"/>
                <w:sz w:val="16"/>
                <w:szCs w:val="16"/>
                <w:lang w:eastAsia="en-US"/>
              </w:rPr>
            </w:pPr>
          </w:p>
        </w:tc>
        <w:tc>
          <w:tcPr>
            <w:tcW w:w="709" w:type="dxa"/>
            <w:tcBorders>
              <w:top w:val="nil"/>
              <w:left w:val="nil"/>
              <w:bottom w:val="nil"/>
              <w:right w:val="nil"/>
            </w:tcBorders>
            <w:shd w:val="clear" w:color="auto" w:fill="auto"/>
            <w:noWrap/>
            <w:vAlign w:val="center"/>
            <w:hideMark/>
          </w:tcPr>
          <w:p w:rsidR="00E12D0E" w:rsidRPr="006E40BE" w:rsidRDefault="00E12D0E" w:rsidP="00CC7D75">
            <w:pPr>
              <w:rPr>
                <w:sz w:val="20"/>
                <w:szCs w:val="20"/>
                <w:lang w:eastAsia="en-US"/>
              </w:rPr>
            </w:pPr>
          </w:p>
        </w:tc>
        <w:tc>
          <w:tcPr>
            <w:tcW w:w="992" w:type="dxa"/>
            <w:tcBorders>
              <w:top w:val="nil"/>
              <w:left w:val="nil"/>
              <w:bottom w:val="nil"/>
              <w:right w:val="nil"/>
            </w:tcBorders>
            <w:shd w:val="clear" w:color="auto" w:fill="auto"/>
            <w:noWrap/>
            <w:vAlign w:val="center"/>
            <w:hideMark/>
          </w:tcPr>
          <w:p w:rsidR="00E12D0E" w:rsidRPr="006E40BE" w:rsidRDefault="00E12D0E" w:rsidP="00CC7D75">
            <w:pPr>
              <w:rPr>
                <w:sz w:val="20"/>
                <w:szCs w:val="20"/>
                <w:lang w:eastAsia="en-US"/>
              </w:rPr>
            </w:pPr>
          </w:p>
        </w:tc>
        <w:tc>
          <w:tcPr>
            <w:tcW w:w="567" w:type="dxa"/>
            <w:tcBorders>
              <w:top w:val="nil"/>
              <w:left w:val="nil"/>
              <w:bottom w:val="nil"/>
              <w:right w:val="nil"/>
            </w:tcBorders>
            <w:shd w:val="clear" w:color="auto" w:fill="auto"/>
            <w:noWrap/>
            <w:vAlign w:val="center"/>
            <w:hideMark/>
          </w:tcPr>
          <w:p w:rsidR="00E12D0E" w:rsidRPr="006E40BE" w:rsidRDefault="00E12D0E" w:rsidP="00CC7D75">
            <w:pPr>
              <w:rPr>
                <w:sz w:val="20"/>
                <w:szCs w:val="20"/>
                <w:lang w:eastAsia="en-US"/>
              </w:rPr>
            </w:pPr>
          </w:p>
        </w:tc>
        <w:tc>
          <w:tcPr>
            <w:tcW w:w="1050" w:type="dxa"/>
            <w:gridSpan w:val="2"/>
            <w:tcBorders>
              <w:top w:val="nil"/>
              <w:left w:val="nil"/>
              <w:bottom w:val="nil"/>
              <w:right w:val="nil"/>
            </w:tcBorders>
            <w:shd w:val="clear" w:color="auto" w:fill="auto"/>
            <w:noWrap/>
            <w:vAlign w:val="center"/>
            <w:hideMark/>
          </w:tcPr>
          <w:p w:rsidR="00E12D0E" w:rsidRPr="006E40BE" w:rsidRDefault="00E12D0E" w:rsidP="00CC7D75">
            <w:pPr>
              <w:rPr>
                <w:sz w:val="20"/>
                <w:szCs w:val="20"/>
                <w:lang w:eastAsia="en-US"/>
              </w:rPr>
            </w:pPr>
          </w:p>
        </w:tc>
        <w:tc>
          <w:tcPr>
            <w:tcW w:w="786" w:type="dxa"/>
            <w:tcBorders>
              <w:top w:val="nil"/>
              <w:left w:val="nil"/>
              <w:bottom w:val="nil"/>
              <w:right w:val="nil"/>
            </w:tcBorders>
            <w:shd w:val="clear" w:color="auto" w:fill="auto"/>
            <w:noWrap/>
            <w:vAlign w:val="bottom"/>
            <w:hideMark/>
          </w:tcPr>
          <w:p w:rsidR="00E12D0E" w:rsidRPr="006E40BE" w:rsidRDefault="00E12D0E" w:rsidP="00CC7D75">
            <w:pPr>
              <w:rPr>
                <w:sz w:val="20"/>
                <w:szCs w:val="20"/>
                <w:lang w:eastAsia="en-US"/>
              </w:rPr>
            </w:pPr>
          </w:p>
        </w:tc>
        <w:tc>
          <w:tcPr>
            <w:tcW w:w="999" w:type="dxa"/>
            <w:tcBorders>
              <w:top w:val="nil"/>
              <w:left w:val="nil"/>
              <w:bottom w:val="nil"/>
              <w:right w:val="nil"/>
            </w:tcBorders>
            <w:shd w:val="clear" w:color="auto" w:fill="auto"/>
            <w:noWrap/>
            <w:vAlign w:val="center"/>
            <w:hideMark/>
          </w:tcPr>
          <w:p w:rsidR="00E12D0E" w:rsidRPr="006E40BE" w:rsidRDefault="00E12D0E" w:rsidP="00CC7D75">
            <w:pPr>
              <w:rPr>
                <w:sz w:val="20"/>
                <w:szCs w:val="20"/>
                <w:lang w:eastAsia="en-US"/>
              </w:rPr>
            </w:pPr>
          </w:p>
        </w:tc>
        <w:tc>
          <w:tcPr>
            <w:tcW w:w="993" w:type="dxa"/>
            <w:tcBorders>
              <w:top w:val="nil"/>
              <w:left w:val="nil"/>
              <w:bottom w:val="nil"/>
              <w:right w:val="single" w:sz="8" w:space="0" w:color="auto"/>
            </w:tcBorders>
            <w:shd w:val="clear" w:color="auto" w:fill="auto"/>
            <w:noWrap/>
            <w:vAlign w:val="center"/>
            <w:hideMark/>
          </w:tcPr>
          <w:p w:rsidR="00E12D0E" w:rsidRPr="006E40BE" w:rsidRDefault="00E12D0E" w:rsidP="00CC7D75">
            <w:pPr>
              <w:jc w:val="center"/>
              <w:rPr>
                <w:rFonts w:ascii="Calibri" w:hAnsi="Calibri" w:cs="Calibri"/>
                <w:color w:val="000000"/>
                <w:sz w:val="18"/>
                <w:szCs w:val="18"/>
                <w:lang w:eastAsia="en-US"/>
              </w:rPr>
            </w:pPr>
            <w:r w:rsidRPr="006E40BE">
              <w:rPr>
                <w:rFonts w:ascii="Calibri" w:hAnsi="Calibri" w:cs="Calibri"/>
                <w:color w:val="000000"/>
                <w:sz w:val="18"/>
                <w:szCs w:val="18"/>
                <w:lang w:eastAsia="en-US"/>
              </w:rPr>
              <w:t> </w:t>
            </w:r>
          </w:p>
        </w:tc>
      </w:tr>
      <w:tr w:rsidR="00E12D0E" w:rsidRPr="006E40BE" w:rsidTr="00CC7D75">
        <w:trPr>
          <w:trHeight w:val="300"/>
        </w:trPr>
        <w:tc>
          <w:tcPr>
            <w:tcW w:w="410" w:type="dxa"/>
            <w:vMerge w:val="restart"/>
            <w:tcBorders>
              <w:top w:val="nil"/>
              <w:left w:val="single" w:sz="8" w:space="0" w:color="auto"/>
              <w:bottom w:val="nil"/>
              <w:right w:val="nil"/>
            </w:tcBorders>
            <w:shd w:val="clear" w:color="auto" w:fill="auto"/>
            <w:noWrap/>
            <w:vAlign w:val="center"/>
            <w:hideMark/>
          </w:tcPr>
          <w:p w:rsidR="00E12D0E" w:rsidRPr="006E40BE" w:rsidRDefault="00E12D0E" w:rsidP="00CC7D75">
            <w:pPr>
              <w:jc w:val="center"/>
              <w:rPr>
                <w:rFonts w:ascii="Calibri" w:hAnsi="Calibri" w:cs="Calibri"/>
                <w:color w:val="000000"/>
                <w:sz w:val="21"/>
                <w:szCs w:val="21"/>
                <w:lang w:val="en-US" w:eastAsia="en-US"/>
              </w:rPr>
            </w:pPr>
            <w:r w:rsidRPr="006E40BE">
              <w:rPr>
                <w:rFonts w:ascii="Calibri" w:hAnsi="Calibri" w:cs="Calibri"/>
                <w:color w:val="000000"/>
                <w:sz w:val="21"/>
                <w:szCs w:val="21"/>
                <w:lang w:val="en-US" w:eastAsia="en-US"/>
              </w:rPr>
              <w:t>40</w:t>
            </w:r>
          </w:p>
        </w:tc>
        <w:tc>
          <w:tcPr>
            <w:tcW w:w="1848" w:type="dxa"/>
            <w:tcBorders>
              <w:top w:val="nil"/>
              <w:left w:val="nil"/>
              <w:bottom w:val="nil"/>
              <w:right w:val="nil"/>
            </w:tcBorders>
            <w:shd w:val="clear" w:color="000000" w:fill="FABF8F"/>
            <w:noWrap/>
            <w:vAlign w:val="center"/>
            <w:hideMark/>
          </w:tcPr>
          <w:p w:rsidR="00E12D0E" w:rsidRPr="006E40BE" w:rsidRDefault="00E12D0E" w:rsidP="00CC7D75">
            <w:pPr>
              <w:rPr>
                <w:rFonts w:ascii="Calibri" w:hAnsi="Calibri" w:cs="Calibri"/>
                <w:b/>
                <w:bCs/>
                <w:color w:val="000000"/>
                <w:sz w:val="16"/>
                <w:szCs w:val="16"/>
                <w:lang w:val="en-US" w:eastAsia="en-US"/>
              </w:rPr>
            </w:pPr>
            <w:r w:rsidRPr="006E40BE">
              <w:rPr>
                <w:rFonts w:ascii="Calibri" w:hAnsi="Calibri" w:cs="Calibri"/>
                <w:b/>
                <w:bCs/>
                <w:color w:val="000000"/>
                <w:sz w:val="16"/>
                <w:szCs w:val="16"/>
                <w:lang w:val="en-US" w:eastAsia="en-US"/>
              </w:rPr>
              <w:t>AUDITORÍA OA/040-SAP-PI/21</w:t>
            </w:r>
          </w:p>
        </w:tc>
        <w:tc>
          <w:tcPr>
            <w:tcW w:w="1134" w:type="dxa"/>
            <w:tcBorders>
              <w:top w:val="nil"/>
              <w:left w:val="nil"/>
              <w:bottom w:val="nil"/>
              <w:right w:val="nil"/>
            </w:tcBorders>
            <w:shd w:val="clear" w:color="000000" w:fill="92D05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709" w:type="dxa"/>
            <w:tcBorders>
              <w:top w:val="nil"/>
              <w:left w:val="nil"/>
              <w:bottom w:val="nil"/>
              <w:right w:val="nil"/>
            </w:tcBorders>
            <w:shd w:val="clear" w:color="000000" w:fill="FFFF0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992" w:type="dxa"/>
            <w:tcBorders>
              <w:top w:val="nil"/>
              <w:left w:val="nil"/>
              <w:bottom w:val="nil"/>
              <w:right w:val="nil"/>
            </w:tcBorders>
            <w:shd w:val="clear" w:color="000000" w:fill="FFFF0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567" w:type="dxa"/>
            <w:tcBorders>
              <w:top w:val="nil"/>
              <w:left w:val="nil"/>
              <w:bottom w:val="nil"/>
              <w:right w:val="nil"/>
            </w:tcBorders>
            <w:shd w:val="clear" w:color="000000" w:fill="FFFF0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1050" w:type="dxa"/>
            <w:gridSpan w:val="2"/>
            <w:tcBorders>
              <w:top w:val="nil"/>
              <w:left w:val="nil"/>
              <w:bottom w:val="nil"/>
              <w:right w:val="nil"/>
            </w:tcBorders>
            <w:shd w:val="clear" w:color="auto" w:fill="auto"/>
            <w:noWrap/>
            <w:vAlign w:val="center"/>
            <w:hideMark/>
          </w:tcPr>
          <w:p w:rsidR="00E12D0E" w:rsidRPr="006E40BE" w:rsidRDefault="00E12D0E" w:rsidP="00CC7D75">
            <w:pPr>
              <w:rPr>
                <w:color w:val="000000"/>
                <w:sz w:val="18"/>
                <w:szCs w:val="18"/>
                <w:lang w:val="en-US" w:eastAsia="en-US"/>
              </w:rPr>
            </w:pPr>
          </w:p>
        </w:tc>
        <w:tc>
          <w:tcPr>
            <w:tcW w:w="786" w:type="dxa"/>
            <w:tcBorders>
              <w:top w:val="nil"/>
              <w:left w:val="nil"/>
              <w:bottom w:val="nil"/>
              <w:right w:val="nil"/>
            </w:tcBorders>
            <w:shd w:val="clear" w:color="auto" w:fill="auto"/>
            <w:noWrap/>
            <w:vAlign w:val="bottom"/>
            <w:hideMark/>
          </w:tcPr>
          <w:p w:rsidR="00E12D0E" w:rsidRPr="006E40BE" w:rsidRDefault="00E12D0E" w:rsidP="00CC7D75">
            <w:pPr>
              <w:rPr>
                <w:sz w:val="20"/>
                <w:szCs w:val="20"/>
                <w:lang w:val="en-US" w:eastAsia="en-US"/>
              </w:rPr>
            </w:pPr>
          </w:p>
        </w:tc>
        <w:tc>
          <w:tcPr>
            <w:tcW w:w="999" w:type="dxa"/>
            <w:tcBorders>
              <w:top w:val="nil"/>
              <w:left w:val="nil"/>
              <w:bottom w:val="nil"/>
              <w:right w:val="nil"/>
            </w:tcBorders>
            <w:shd w:val="clear" w:color="auto" w:fill="auto"/>
            <w:noWrap/>
            <w:vAlign w:val="center"/>
            <w:hideMark/>
          </w:tcPr>
          <w:p w:rsidR="00E12D0E" w:rsidRPr="006E40BE" w:rsidRDefault="00E12D0E" w:rsidP="00CC7D75">
            <w:pPr>
              <w:rPr>
                <w:sz w:val="20"/>
                <w:szCs w:val="20"/>
                <w:lang w:val="en-US" w:eastAsia="en-US"/>
              </w:rPr>
            </w:pPr>
          </w:p>
        </w:tc>
        <w:tc>
          <w:tcPr>
            <w:tcW w:w="993" w:type="dxa"/>
            <w:tcBorders>
              <w:top w:val="nil"/>
              <w:left w:val="nil"/>
              <w:bottom w:val="nil"/>
              <w:right w:val="single" w:sz="8" w:space="0" w:color="auto"/>
            </w:tcBorders>
            <w:shd w:val="clear" w:color="auto" w:fill="auto"/>
            <w:noWrap/>
            <w:vAlign w:val="center"/>
            <w:hideMark/>
          </w:tcPr>
          <w:p w:rsidR="00E12D0E" w:rsidRPr="006E40BE" w:rsidRDefault="00E12D0E" w:rsidP="00CC7D75">
            <w:pPr>
              <w:jc w:val="center"/>
              <w:rPr>
                <w:rFonts w:ascii="Calibri" w:hAnsi="Calibri" w:cs="Calibri"/>
                <w:color w:val="000000"/>
                <w:sz w:val="18"/>
                <w:szCs w:val="18"/>
                <w:lang w:val="en-US" w:eastAsia="en-US"/>
              </w:rPr>
            </w:pPr>
            <w:r w:rsidRPr="006E40BE">
              <w:rPr>
                <w:rFonts w:ascii="Calibri" w:hAnsi="Calibri" w:cs="Calibri"/>
                <w:color w:val="000000"/>
                <w:sz w:val="18"/>
                <w:szCs w:val="18"/>
                <w:lang w:val="en-US" w:eastAsia="en-US"/>
              </w:rPr>
              <w:t> </w:t>
            </w:r>
          </w:p>
        </w:tc>
      </w:tr>
      <w:tr w:rsidR="00E12D0E" w:rsidRPr="006E40BE" w:rsidTr="00CC7D75">
        <w:trPr>
          <w:trHeight w:val="1200"/>
        </w:trPr>
        <w:tc>
          <w:tcPr>
            <w:tcW w:w="410" w:type="dxa"/>
            <w:vMerge/>
            <w:tcBorders>
              <w:top w:val="nil"/>
              <w:left w:val="single" w:sz="8" w:space="0" w:color="auto"/>
              <w:bottom w:val="nil"/>
              <w:right w:val="nil"/>
            </w:tcBorders>
            <w:vAlign w:val="center"/>
            <w:hideMark/>
          </w:tcPr>
          <w:p w:rsidR="00E12D0E" w:rsidRPr="006E40BE" w:rsidRDefault="00E12D0E" w:rsidP="00CC7D75">
            <w:pPr>
              <w:rPr>
                <w:rFonts w:ascii="Calibri" w:hAnsi="Calibri" w:cs="Calibri"/>
                <w:color w:val="000000"/>
                <w:sz w:val="21"/>
                <w:szCs w:val="21"/>
                <w:lang w:val="en-US" w:eastAsia="en-US"/>
              </w:rPr>
            </w:pPr>
          </w:p>
        </w:tc>
        <w:tc>
          <w:tcPr>
            <w:tcW w:w="1848" w:type="dxa"/>
            <w:tcBorders>
              <w:top w:val="nil"/>
              <w:left w:val="nil"/>
              <w:bottom w:val="nil"/>
              <w:right w:val="nil"/>
            </w:tcBorders>
            <w:shd w:val="clear" w:color="000000" w:fill="FABF8F"/>
            <w:vAlign w:val="center"/>
            <w:hideMark/>
          </w:tcPr>
          <w:p w:rsidR="00E12D0E" w:rsidRPr="006E40BE" w:rsidRDefault="00E12D0E" w:rsidP="00CC7D75">
            <w:pPr>
              <w:rPr>
                <w:rFonts w:ascii="Calibri" w:hAnsi="Calibri" w:cs="Calibri"/>
                <w:b/>
                <w:bCs/>
                <w:color w:val="000000"/>
                <w:sz w:val="16"/>
                <w:szCs w:val="16"/>
                <w:lang w:eastAsia="en-US"/>
              </w:rPr>
            </w:pPr>
            <w:r w:rsidRPr="006E40BE">
              <w:rPr>
                <w:rFonts w:ascii="Calibri" w:hAnsi="Calibri" w:cs="Calibri"/>
                <w:b/>
                <w:bCs/>
                <w:color w:val="000000"/>
                <w:sz w:val="16"/>
                <w:szCs w:val="16"/>
                <w:lang w:eastAsia="en-US"/>
              </w:rPr>
              <w:t>INGENIERÍA DE DETALLE, CONSTRUCCIÓN, EQUIPAMIENTO Y PUESTA EN MARCHA DEL SISTEMA DE ACONDICIONAMIENTO DE LAS AGUAS CRUDAS QUE INGRESAN A LA PLANTA DE TRATAMIENTO DE AGUAS</w:t>
            </w:r>
          </w:p>
        </w:tc>
        <w:tc>
          <w:tcPr>
            <w:tcW w:w="1134" w:type="dxa"/>
            <w:tcBorders>
              <w:top w:val="nil"/>
              <w:left w:val="nil"/>
              <w:bottom w:val="nil"/>
              <w:right w:val="nil"/>
            </w:tcBorders>
            <w:shd w:val="clear" w:color="000000" w:fill="92D050"/>
            <w:noWrap/>
            <w:vAlign w:val="center"/>
            <w:hideMark/>
          </w:tcPr>
          <w:p w:rsidR="00E12D0E" w:rsidRPr="006E40BE" w:rsidRDefault="00E12D0E" w:rsidP="00CC7D75">
            <w:pPr>
              <w:jc w:val="right"/>
              <w:rPr>
                <w:b/>
                <w:bCs/>
                <w:color w:val="000000"/>
                <w:sz w:val="18"/>
                <w:szCs w:val="18"/>
                <w:lang w:val="en-US" w:eastAsia="en-US"/>
              </w:rPr>
            </w:pPr>
            <w:r w:rsidRPr="006E40BE">
              <w:rPr>
                <w:b/>
                <w:bCs/>
                <w:color w:val="000000"/>
                <w:sz w:val="18"/>
                <w:szCs w:val="18"/>
                <w:lang w:val="en-US" w:eastAsia="en-US"/>
              </w:rPr>
              <w:t>19/03/2021</w:t>
            </w:r>
          </w:p>
        </w:tc>
        <w:tc>
          <w:tcPr>
            <w:tcW w:w="709" w:type="dxa"/>
            <w:tcBorders>
              <w:top w:val="nil"/>
              <w:left w:val="nil"/>
              <w:bottom w:val="nil"/>
              <w:right w:val="nil"/>
            </w:tcBorders>
            <w:shd w:val="clear" w:color="000000" w:fill="FFFF0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992" w:type="dxa"/>
            <w:tcBorders>
              <w:top w:val="nil"/>
              <w:left w:val="nil"/>
              <w:bottom w:val="nil"/>
              <w:right w:val="nil"/>
            </w:tcBorders>
            <w:shd w:val="clear" w:color="000000" w:fill="FFFF0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567" w:type="dxa"/>
            <w:tcBorders>
              <w:top w:val="nil"/>
              <w:left w:val="nil"/>
              <w:bottom w:val="nil"/>
              <w:right w:val="nil"/>
            </w:tcBorders>
            <w:shd w:val="clear" w:color="000000" w:fill="FFFF0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1050" w:type="dxa"/>
            <w:gridSpan w:val="2"/>
            <w:tcBorders>
              <w:top w:val="nil"/>
              <w:left w:val="nil"/>
              <w:bottom w:val="nil"/>
              <w:right w:val="nil"/>
            </w:tcBorders>
            <w:shd w:val="clear" w:color="auto" w:fill="auto"/>
            <w:noWrap/>
            <w:vAlign w:val="center"/>
            <w:hideMark/>
          </w:tcPr>
          <w:p w:rsidR="00E12D0E" w:rsidRPr="006E40BE" w:rsidRDefault="00E12D0E" w:rsidP="00CC7D75">
            <w:pPr>
              <w:rPr>
                <w:color w:val="000000"/>
                <w:sz w:val="18"/>
                <w:szCs w:val="18"/>
                <w:lang w:val="en-US" w:eastAsia="en-US"/>
              </w:rPr>
            </w:pPr>
          </w:p>
        </w:tc>
        <w:tc>
          <w:tcPr>
            <w:tcW w:w="786" w:type="dxa"/>
            <w:tcBorders>
              <w:top w:val="nil"/>
              <w:left w:val="nil"/>
              <w:bottom w:val="nil"/>
              <w:right w:val="nil"/>
            </w:tcBorders>
            <w:shd w:val="clear" w:color="auto" w:fill="auto"/>
            <w:noWrap/>
            <w:vAlign w:val="bottom"/>
            <w:hideMark/>
          </w:tcPr>
          <w:p w:rsidR="00E12D0E" w:rsidRPr="006E40BE" w:rsidRDefault="00E12D0E" w:rsidP="00CC7D75">
            <w:pPr>
              <w:rPr>
                <w:sz w:val="20"/>
                <w:szCs w:val="20"/>
                <w:lang w:val="en-US" w:eastAsia="en-US"/>
              </w:rPr>
            </w:pPr>
          </w:p>
        </w:tc>
        <w:tc>
          <w:tcPr>
            <w:tcW w:w="999" w:type="dxa"/>
            <w:tcBorders>
              <w:top w:val="nil"/>
              <w:left w:val="nil"/>
              <w:bottom w:val="nil"/>
              <w:right w:val="nil"/>
            </w:tcBorders>
            <w:shd w:val="clear" w:color="auto" w:fill="auto"/>
            <w:noWrap/>
            <w:vAlign w:val="center"/>
            <w:hideMark/>
          </w:tcPr>
          <w:p w:rsidR="00E12D0E" w:rsidRPr="006E40BE" w:rsidRDefault="00E12D0E" w:rsidP="00CC7D75">
            <w:pPr>
              <w:rPr>
                <w:sz w:val="20"/>
                <w:szCs w:val="20"/>
                <w:lang w:val="en-US" w:eastAsia="en-US"/>
              </w:rPr>
            </w:pPr>
          </w:p>
        </w:tc>
        <w:tc>
          <w:tcPr>
            <w:tcW w:w="993" w:type="dxa"/>
            <w:tcBorders>
              <w:top w:val="nil"/>
              <w:left w:val="nil"/>
              <w:bottom w:val="nil"/>
              <w:right w:val="single" w:sz="8" w:space="0" w:color="auto"/>
            </w:tcBorders>
            <w:shd w:val="clear" w:color="auto" w:fill="auto"/>
            <w:noWrap/>
            <w:vAlign w:val="center"/>
            <w:hideMark/>
          </w:tcPr>
          <w:p w:rsidR="00E12D0E" w:rsidRPr="006E40BE" w:rsidRDefault="00E12D0E" w:rsidP="00CC7D75">
            <w:pPr>
              <w:jc w:val="center"/>
              <w:rPr>
                <w:rFonts w:ascii="Calibri" w:hAnsi="Calibri" w:cs="Calibri"/>
                <w:color w:val="000000"/>
                <w:sz w:val="18"/>
                <w:szCs w:val="18"/>
                <w:lang w:val="en-US" w:eastAsia="en-US"/>
              </w:rPr>
            </w:pPr>
            <w:r w:rsidRPr="006E40BE">
              <w:rPr>
                <w:rFonts w:ascii="Calibri" w:hAnsi="Calibri" w:cs="Calibri"/>
                <w:color w:val="000000"/>
                <w:sz w:val="18"/>
                <w:szCs w:val="18"/>
                <w:lang w:val="en-US" w:eastAsia="en-US"/>
              </w:rPr>
              <w:t> </w:t>
            </w:r>
          </w:p>
        </w:tc>
      </w:tr>
      <w:tr w:rsidR="00E12D0E" w:rsidRPr="006E40BE" w:rsidTr="00CC7D75">
        <w:trPr>
          <w:trHeight w:val="450"/>
        </w:trPr>
        <w:tc>
          <w:tcPr>
            <w:tcW w:w="410" w:type="dxa"/>
            <w:tcBorders>
              <w:top w:val="nil"/>
              <w:left w:val="single" w:sz="8" w:space="0" w:color="auto"/>
              <w:bottom w:val="nil"/>
              <w:right w:val="nil"/>
            </w:tcBorders>
            <w:shd w:val="clear" w:color="auto" w:fill="auto"/>
            <w:noWrap/>
            <w:vAlign w:val="center"/>
            <w:hideMark/>
          </w:tcPr>
          <w:p w:rsidR="00E12D0E" w:rsidRPr="006E40BE" w:rsidRDefault="00E12D0E" w:rsidP="00CC7D75">
            <w:pPr>
              <w:jc w:val="center"/>
              <w:rPr>
                <w:rFonts w:ascii="Calibri" w:hAnsi="Calibri" w:cs="Calibri"/>
                <w:b/>
                <w:bCs/>
                <w:color w:val="000000"/>
                <w:sz w:val="16"/>
                <w:szCs w:val="16"/>
                <w:lang w:val="en-US" w:eastAsia="en-US"/>
              </w:rPr>
            </w:pPr>
            <w:r w:rsidRPr="006E40BE">
              <w:rPr>
                <w:rFonts w:ascii="Calibri" w:hAnsi="Calibri" w:cs="Calibri"/>
                <w:b/>
                <w:bCs/>
                <w:color w:val="000000"/>
                <w:sz w:val="16"/>
                <w:szCs w:val="16"/>
                <w:lang w:val="en-US" w:eastAsia="en-US"/>
              </w:rPr>
              <w:t> </w:t>
            </w:r>
          </w:p>
        </w:tc>
        <w:tc>
          <w:tcPr>
            <w:tcW w:w="1848" w:type="dxa"/>
            <w:tcBorders>
              <w:top w:val="nil"/>
              <w:left w:val="nil"/>
              <w:bottom w:val="nil"/>
              <w:right w:val="nil"/>
            </w:tcBorders>
            <w:shd w:val="clear" w:color="auto" w:fill="auto"/>
            <w:vAlign w:val="center"/>
            <w:hideMark/>
          </w:tcPr>
          <w:p w:rsidR="00E12D0E" w:rsidRPr="006E40BE" w:rsidRDefault="00E12D0E" w:rsidP="00CC7D75">
            <w:pPr>
              <w:rPr>
                <w:rFonts w:ascii="Calibri" w:hAnsi="Calibri" w:cs="Calibri"/>
                <w:b/>
                <w:bCs/>
                <w:color w:val="000000"/>
                <w:sz w:val="16"/>
                <w:szCs w:val="16"/>
                <w:lang w:eastAsia="en-US"/>
              </w:rPr>
            </w:pPr>
            <w:r w:rsidRPr="006E40BE">
              <w:rPr>
                <w:rFonts w:ascii="Calibri" w:hAnsi="Calibri" w:cs="Calibri"/>
                <w:b/>
                <w:bCs/>
                <w:color w:val="000000"/>
                <w:sz w:val="16"/>
                <w:szCs w:val="16"/>
                <w:lang w:eastAsia="en-US"/>
              </w:rPr>
              <w:t>Sistema de Agua Potable y Alcantarillado de León (SAPAL)</w:t>
            </w:r>
          </w:p>
        </w:tc>
        <w:tc>
          <w:tcPr>
            <w:tcW w:w="1134" w:type="dxa"/>
            <w:tcBorders>
              <w:top w:val="nil"/>
              <w:left w:val="nil"/>
              <w:bottom w:val="nil"/>
              <w:right w:val="nil"/>
            </w:tcBorders>
            <w:shd w:val="clear" w:color="auto" w:fill="auto"/>
            <w:noWrap/>
            <w:vAlign w:val="center"/>
            <w:hideMark/>
          </w:tcPr>
          <w:p w:rsidR="00E12D0E" w:rsidRPr="006E40BE" w:rsidRDefault="00E12D0E" w:rsidP="00CC7D75">
            <w:pPr>
              <w:rPr>
                <w:rFonts w:ascii="Calibri" w:hAnsi="Calibri" w:cs="Calibri"/>
                <w:b/>
                <w:bCs/>
                <w:color w:val="000000"/>
                <w:sz w:val="16"/>
                <w:szCs w:val="16"/>
                <w:lang w:eastAsia="en-US"/>
              </w:rPr>
            </w:pPr>
          </w:p>
        </w:tc>
        <w:tc>
          <w:tcPr>
            <w:tcW w:w="709" w:type="dxa"/>
            <w:tcBorders>
              <w:top w:val="nil"/>
              <w:left w:val="nil"/>
              <w:bottom w:val="nil"/>
              <w:right w:val="nil"/>
            </w:tcBorders>
            <w:shd w:val="clear" w:color="auto" w:fill="auto"/>
            <w:noWrap/>
            <w:vAlign w:val="center"/>
            <w:hideMark/>
          </w:tcPr>
          <w:p w:rsidR="00E12D0E" w:rsidRPr="006E40BE" w:rsidRDefault="00E12D0E" w:rsidP="00CC7D75">
            <w:pPr>
              <w:rPr>
                <w:sz w:val="20"/>
                <w:szCs w:val="20"/>
                <w:lang w:eastAsia="en-US"/>
              </w:rPr>
            </w:pPr>
          </w:p>
        </w:tc>
        <w:tc>
          <w:tcPr>
            <w:tcW w:w="992" w:type="dxa"/>
            <w:tcBorders>
              <w:top w:val="nil"/>
              <w:left w:val="nil"/>
              <w:bottom w:val="nil"/>
              <w:right w:val="nil"/>
            </w:tcBorders>
            <w:shd w:val="clear" w:color="auto" w:fill="auto"/>
            <w:noWrap/>
            <w:vAlign w:val="center"/>
            <w:hideMark/>
          </w:tcPr>
          <w:p w:rsidR="00E12D0E" w:rsidRPr="006E40BE" w:rsidRDefault="00E12D0E" w:rsidP="00CC7D75">
            <w:pPr>
              <w:rPr>
                <w:sz w:val="20"/>
                <w:szCs w:val="20"/>
                <w:lang w:eastAsia="en-US"/>
              </w:rPr>
            </w:pPr>
          </w:p>
        </w:tc>
        <w:tc>
          <w:tcPr>
            <w:tcW w:w="567" w:type="dxa"/>
            <w:tcBorders>
              <w:top w:val="nil"/>
              <w:left w:val="nil"/>
              <w:bottom w:val="nil"/>
              <w:right w:val="nil"/>
            </w:tcBorders>
            <w:shd w:val="clear" w:color="auto" w:fill="auto"/>
            <w:noWrap/>
            <w:vAlign w:val="center"/>
            <w:hideMark/>
          </w:tcPr>
          <w:p w:rsidR="00E12D0E" w:rsidRPr="006E40BE" w:rsidRDefault="00E12D0E" w:rsidP="00CC7D75">
            <w:pPr>
              <w:rPr>
                <w:sz w:val="20"/>
                <w:szCs w:val="20"/>
                <w:lang w:eastAsia="en-US"/>
              </w:rPr>
            </w:pPr>
          </w:p>
        </w:tc>
        <w:tc>
          <w:tcPr>
            <w:tcW w:w="1050" w:type="dxa"/>
            <w:gridSpan w:val="2"/>
            <w:tcBorders>
              <w:top w:val="nil"/>
              <w:left w:val="nil"/>
              <w:bottom w:val="nil"/>
              <w:right w:val="nil"/>
            </w:tcBorders>
            <w:shd w:val="clear" w:color="auto" w:fill="auto"/>
            <w:noWrap/>
            <w:vAlign w:val="center"/>
            <w:hideMark/>
          </w:tcPr>
          <w:p w:rsidR="00E12D0E" w:rsidRPr="006E40BE" w:rsidRDefault="00E12D0E" w:rsidP="00CC7D75">
            <w:pPr>
              <w:rPr>
                <w:sz w:val="20"/>
                <w:szCs w:val="20"/>
                <w:lang w:eastAsia="en-US"/>
              </w:rPr>
            </w:pPr>
          </w:p>
        </w:tc>
        <w:tc>
          <w:tcPr>
            <w:tcW w:w="786" w:type="dxa"/>
            <w:tcBorders>
              <w:top w:val="nil"/>
              <w:left w:val="nil"/>
              <w:bottom w:val="nil"/>
              <w:right w:val="nil"/>
            </w:tcBorders>
            <w:shd w:val="clear" w:color="auto" w:fill="auto"/>
            <w:noWrap/>
            <w:vAlign w:val="bottom"/>
            <w:hideMark/>
          </w:tcPr>
          <w:p w:rsidR="00E12D0E" w:rsidRPr="006E40BE" w:rsidRDefault="00E12D0E" w:rsidP="00CC7D75">
            <w:pPr>
              <w:rPr>
                <w:sz w:val="20"/>
                <w:szCs w:val="20"/>
                <w:lang w:eastAsia="en-US"/>
              </w:rPr>
            </w:pPr>
          </w:p>
        </w:tc>
        <w:tc>
          <w:tcPr>
            <w:tcW w:w="999" w:type="dxa"/>
            <w:tcBorders>
              <w:top w:val="nil"/>
              <w:left w:val="nil"/>
              <w:bottom w:val="nil"/>
              <w:right w:val="nil"/>
            </w:tcBorders>
            <w:shd w:val="clear" w:color="auto" w:fill="auto"/>
            <w:noWrap/>
            <w:vAlign w:val="center"/>
            <w:hideMark/>
          </w:tcPr>
          <w:p w:rsidR="00E12D0E" w:rsidRPr="006E40BE" w:rsidRDefault="00E12D0E" w:rsidP="00CC7D75">
            <w:pPr>
              <w:rPr>
                <w:sz w:val="20"/>
                <w:szCs w:val="20"/>
                <w:lang w:eastAsia="en-US"/>
              </w:rPr>
            </w:pPr>
          </w:p>
        </w:tc>
        <w:tc>
          <w:tcPr>
            <w:tcW w:w="993" w:type="dxa"/>
            <w:tcBorders>
              <w:top w:val="nil"/>
              <w:left w:val="nil"/>
              <w:bottom w:val="nil"/>
              <w:right w:val="single" w:sz="8" w:space="0" w:color="auto"/>
            </w:tcBorders>
            <w:shd w:val="clear" w:color="auto" w:fill="auto"/>
            <w:noWrap/>
            <w:vAlign w:val="center"/>
            <w:hideMark/>
          </w:tcPr>
          <w:p w:rsidR="00E12D0E" w:rsidRPr="006E40BE" w:rsidRDefault="00E12D0E" w:rsidP="00CC7D75">
            <w:pPr>
              <w:jc w:val="center"/>
              <w:rPr>
                <w:rFonts w:ascii="Calibri" w:hAnsi="Calibri" w:cs="Calibri"/>
                <w:color w:val="000000"/>
                <w:sz w:val="18"/>
                <w:szCs w:val="18"/>
                <w:lang w:eastAsia="en-US"/>
              </w:rPr>
            </w:pPr>
            <w:r w:rsidRPr="006E40BE">
              <w:rPr>
                <w:rFonts w:ascii="Calibri" w:hAnsi="Calibri" w:cs="Calibri"/>
                <w:color w:val="000000"/>
                <w:sz w:val="18"/>
                <w:szCs w:val="18"/>
                <w:lang w:eastAsia="en-US"/>
              </w:rPr>
              <w:t> </w:t>
            </w:r>
          </w:p>
        </w:tc>
      </w:tr>
      <w:tr w:rsidR="00E12D0E" w:rsidRPr="006E40BE" w:rsidTr="00CC7D75">
        <w:trPr>
          <w:trHeight w:val="300"/>
        </w:trPr>
        <w:tc>
          <w:tcPr>
            <w:tcW w:w="410" w:type="dxa"/>
            <w:vMerge w:val="restart"/>
            <w:tcBorders>
              <w:top w:val="nil"/>
              <w:left w:val="single" w:sz="8" w:space="0" w:color="auto"/>
              <w:bottom w:val="nil"/>
              <w:right w:val="nil"/>
            </w:tcBorders>
            <w:shd w:val="clear" w:color="auto" w:fill="auto"/>
            <w:noWrap/>
            <w:vAlign w:val="center"/>
            <w:hideMark/>
          </w:tcPr>
          <w:p w:rsidR="00E12D0E" w:rsidRPr="006E40BE" w:rsidRDefault="00E12D0E" w:rsidP="00CC7D75">
            <w:pPr>
              <w:jc w:val="center"/>
              <w:rPr>
                <w:rFonts w:ascii="Calibri" w:hAnsi="Calibri" w:cs="Calibri"/>
                <w:color w:val="000000"/>
                <w:sz w:val="21"/>
                <w:szCs w:val="21"/>
                <w:lang w:val="en-US" w:eastAsia="en-US"/>
              </w:rPr>
            </w:pPr>
            <w:r w:rsidRPr="006E40BE">
              <w:rPr>
                <w:rFonts w:ascii="Calibri" w:hAnsi="Calibri" w:cs="Calibri"/>
                <w:color w:val="000000"/>
                <w:sz w:val="21"/>
                <w:szCs w:val="21"/>
                <w:lang w:val="en-US" w:eastAsia="en-US"/>
              </w:rPr>
              <w:t>41</w:t>
            </w:r>
          </w:p>
        </w:tc>
        <w:tc>
          <w:tcPr>
            <w:tcW w:w="1848" w:type="dxa"/>
            <w:tcBorders>
              <w:top w:val="nil"/>
              <w:left w:val="nil"/>
              <w:bottom w:val="nil"/>
              <w:right w:val="nil"/>
            </w:tcBorders>
            <w:shd w:val="clear" w:color="000000" w:fill="FABF8F"/>
            <w:noWrap/>
            <w:vAlign w:val="center"/>
            <w:hideMark/>
          </w:tcPr>
          <w:p w:rsidR="00E12D0E" w:rsidRPr="006E40BE" w:rsidRDefault="00E12D0E" w:rsidP="00CC7D75">
            <w:pPr>
              <w:rPr>
                <w:rFonts w:ascii="Calibri" w:hAnsi="Calibri" w:cs="Calibri"/>
                <w:b/>
                <w:bCs/>
                <w:color w:val="000000"/>
                <w:sz w:val="16"/>
                <w:szCs w:val="16"/>
                <w:lang w:val="en-US" w:eastAsia="en-US"/>
              </w:rPr>
            </w:pPr>
            <w:r w:rsidRPr="006E40BE">
              <w:rPr>
                <w:rFonts w:ascii="Calibri" w:hAnsi="Calibri" w:cs="Calibri"/>
                <w:b/>
                <w:bCs/>
                <w:color w:val="000000"/>
                <w:sz w:val="16"/>
                <w:szCs w:val="16"/>
                <w:lang w:val="en-US" w:eastAsia="en-US"/>
              </w:rPr>
              <w:t>AUDITORÍA OA/041-SAP-PI/21</w:t>
            </w:r>
          </w:p>
        </w:tc>
        <w:tc>
          <w:tcPr>
            <w:tcW w:w="1134" w:type="dxa"/>
            <w:tcBorders>
              <w:top w:val="nil"/>
              <w:left w:val="nil"/>
              <w:bottom w:val="nil"/>
              <w:right w:val="nil"/>
            </w:tcBorders>
            <w:shd w:val="clear" w:color="000000" w:fill="92D05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709" w:type="dxa"/>
            <w:tcBorders>
              <w:top w:val="nil"/>
              <w:left w:val="nil"/>
              <w:bottom w:val="nil"/>
              <w:right w:val="nil"/>
            </w:tcBorders>
            <w:shd w:val="clear" w:color="000000" w:fill="FFFF0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992" w:type="dxa"/>
            <w:tcBorders>
              <w:top w:val="nil"/>
              <w:left w:val="nil"/>
              <w:bottom w:val="nil"/>
              <w:right w:val="nil"/>
            </w:tcBorders>
            <w:shd w:val="clear" w:color="auto" w:fill="auto"/>
            <w:noWrap/>
            <w:vAlign w:val="center"/>
            <w:hideMark/>
          </w:tcPr>
          <w:p w:rsidR="00E12D0E" w:rsidRPr="006E40BE" w:rsidRDefault="00E12D0E" w:rsidP="00CC7D75">
            <w:pPr>
              <w:rPr>
                <w:color w:val="000000"/>
                <w:sz w:val="18"/>
                <w:szCs w:val="18"/>
                <w:lang w:val="en-US" w:eastAsia="en-US"/>
              </w:rPr>
            </w:pPr>
          </w:p>
        </w:tc>
        <w:tc>
          <w:tcPr>
            <w:tcW w:w="567" w:type="dxa"/>
            <w:tcBorders>
              <w:top w:val="nil"/>
              <w:left w:val="nil"/>
              <w:bottom w:val="nil"/>
              <w:right w:val="nil"/>
            </w:tcBorders>
            <w:shd w:val="clear" w:color="auto" w:fill="auto"/>
            <w:noWrap/>
            <w:vAlign w:val="center"/>
            <w:hideMark/>
          </w:tcPr>
          <w:p w:rsidR="00E12D0E" w:rsidRPr="006E40BE" w:rsidRDefault="00E12D0E" w:rsidP="00CC7D75">
            <w:pPr>
              <w:rPr>
                <w:sz w:val="20"/>
                <w:szCs w:val="20"/>
                <w:lang w:val="en-US" w:eastAsia="en-US"/>
              </w:rPr>
            </w:pPr>
          </w:p>
        </w:tc>
        <w:tc>
          <w:tcPr>
            <w:tcW w:w="1050" w:type="dxa"/>
            <w:gridSpan w:val="2"/>
            <w:tcBorders>
              <w:top w:val="nil"/>
              <w:left w:val="nil"/>
              <w:bottom w:val="nil"/>
              <w:right w:val="nil"/>
            </w:tcBorders>
            <w:shd w:val="clear" w:color="auto" w:fill="auto"/>
            <w:noWrap/>
            <w:vAlign w:val="center"/>
            <w:hideMark/>
          </w:tcPr>
          <w:p w:rsidR="00E12D0E" w:rsidRPr="006E40BE" w:rsidRDefault="00E12D0E" w:rsidP="00CC7D75">
            <w:pPr>
              <w:rPr>
                <w:sz w:val="20"/>
                <w:szCs w:val="20"/>
                <w:lang w:val="en-US" w:eastAsia="en-US"/>
              </w:rPr>
            </w:pPr>
          </w:p>
        </w:tc>
        <w:tc>
          <w:tcPr>
            <w:tcW w:w="786" w:type="dxa"/>
            <w:tcBorders>
              <w:top w:val="nil"/>
              <w:left w:val="nil"/>
              <w:bottom w:val="nil"/>
              <w:right w:val="nil"/>
            </w:tcBorders>
            <w:shd w:val="clear" w:color="auto" w:fill="auto"/>
            <w:noWrap/>
            <w:vAlign w:val="bottom"/>
            <w:hideMark/>
          </w:tcPr>
          <w:p w:rsidR="00E12D0E" w:rsidRPr="006E40BE" w:rsidRDefault="00E12D0E" w:rsidP="00CC7D75">
            <w:pPr>
              <w:rPr>
                <w:sz w:val="20"/>
                <w:szCs w:val="20"/>
                <w:lang w:val="en-US" w:eastAsia="en-US"/>
              </w:rPr>
            </w:pPr>
          </w:p>
        </w:tc>
        <w:tc>
          <w:tcPr>
            <w:tcW w:w="999" w:type="dxa"/>
            <w:tcBorders>
              <w:top w:val="nil"/>
              <w:left w:val="nil"/>
              <w:bottom w:val="nil"/>
              <w:right w:val="nil"/>
            </w:tcBorders>
            <w:shd w:val="clear" w:color="auto" w:fill="auto"/>
            <w:noWrap/>
            <w:vAlign w:val="center"/>
            <w:hideMark/>
          </w:tcPr>
          <w:p w:rsidR="00E12D0E" w:rsidRPr="006E40BE" w:rsidRDefault="00E12D0E" w:rsidP="00CC7D75">
            <w:pPr>
              <w:rPr>
                <w:sz w:val="20"/>
                <w:szCs w:val="20"/>
                <w:lang w:val="en-US" w:eastAsia="en-US"/>
              </w:rPr>
            </w:pPr>
          </w:p>
        </w:tc>
        <w:tc>
          <w:tcPr>
            <w:tcW w:w="993" w:type="dxa"/>
            <w:tcBorders>
              <w:top w:val="nil"/>
              <w:left w:val="nil"/>
              <w:bottom w:val="nil"/>
              <w:right w:val="single" w:sz="8" w:space="0" w:color="auto"/>
            </w:tcBorders>
            <w:shd w:val="clear" w:color="auto" w:fill="auto"/>
            <w:noWrap/>
            <w:vAlign w:val="center"/>
            <w:hideMark/>
          </w:tcPr>
          <w:p w:rsidR="00E12D0E" w:rsidRPr="006E40BE" w:rsidRDefault="00E12D0E" w:rsidP="00CC7D75">
            <w:pPr>
              <w:jc w:val="center"/>
              <w:rPr>
                <w:rFonts w:ascii="Calibri" w:hAnsi="Calibri" w:cs="Calibri"/>
                <w:color w:val="000000"/>
                <w:sz w:val="18"/>
                <w:szCs w:val="18"/>
                <w:lang w:val="en-US" w:eastAsia="en-US"/>
              </w:rPr>
            </w:pPr>
            <w:r w:rsidRPr="006E40BE">
              <w:rPr>
                <w:rFonts w:ascii="Calibri" w:hAnsi="Calibri" w:cs="Calibri"/>
                <w:color w:val="000000"/>
                <w:sz w:val="18"/>
                <w:szCs w:val="18"/>
                <w:lang w:val="en-US" w:eastAsia="en-US"/>
              </w:rPr>
              <w:t> </w:t>
            </w:r>
          </w:p>
        </w:tc>
      </w:tr>
      <w:tr w:rsidR="00E12D0E" w:rsidRPr="006E40BE" w:rsidTr="00CC7D75">
        <w:trPr>
          <w:trHeight w:val="1478"/>
        </w:trPr>
        <w:tc>
          <w:tcPr>
            <w:tcW w:w="410" w:type="dxa"/>
            <w:vMerge/>
            <w:tcBorders>
              <w:top w:val="nil"/>
              <w:left w:val="single" w:sz="8" w:space="0" w:color="auto"/>
              <w:bottom w:val="nil"/>
              <w:right w:val="nil"/>
            </w:tcBorders>
            <w:vAlign w:val="center"/>
            <w:hideMark/>
          </w:tcPr>
          <w:p w:rsidR="00E12D0E" w:rsidRPr="006E40BE" w:rsidRDefault="00E12D0E" w:rsidP="00CC7D75">
            <w:pPr>
              <w:rPr>
                <w:rFonts w:ascii="Calibri" w:hAnsi="Calibri" w:cs="Calibri"/>
                <w:color w:val="000000"/>
                <w:sz w:val="21"/>
                <w:szCs w:val="21"/>
                <w:lang w:val="en-US" w:eastAsia="en-US"/>
              </w:rPr>
            </w:pPr>
          </w:p>
        </w:tc>
        <w:tc>
          <w:tcPr>
            <w:tcW w:w="1848" w:type="dxa"/>
            <w:tcBorders>
              <w:top w:val="nil"/>
              <w:left w:val="nil"/>
              <w:bottom w:val="nil"/>
              <w:right w:val="nil"/>
            </w:tcBorders>
            <w:shd w:val="clear" w:color="000000" w:fill="FABF8F"/>
            <w:vAlign w:val="center"/>
            <w:hideMark/>
          </w:tcPr>
          <w:p w:rsidR="00E12D0E" w:rsidRPr="006E40BE" w:rsidRDefault="00E12D0E" w:rsidP="00CC7D75">
            <w:pPr>
              <w:rPr>
                <w:rFonts w:ascii="Calibri" w:hAnsi="Calibri" w:cs="Calibri"/>
                <w:b/>
                <w:bCs/>
                <w:color w:val="000000"/>
                <w:sz w:val="16"/>
                <w:szCs w:val="16"/>
                <w:lang w:eastAsia="en-US"/>
              </w:rPr>
            </w:pPr>
            <w:r w:rsidRPr="006E40BE">
              <w:rPr>
                <w:rFonts w:ascii="Calibri" w:hAnsi="Calibri" w:cs="Calibri"/>
                <w:b/>
                <w:bCs/>
                <w:color w:val="000000"/>
                <w:sz w:val="16"/>
                <w:szCs w:val="16"/>
                <w:lang w:eastAsia="en-US"/>
              </w:rPr>
              <w:t>INGENIERÍA DE DETALLE, CONSTRUCCIÓN, EQUIPAMIENTO Y PUESTA EN MARCHA DEL SISTEMA DE ACONDICIONAMIENTO DE LAS AGUAS CRUDAS QUE INGRESAN AL MÓDULO DE DESBASTE EN LA PLANTA DE TRATAMIENTO DE AGUAS REIDUALES MUNICIPALES EN LA CIUDAD DE LEÓN GTO</w:t>
            </w:r>
          </w:p>
        </w:tc>
        <w:tc>
          <w:tcPr>
            <w:tcW w:w="1134" w:type="dxa"/>
            <w:tcBorders>
              <w:top w:val="nil"/>
              <w:left w:val="nil"/>
              <w:bottom w:val="nil"/>
              <w:right w:val="nil"/>
            </w:tcBorders>
            <w:shd w:val="clear" w:color="000000" w:fill="92D050"/>
            <w:noWrap/>
            <w:vAlign w:val="center"/>
            <w:hideMark/>
          </w:tcPr>
          <w:p w:rsidR="00E12D0E" w:rsidRPr="006E40BE" w:rsidRDefault="00E12D0E" w:rsidP="00CC7D75">
            <w:pPr>
              <w:jc w:val="right"/>
              <w:rPr>
                <w:b/>
                <w:bCs/>
                <w:color w:val="000000"/>
                <w:sz w:val="18"/>
                <w:szCs w:val="18"/>
                <w:lang w:val="en-US" w:eastAsia="en-US"/>
              </w:rPr>
            </w:pPr>
            <w:r w:rsidRPr="006E40BE">
              <w:rPr>
                <w:b/>
                <w:bCs/>
                <w:color w:val="000000"/>
                <w:sz w:val="18"/>
                <w:szCs w:val="18"/>
                <w:lang w:val="en-US" w:eastAsia="en-US"/>
              </w:rPr>
              <w:t>19/03/2021</w:t>
            </w:r>
          </w:p>
        </w:tc>
        <w:tc>
          <w:tcPr>
            <w:tcW w:w="709" w:type="dxa"/>
            <w:tcBorders>
              <w:top w:val="nil"/>
              <w:left w:val="nil"/>
              <w:bottom w:val="nil"/>
              <w:right w:val="nil"/>
            </w:tcBorders>
            <w:shd w:val="clear" w:color="000000" w:fill="FFFF0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992" w:type="dxa"/>
            <w:tcBorders>
              <w:top w:val="nil"/>
              <w:left w:val="nil"/>
              <w:bottom w:val="nil"/>
              <w:right w:val="nil"/>
            </w:tcBorders>
            <w:shd w:val="clear" w:color="auto" w:fill="auto"/>
            <w:noWrap/>
            <w:vAlign w:val="center"/>
            <w:hideMark/>
          </w:tcPr>
          <w:p w:rsidR="00E12D0E" w:rsidRPr="006E40BE" w:rsidRDefault="00E12D0E" w:rsidP="00CC7D75">
            <w:pPr>
              <w:rPr>
                <w:color w:val="000000"/>
                <w:sz w:val="18"/>
                <w:szCs w:val="18"/>
                <w:lang w:val="en-US" w:eastAsia="en-US"/>
              </w:rPr>
            </w:pPr>
          </w:p>
        </w:tc>
        <w:tc>
          <w:tcPr>
            <w:tcW w:w="567" w:type="dxa"/>
            <w:tcBorders>
              <w:top w:val="nil"/>
              <w:left w:val="nil"/>
              <w:bottom w:val="nil"/>
              <w:right w:val="nil"/>
            </w:tcBorders>
            <w:shd w:val="clear" w:color="auto" w:fill="auto"/>
            <w:noWrap/>
            <w:vAlign w:val="center"/>
            <w:hideMark/>
          </w:tcPr>
          <w:p w:rsidR="00E12D0E" w:rsidRPr="006E40BE" w:rsidRDefault="00E12D0E" w:rsidP="00CC7D75">
            <w:pPr>
              <w:rPr>
                <w:sz w:val="20"/>
                <w:szCs w:val="20"/>
                <w:lang w:val="en-US" w:eastAsia="en-US"/>
              </w:rPr>
            </w:pPr>
          </w:p>
        </w:tc>
        <w:tc>
          <w:tcPr>
            <w:tcW w:w="1050" w:type="dxa"/>
            <w:gridSpan w:val="2"/>
            <w:tcBorders>
              <w:top w:val="nil"/>
              <w:left w:val="nil"/>
              <w:bottom w:val="nil"/>
              <w:right w:val="nil"/>
            </w:tcBorders>
            <w:shd w:val="clear" w:color="auto" w:fill="auto"/>
            <w:noWrap/>
            <w:vAlign w:val="center"/>
            <w:hideMark/>
          </w:tcPr>
          <w:p w:rsidR="00E12D0E" w:rsidRPr="006E40BE" w:rsidRDefault="00E12D0E" w:rsidP="00CC7D75">
            <w:pPr>
              <w:rPr>
                <w:sz w:val="20"/>
                <w:szCs w:val="20"/>
                <w:lang w:val="en-US" w:eastAsia="en-US"/>
              </w:rPr>
            </w:pPr>
          </w:p>
        </w:tc>
        <w:tc>
          <w:tcPr>
            <w:tcW w:w="786" w:type="dxa"/>
            <w:tcBorders>
              <w:top w:val="nil"/>
              <w:left w:val="nil"/>
              <w:bottom w:val="nil"/>
              <w:right w:val="nil"/>
            </w:tcBorders>
            <w:shd w:val="clear" w:color="auto" w:fill="auto"/>
            <w:noWrap/>
            <w:vAlign w:val="bottom"/>
            <w:hideMark/>
          </w:tcPr>
          <w:p w:rsidR="00E12D0E" w:rsidRPr="006E40BE" w:rsidRDefault="00E12D0E" w:rsidP="00CC7D75">
            <w:pPr>
              <w:rPr>
                <w:sz w:val="20"/>
                <w:szCs w:val="20"/>
                <w:lang w:val="en-US" w:eastAsia="en-US"/>
              </w:rPr>
            </w:pPr>
          </w:p>
        </w:tc>
        <w:tc>
          <w:tcPr>
            <w:tcW w:w="999" w:type="dxa"/>
            <w:tcBorders>
              <w:top w:val="nil"/>
              <w:left w:val="nil"/>
              <w:bottom w:val="nil"/>
              <w:right w:val="nil"/>
            </w:tcBorders>
            <w:shd w:val="clear" w:color="auto" w:fill="auto"/>
            <w:noWrap/>
            <w:vAlign w:val="center"/>
            <w:hideMark/>
          </w:tcPr>
          <w:p w:rsidR="00E12D0E" w:rsidRPr="006E40BE" w:rsidRDefault="00E12D0E" w:rsidP="00CC7D75">
            <w:pPr>
              <w:rPr>
                <w:sz w:val="20"/>
                <w:szCs w:val="20"/>
                <w:lang w:val="en-US" w:eastAsia="en-US"/>
              </w:rPr>
            </w:pPr>
          </w:p>
        </w:tc>
        <w:tc>
          <w:tcPr>
            <w:tcW w:w="993" w:type="dxa"/>
            <w:tcBorders>
              <w:top w:val="nil"/>
              <w:left w:val="nil"/>
              <w:bottom w:val="nil"/>
              <w:right w:val="single" w:sz="8" w:space="0" w:color="auto"/>
            </w:tcBorders>
            <w:shd w:val="clear" w:color="auto" w:fill="auto"/>
            <w:noWrap/>
            <w:vAlign w:val="center"/>
            <w:hideMark/>
          </w:tcPr>
          <w:p w:rsidR="00E12D0E" w:rsidRPr="006E40BE" w:rsidRDefault="00E12D0E" w:rsidP="00CC7D75">
            <w:pPr>
              <w:jc w:val="center"/>
              <w:rPr>
                <w:rFonts w:ascii="Calibri" w:hAnsi="Calibri" w:cs="Calibri"/>
                <w:color w:val="000000"/>
                <w:sz w:val="18"/>
                <w:szCs w:val="18"/>
                <w:lang w:val="en-US" w:eastAsia="en-US"/>
              </w:rPr>
            </w:pPr>
            <w:r w:rsidRPr="006E40BE">
              <w:rPr>
                <w:rFonts w:ascii="Calibri" w:hAnsi="Calibri" w:cs="Calibri"/>
                <w:color w:val="000000"/>
                <w:sz w:val="18"/>
                <w:szCs w:val="18"/>
                <w:lang w:val="en-US" w:eastAsia="en-US"/>
              </w:rPr>
              <w:t> </w:t>
            </w:r>
          </w:p>
        </w:tc>
      </w:tr>
      <w:tr w:rsidR="00E12D0E" w:rsidRPr="006E40BE" w:rsidTr="00CC7D75">
        <w:trPr>
          <w:trHeight w:val="450"/>
        </w:trPr>
        <w:tc>
          <w:tcPr>
            <w:tcW w:w="410" w:type="dxa"/>
            <w:tcBorders>
              <w:top w:val="nil"/>
              <w:left w:val="single" w:sz="8" w:space="0" w:color="auto"/>
              <w:bottom w:val="nil"/>
              <w:right w:val="nil"/>
            </w:tcBorders>
            <w:shd w:val="clear" w:color="auto" w:fill="auto"/>
            <w:noWrap/>
            <w:vAlign w:val="center"/>
            <w:hideMark/>
          </w:tcPr>
          <w:p w:rsidR="00E12D0E" w:rsidRPr="006E40BE" w:rsidRDefault="00E12D0E" w:rsidP="00CC7D75">
            <w:pPr>
              <w:jc w:val="center"/>
              <w:rPr>
                <w:rFonts w:ascii="Calibri" w:hAnsi="Calibri" w:cs="Calibri"/>
                <w:b/>
                <w:bCs/>
                <w:color w:val="000000"/>
                <w:sz w:val="16"/>
                <w:szCs w:val="16"/>
                <w:lang w:val="en-US" w:eastAsia="en-US"/>
              </w:rPr>
            </w:pPr>
            <w:r w:rsidRPr="006E40BE">
              <w:rPr>
                <w:rFonts w:ascii="Calibri" w:hAnsi="Calibri" w:cs="Calibri"/>
                <w:b/>
                <w:bCs/>
                <w:color w:val="000000"/>
                <w:sz w:val="16"/>
                <w:szCs w:val="16"/>
                <w:lang w:val="en-US" w:eastAsia="en-US"/>
              </w:rPr>
              <w:t> </w:t>
            </w:r>
          </w:p>
        </w:tc>
        <w:tc>
          <w:tcPr>
            <w:tcW w:w="1848" w:type="dxa"/>
            <w:tcBorders>
              <w:top w:val="nil"/>
              <w:left w:val="nil"/>
              <w:bottom w:val="nil"/>
              <w:right w:val="nil"/>
            </w:tcBorders>
            <w:shd w:val="clear" w:color="auto" w:fill="auto"/>
            <w:vAlign w:val="center"/>
            <w:hideMark/>
          </w:tcPr>
          <w:p w:rsidR="00E12D0E" w:rsidRPr="006E40BE" w:rsidRDefault="00E12D0E" w:rsidP="00CC7D75">
            <w:pPr>
              <w:rPr>
                <w:rFonts w:ascii="Calibri" w:hAnsi="Calibri" w:cs="Calibri"/>
                <w:b/>
                <w:bCs/>
                <w:color w:val="000000"/>
                <w:sz w:val="16"/>
                <w:szCs w:val="16"/>
                <w:lang w:eastAsia="en-US"/>
              </w:rPr>
            </w:pPr>
            <w:r w:rsidRPr="006E40BE">
              <w:rPr>
                <w:rFonts w:ascii="Calibri" w:hAnsi="Calibri" w:cs="Calibri"/>
                <w:b/>
                <w:bCs/>
                <w:color w:val="000000"/>
                <w:sz w:val="16"/>
                <w:szCs w:val="16"/>
                <w:lang w:eastAsia="en-US"/>
              </w:rPr>
              <w:t>Sistema de Agua Potable y Alcantarillado de León (SAPAL)</w:t>
            </w:r>
          </w:p>
        </w:tc>
        <w:tc>
          <w:tcPr>
            <w:tcW w:w="1134" w:type="dxa"/>
            <w:tcBorders>
              <w:top w:val="nil"/>
              <w:left w:val="nil"/>
              <w:bottom w:val="nil"/>
              <w:right w:val="nil"/>
            </w:tcBorders>
            <w:shd w:val="clear" w:color="auto" w:fill="auto"/>
            <w:noWrap/>
            <w:vAlign w:val="center"/>
            <w:hideMark/>
          </w:tcPr>
          <w:p w:rsidR="00E12D0E" w:rsidRPr="006E40BE" w:rsidRDefault="00E12D0E" w:rsidP="00CC7D75">
            <w:pPr>
              <w:rPr>
                <w:rFonts w:ascii="Calibri" w:hAnsi="Calibri" w:cs="Calibri"/>
                <w:b/>
                <w:bCs/>
                <w:color w:val="000000"/>
                <w:sz w:val="16"/>
                <w:szCs w:val="16"/>
                <w:lang w:eastAsia="en-US"/>
              </w:rPr>
            </w:pPr>
          </w:p>
        </w:tc>
        <w:tc>
          <w:tcPr>
            <w:tcW w:w="709" w:type="dxa"/>
            <w:tcBorders>
              <w:top w:val="nil"/>
              <w:left w:val="nil"/>
              <w:bottom w:val="nil"/>
              <w:right w:val="nil"/>
            </w:tcBorders>
            <w:shd w:val="clear" w:color="auto" w:fill="auto"/>
            <w:noWrap/>
            <w:vAlign w:val="center"/>
            <w:hideMark/>
          </w:tcPr>
          <w:p w:rsidR="00E12D0E" w:rsidRPr="006E40BE" w:rsidRDefault="00E12D0E" w:rsidP="00CC7D75">
            <w:pPr>
              <w:rPr>
                <w:sz w:val="20"/>
                <w:szCs w:val="20"/>
                <w:lang w:eastAsia="en-US"/>
              </w:rPr>
            </w:pPr>
          </w:p>
        </w:tc>
        <w:tc>
          <w:tcPr>
            <w:tcW w:w="992" w:type="dxa"/>
            <w:tcBorders>
              <w:top w:val="nil"/>
              <w:left w:val="nil"/>
              <w:bottom w:val="nil"/>
              <w:right w:val="nil"/>
            </w:tcBorders>
            <w:shd w:val="clear" w:color="auto" w:fill="auto"/>
            <w:noWrap/>
            <w:vAlign w:val="center"/>
            <w:hideMark/>
          </w:tcPr>
          <w:p w:rsidR="00E12D0E" w:rsidRPr="006E40BE" w:rsidRDefault="00E12D0E" w:rsidP="00CC7D75">
            <w:pPr>
              <w:rPr>
                <w:sz w:val="20"/>
                <w:szCs w:val="20"/>
                <w:lang w:eastAsia="en-US"/>
              </w:rPr>
            </w:pPr>
          </w:p>
        </w:tc>
        <w:tc>
          <w:tcPr>
            <w:tcW w:w="567" w:type="dxa"/>
            <w:tcBorders>
              <w:top w:val="nil"/>
              <w:left w:val="nil"/>
              <w:bottom w:val="nil"/>
              <w:right w:val="nil"/>
            </w:tcBorders>
            <w:shd w:val="clear" w:color="auto" w:fill="auto"/>
            <w:noWrap/>
            <w:vAlign w:val="center"/>
            <w:hideMark/>
          </w:tcPr>
          <w:p w:rsidR="00E12D0E" w:rsidRPr="006E40BE" w:rsidRDefault="00E12D0E" w:rsidP="00CC7D75">
            <w:pPr>
              <w:rPr>
                <w:sz w:val="20"/>
                <w:szCs w:val="20"/>
                <w:lang w:eastAsia="en-US"/>
              </w:rPr>
            </w:pPr>
          </w:p>
        </w:tc>
        <w:tc>
          <w:tcPr>
            <w:tcW w:w="1050" w:type="dxa"/>
            <w:gridSpan w:val="2"/>
            <w:tcBorders>
              <w:top w:val="nil"/>
              <w:left w:val="nil"/>
              <w:bottom w:val="nil"/>
              <w:right w:val="nil"/>
            </w:tcBorders>
            <w:shd w:val="clear" w:color="auto" w:fill="auto"/>
            <w:noWrap/>
            <w:vAlign w:val="center"/>
            <w:hideMark/>
          </w:tcPr>
          <w:p w:rsidR="00E12D0E" w:rsidRPr="006E40BE" w:rsidRDefault="00E12D0E" w:rsidP="00CC7D75">
            <w:pPr>
              <w:rPr>
                <w:sz w:val="20"/>
                <w:szCs w:val="20"/>
                <w:lang w:eastAsia="en-US"/>
              </w:rPr>
            </w:pPr>
          </w:p>
        </w:tc>
        <w:tc>
          <w:tcPr>
            <w:tcW w:w="786" w:type="dxa"/>
            <w:tcBorders>
              <w:top w:val="nil"/>
              <w:left w:val="nil"/>
              <w:bottom w:val="nil"/>
              <w:right w:val="nil"/>
            </w:tcBorders>
            <w:shd w:val="clear" w:color="auto" w:fill="auto"/>
            <w:noWrap/>
            <w:vAlign w:val="bottom"/>
            <w:hideMark/>
          </w:tcPr>
          <w:p w:rsidR="00E12D0E" w:rsidRPr="006E40BE" w:rsidRDefault="00E12D0E" w:rsidP="00CC7D75">
            <w:pPr>
              <w:rPr>
                <w:sz w:val="20"/>
                <w:szCs w:val="20"/>
                <w:lang w:eastAsia="en-US"/>
              </w:rPr>
            </w:pPr>
          </w:p>
        </w:tc>
        <w:tc>
          <w:tcPr>
            <w:tcW w:w="999" w:type="dxa"/>
            <w:tcBorders>
              <w:top w:val="nil"/>
              <w:left w:val="nil"/>
              <w:bottom w:val="nil"/>
              <w:right w:val="nil"/>
            </w:tcBorders>
            <w:shd w:val="clear" w:color="auto" w:fill="auto"/>
            <w:noWrap/>
            <w:vAlign w:val="center"/>
            <w:hideMark/>
          </w:tcPr>
          <w:p w:rsidR="00E12D0E" w:rsidRPr="006E40BE" w:rsidRDefault="00E12D0E" w:rsidP="00CC7D75">
            <w:pPr>
              <w:rPr>
                <w:sz w:val="20"/>
                <w:szCs w:val="20"/>
                <w:lang w:eastAsia="en-US"/>
              </w:rPr>
            </w:pPr>
          </w:p>
        </w:tc>
        <w:tc>
          <w:tcPr>
            <w:tcW w:w="993" w:type="dxa"/>
            <w:tcBorders>
              <w:top w:val="nil"/>
              <w:left w:val="nil"/>
              <w:bottom w:val="nil"/>
              <w:right w:val="single" w:sz="8" w:space="0" w:color="auto"/>
            </w:tcBorders>
            <w:shd w:val="clear" w:color="auto" w:fill="auto"/>
            <w:noWrap/>
            <w:vAlign w:val="center"/>
            <w:hideMark/>
          </w:tcPr>
          <w:p w:rsidR="00E12D0E" w:rsidRPr="006E40BE" w:rsidRDefault="00E12D0E" w:rsidP="00CC7D75">
            <w:pPr>
              <w:jc w:val="center"/>
              <w:rPr>
                <w:rFonts w:ascii="Calibri" w:hAnsi="Calibri" w:cs="Calibri"/>
                <w:color w:val="000000"/>
                <w:sz w:val="18"/>
                <w:szCs w:val="18"/>
                <w:lang w:eastAsia="en-US"/>
              </w:rPr>
            </w:pPr>
            <w:r w:rsidRPr="006E40BE">
              <w:rPr>
                <w:rFonts w:ascii="Calibri" w:hAnsi="Calibri" w:cs="Calibri"/>
                <w:color w:val="000000"/>
                <w:sz w:val="18"/>
                <w:szCs w:val="18"/>
                <w:lang w:eastAsia="en-US"/>
              </w:rPr>
              <w:t> </w:t>
            </w:r>
          </w:p>
        </w:tc>
      </w:tr>
      <w:tr w:rsidR="00E12D0E" w:rsidRPr="006E40BE" w:rsidTr="00CC7D75">
        <w:trPr>
          <w:trHeight w:val="300"/>
        </w:trPr>
        <w:tc>
          <w:tcPr>
            <w:tcW w:w="410" w:type="dxa"/>
            <w:vMerge w:val="restart"/>
            <w:tcBorders>
              <w:top w:val="nil"/>
              <w:left w:val="single" w:sz="8" w:space="0" w:color="auto"/>
              <w:bottom w:val="nil"/>
              <w:right w:val="nil"/>
            </w:tcBorders>
            <w:shd w:val="clear" w:color="auto" w:fill="auto"/>
            <w:noWrap/>
            <w:vAlign w:val="center"/>
            <w:hideMark/>
          </w:tcPr>
          <w:p w:rsidR="00E12D0E" w:rsidRPr="006E40BE" w:rsidRDefault="00E12D0E" w:rsidP="00CC7D75">
            <w:pPr>
              <w:jc w:val="center"/>
              <w:rPr>
                <w:rFonts w:ascii="Calibri" w:hAnsi="Calibri" w:cs="Calibri"/>
                <w:color w:val="000000"/>
                <w:sz w:val="21"/>
                <w:szCs w:val="21"/>
                <w:lang w:val="en-US" w:eastAsia="en-US"/>
              </w:rPr>
            </w:pPr>
            <w:r w:rsidRPr="006E40BE">
              <w:rPr>
                <w:rFonts w:ascii="Calibri" w:hAnsi="Calibri" w:cs="Calibri"/>
                <w:color w:val="000000"/>
                <w:sz w:val="21"/>
                <w:szCs w:val="21"/>
                <w:lang w:val="en-US" w:eastAsia="en-US"/>
              </w:rPr>
              <w:t>42</w:t>
            </w:r>
          </w:p>
        </w:tc>
        <w:tc>
          <w:tcPr>
            <w:tcW w:w="1848" w:type="dxa"/>
            <w:tcBorders>
              <w:top w:val="nil"/>
              <w:left w:val="nil"/>
              <w:bottom w:val="nil"/>
              <w:right w:val="nil"/>
            </w:tcBorders>
            <w:shd w:val="clear" w:color="000000" w:fill="FABF8F"/>
            <w:noWrap/>
            <w:vAlign w:val="center"/>
            <w:hideMark/>
          </w:tcPr>
          <w:p w:rsidR="00E12D0E" w:rsidRPr="006E40BE" w:rsidRDefault="00E12D0E" w:rsidP="00CC7D75">
            <w:pPr>
              <w:rPr>
                <w:rFonts w:ascii="Calibri" w:hAnsi="Calibri" w:cs="Calibri"/>
                <w:b/>
                <w:bCs/>
                <w:color w:val="000000"/>
                <w:sz w:val="16"/>
                <w:szCs w:val="16"/>
                <w:lang w:val="en-US" w:eastAsia="en-US"/>
              </w:rPr>
            </w:pPr>
            <w:r w:rsidRPr="006E40BE">
              <w:rPr>
                <w:rFonts w:ascii="Calibri" w:hAnsi="Calibri" w:cs="Calibri"/>
                <w:b/>
                <w:bCs/>
                <w:color w:val="000000"/>
                <w:sz w:val="16"/>
                <w:szCs w:val="16"/>
                <w:lang w:val="en-US" w:eastAsia="en-US"/>
              </w:rPr>
              <w:t>AUDITORÍA OA/042-SAP-PG/21</w:t>
            </w:r>
          </w:p>
        </w:tc>
        <w:tc>
          <w:tcPr>
            <w:tcW w:w="1134" w:type="dxa"/>
            <w:tcBorders>
              <w:top w:val="nil"/>
              <w:left w:val="nil"/>
              <w:bottom w:val="nil"/>
              <w:right w:val="nil"/>
            </w:tcBorders>
            <w:shd w:val="clear" w:color="000000" w:fill="92D05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709" w:type="dxa"/>
            <w:tcBorders>
              <w:top w:val="nil"/>
              <w:left w:val="nil"/>
              <w:bottom w:val="nil"/>
              <w:right w:val="nil"/>
            </w:tcBorders>
            <w:shd w:val="clear" w:color="000000" w:fill="FFFF0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992" w:type="dxa"/>
            <w:tcBorders>
              <w:top w:val="nil"/>
              <w:left w:val="nil"/>
              <w:bottom w:val="nil"/>
              <w:right w:val="nil"/>
            </w:tcBorders>
            <w:shd w:val="clear" w:color="000000" w:fill="FFFF0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567" w:type="dxa"/>
            <w:tcBorders>
              <w:top w:val="nil"/>
              <w:left w:val="nil"/>
              <w:bottom w:val="nil"/>
              <w:right w:val="nil"/>
            </w:tcBorders>
            <w:shd w:val="clear" w:color="000000" w:fill="FFFF0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1050" w:type="dxa"/>
            <w:gridSpan w:val="2"/>
            <w:tcBorders>
              <w:top w:val="nil"/>
              <w:left w:val="nil"/>
              <w:bottom w:val="nil"/>
              <w:right w:val="nil"/>
            </w:tcBorders>
            <w:shd w:val="clear" w:color="auto" w:fill="auto"/>
            <w:noWrap/>
            <w:vAlign w:val="center"/>
            <w:hideMark/>
          </w:tcPr>
          <w:p w:rsidR="00E12D0E" w:rsidRPr="006E40BE" w:rsidRDefault="00E12D0E" w:rsidP="00CC7D75">
            <w:pPr>
              <w:rPr>
                <w:color w:val="000000"/>
                <w:sz w:val="18"/>
                <w:szCs w:val="18"/>
                <w:lang w:val="en-US" w:eastAsia="en-US"/>
              </w:rPr>
            </w:pPr>
          </w:p>
        </w:tc>
        <w:tc>
          <w:tcPr>
            <w:tcW w:w="786" w:type="dxa"/>
            <w:tcBorders>
              <w:top w:val="nil"/>
              <w:left w:val="nil"/>
              <w:bottom w:val="nil"/>
              <w:right w:val="nil"/>
            </w:tcBorders>
            <w:shd w:val="clear" w:color="auto" w:fill="auto"/>
            <w:noWrap/>
            <w:vAlign w:val="bottom"/>
            <w:hideMark/>
          </w:tcPr>
          <w:p w:rsidR="00E12D0E" w:rsidRPr="006E40BE" w:rsidRDefault="00E12D0E" w:rsidP="00CC7D75">
            <w:pPr>
              <w:rPr>
                <w:sz w:val="20"/>
                <w:szCs w:val="20"/>
                <w:lang w:val="en-US" w:eastAsia="en-US"/>
              </w:rPr>
            </w:pPr>
          </w:p>
        </w:tc>
        <w:tc>
          <w:tcPr>
            <w:tcW w:w="999" w:type="dxa"/>
            <w:tcBorders>
              <w:top w:val="nil"/>
              <w:left w:val="nil"/>
              <w:bottom w:val="nil"/>
              <w:right w:val="nil"/>
            </w:tcBorders>
            <w:shd w:val="clear" w:color="auto" w:fill="auto"/>
            <w:noWrap/>
            <w:vAlign w:val="center"/>
            <w:hideMark/>
          </w:tcPr>
          <w:p w:rsidR="00E12D0E" w:rsidRPr="006E40BE" w:rsidRDefault="00E12D0E" w:rsidP="00CC7D75">
            <w:pPr>
              <w:rPr>
                <w:sz w:val="20"/>
                <w:szCs w:val="20"/>
                <w:lang w:val="en-US" w:eastAsia="en-US"/>
              </w:rPr>
            </w:pPr>
          </w:p>
        </w:tc>
        <w:tc>
          <w:tcPr>
            <w:tcW w:w="993" w:type="dxa"/>
            <w:tcBorders>
              <w:top w:val="nil"/>
              <w:left w:val="nil"/>
              <w:bottom w:val="nil"/>
              <w:right w:val="single" w:sz="8" w:space="0" w:color="auto"/>
            </w:tcBorders>
            <w:shd w:val="clear" w:color="auto" w:fill="auto"/>
            <w:noWrap/>
            <w:vAlign w:val="center"/>
            <w:hideMark/>
          </w:tcPr>
          <w:p w:rsidR="00E12D0E" w:rsidRPr="006E40BE" w:rsidRDefault="00E12D0E" w:rsidP="00CC7D75">
            <w:pPr>
              <w:jc w:val="center"/>
              <w:rPr>
                <w:rFonts w:ascii="Calibri" w:hAnsi="Calibri" w:cs="Calibri"/>
                <w:color w:val="000000"/>
                <w:sz w:val="18"/>
                <w:szCs w:val="18"/>
                <w:lang w:val="en-US" w:eastAsia="en-US"/>
              </w:rPr>
            </w:pPr>
            <w:r w:rsidRPr="006E40BE">
              <w:rPr>
                <w:rFonts w:ascii="Calibri" w:hAnsi="Calibri" w:cs="Calibri"/>
                <w:color w:val="000000"/>
                <w:sz w:val="18"/>
                <w:szCs w:val="18"/>
                <w:lang w:val="en-US" w:eastAsia="en-US"/>
              </w:rPr>
              <w:t> </w:t>
            </w:r>
          </w:p>
        </w:tc>
      </w:tr>
      <w:tr w:rsidR="00E12D0E" w:rsidRPr="006E40BE" w:rsidTr="00CC7D75">
        <w:trPr>
          <w:trHeight w:val="1238"/>
        </w:trPr>
        <w:tc>
          <w:tcPr>
            <w:tcW w:w="410" w:type="dxa"/>
            <w:vMerge/>
            <w:tcBorders>
              <w:top w:val="nil"/>
              <w:left w:val="single" w:sz="8" w:space="0" w:color="auto"/>
              <w:bottom w:val="nil"/>
              <w:right w:val="nil"/>
            </w:tcBorders>
            <w:vAlign w:val="center"/>
            <w:hideMark/>
          </w:tcPr>
          <w:p w:rsidR="00E12D0E" w:rsidRPr="006E40BE" w:rsidRDefault="00E12D0E" w:rsidP="00CC7D75">
            <w:pPr>
              <w:rPr>
                <w:rFonts w:ascii="Calibri" w:hAnsi="Calibri" w:cs="Calibri"/>
                <w:color w:val="000000"/>
                <w:sz w:val="21"/>
                <w:szCs w:val="21"/>
                <w:lang w:val="en-US" w:eastAsia="en-US"/>
              </w:rPr>
            </w:pPr>
          </w:p>
        </w:tc>
        <w:tc>
          <w:tcPr>
            <w:tcW w:w="1848" w:type="dxa"/>
            <w:tcBorders>
              <w:top w:val="nil"/>
              <w:left w:val="nil"/>
              <w:bottom w:val="nil"/>
              <w:right w:val="nil"/>
            </w:tcBorders>
            <w:shd w:val="clear" w:color="000000" w:fill="FABF8F"/>
            <w:vAlign w:val="center"/>
            <w:hideMark/>
          </w:tcPr>
          <w:p w:rsidR="00E12D0E" w:rsidRPr="006E40BE" w:rsidRDefault="00E12D0E" w:rsidP="00CC7D75">
            <w:pPr>
              <w:rPr>
                <w:rFonts w:ascii="Calibri" w:hAnsi="Calibri" w:cs="Calibri"/>
                <w:b/>
                <w:bCs/>
                <w:color w:val="000000"/>
                <w:sz w:val="16"/>
                <w:szCs w:val="16"/>
                <w:lang w:eastAsia="en-US"/>
              </w:rPr>
            </w:pPr>
            <w:r w:rsidRPr="006E40BE">
              <w:rPr>
                <w:rFonts w:ascii="Calibri" w:hAnsi="Calibri" w:cs="Calibri"/>
                <w:b/>
                <w:bCs/>
                <w:color w:val="000000"/>
                <w:sz w:val="16"/>
                <w:szCs w:val="16"/>
                <w:lang w:eastAsia="en-US"/>
              </w:rPr>
              <w:t>TRABAJOS DE HERRERÍA PARA EL MANTENIMIENTO PREVENTIVO Y CORRECTIVO  A LA INFRAESTRUCTURA DE REJILLAS DE COLECTORES PLUVIALES Y SANITARIOS A TRAVÉS DEL DEPARTAMENTO DE ALCANTARILLADO (PONCE Y FUENTES)</w:t>
            </w:r>
          </w:p>
        </w:tc>
        <w:tc>
          <w:tcPr>
            <w:tcW w:w="1134" w:type="dxa"/>
            <w:tcBorders>
              <w:top w:val="nil"/>
              <w:left w:val="nil"/>
              <w:bottom w:val="nil"/>
              <w:right w:val="nil"/>
            </w:tcBorders>
            <w:shd w:val="clear" w:color="000000" w:fill="92D050"/>
            <w:noWrap/>
            <w:vAlign w:val="center"/>
            <w:hideMark/>
          </w:tcPr>
          <w:p w:rsidR="00E12D0E" w:rsidRPr="006E40BE" w:rsidRDefault="00E12D0E" w:rsidP="00CC7D75">
            <w:pPr>
              <w:jc w:val="right"/>
              <w:rPr>
                <w:b/>
                <w:bCs/>
                <w:color w:val="000000"/>
                <w:sz w:val="18"/>
                <w:szCs w:val="18"/>
                <w:lang w:val="en-US" w:eastAsia="en-US"/>
              </w:rPr>
            </w:pPr>
            <w:r w:rsidRPr="006E40BE">
              <w:rPr>
                <w:b/>
                <w:bCs/>
                <w:color w:val="000000"/>
                <w:sz w:val="18"/>
                <w:szCs w:val="18"/>
                <w:lang w:val="en-US" w:eastAsia="en-US"/>
              </w:rPr>
              <w:t>24/04/2021</w:t>
            </w:r>
          </w:p>
        </w:tc>
        <w:tc>
          <w:tcPr>
            <w:tcW w:w="709" w:type="dxa"/>
            <w:tcBorders>
              <w:top w:val="nil"/>
              <w:left w:val="nil"/>
              <w:bottom w:val="nil"/>
              <w:right w:val="nil"/>
            </w:tcBorders>
            <w:shd w:val="clear" w:color="000000" w:fill="FFFF0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992" w:type="dxa"/>
            <w:tcBorders>
              <w:top w:val="nil"/>
              <w:left w:val="nil"/>
              <w:bottom w:val="nil"/>
              <w:right w:val="nil"/>
            </w:tcBorders>
            <w:shd w:val="clear" w:color="000000" w:fill="FFFF0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567" w:type="dxa"/>
            <w:tcBorders>
              <w:top w:val="nil"/>
              <w:left w:val="nil"/>
              <w:bottom w:val="nil"/>
              <w:right w:val="nil"/>
            </w:tcBorders>
            <w:shd w:val="clear" w:color="000000" w:fill="FFFF0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1050" w:type="dxa"/>
            <w:gridSpan w:val="2"/>
            <w:tcBorders>
              <w:top w:val="nil"/>
              <w:left w:val="nil"/>
              <w:bottom w:val="nil"/>
              <w:right w:val="nil"/>
            </w:tcBorders>
            <w:shd w:val="clear" w:color="auto" w:fill="auto"/>
            <w:noWrap/>
            <w:vAlign w:val="center"/>
            <w:hideMark/>
          </w:tcPr>
          <w:p w:rsidR="00E12D0E" w:rsidRPr="006E40BE" w:rsidRDefault="00E12D0E" w:rsidP="00CC7D75">
            <w:pPr>
              <w:rPr>
                <w:color w:val="000000"/>
                <w:sz w:val="18"/>
                <w:szCs w:val="18"/>
                <w:lang w:val="en-US" w:eastAsia="en-US"/>
              </w:rPr>
            </w:pPr>
          </w:p>
        </w:tc>
        <w:tc>
          <w:tcPr>
            <w:tcW w:w="786" w:type="dxa"/>
            <w:tcBorders>
              <w:top w:val="nil"/>
              <w:left w:val="nil"/>
              <w:bottom w:val="nil"/>
              <w:right w:val="nil"/>
            </w:tcBorders>
            <w:shd w:val="clear" w:color="auto" w:fill="auto"/>
            <w:noWrap/>
            <w:vAlign w:val="bottom"/>
            <w:hideMark/>
          </w:tcPr>
          <w:p w:rsidR="00E12D0E" w:rsidRPr="006E40BE" w:rsidRDefault="00E12D0E" w:rsidP="00CC7D75">
            <w:pPr>
              <w:rPr>
                <w:sz w:val="20"/>
                <w:szCs w:val="20"/>
                <w:lang w:val="en-US" w:eastAsia="en-US"/>
              </w:rPr>
            </w:pPr>
          </w:p>
        </w:tc>
        <w:tc>
          <w:tcPr>
            <w:tcW w:w="999" w:type="dxa"/>
            <w:tcBorders>
              <w:top w:val="nil"/>
              <w:left w:val="nil"/>
              <w:bottom w:val="nil"/>
              <w:right w:val="nil"/>
            </w:tcBorders>
            <w:shd w:val="clear" w:color="auto" w:fill="auto"/>
            <w:noWrap/>
            <w:vAlign w:val="center"/>
            <w:hideMark/>
          </w:tcPr>
          <w:p w:rsidR="00E12D0E" w:rsidRPr="006E40BE" w:rsidRDefault="00E12D0E" w:rsidP="00CC7D75">
            <w:pPr>
              <w:rPr>
                <w:sz w:val="20"/>
                <w:szCs w:val="20"/>
                <w:lang w:val="en-US" w:eastAsia="en-US"/>
              </w:rPr>
            </w:pPr>
          </w:p>
        </w:tc>
        <w:tc>
          <w:tcPr>
            <w:tcW w:w="993" w:type="dxa"/>
            <w:tcBorders>
              <w:top w:val="nil"/>
              <w:left w:val="nil"/>
              <w:bottom w:val="nil"/>
              <w:right w:val="single" w:sz="8" w:space="0" w:color="auto"/>
            </w:tcBorders>
            <w:shd w:val="clear" w:color="auto" w:fill="auto"/>
            <w:noWrap/>
            <w:vAlign w:val="center"/>
            <w:hideMark/>
          </w:tcPr>
          <w:p w:rsidR="00E12D0E" w:rsidRPr="006E40BE" w:rsidRDefault="00E12D0E" w:rsidP="00CC7D75">
            <w:pPr>
              <w:jc w:val="center"/>
              <w:rPr>
                <w:rFonts w:ascii="Calibri" w:hAnsi="Calibri" w:cs="Calibri"/>
                <w:color w:val="000000"/>
                <w:sz w:val="18"/>
                <w:szCs w:val="18"/>
                <w:lang w:val="en-US" w:eastAsia="en-US"/>
              </w:rPr>
            </w:pPr>
            <w:r w:rsidRPr="006E40BE">
              <w:rPr>
                <w:rFonts w:ascii="Calibri" w:hAnsi="Calibri" w:cs="Calibri"/>
                <w:color w:val="000000"/>
                <w:sz w:val="18"/>
                <w:szCs w:val="18"/>
                <w:lang w:val="en-US" w:eastAsia="en-US"/>
              </w:rPr>
              <w:t> </w:t>
            </w:r>
          </w:p>
        </w:tc>
      </w:tr>
      <w:tr w:rsidR="00E12D0E" w:rsidRPr="006E40BE" w:rsidTr="00CC7D75">
        <w:trPr>
          <w:trHeight w:val="450"/>
        </w:trPr>
        <w:tc>
          <w:tcPr>
            <w:tcW w:w="410" w:type="dxa"/>
            <w:tcBorders>
              <w:top w:val="nil"/>
              <w:left w:val="single" w:sz="8" w:space="0" w:color="auto"/>
              <w:bottom w:val="nil"/>
              <w:right w:val="nil"/>
            </w:tcBorders>
            <w:shd w:val="clear" w:color="auto" w:fill="auto"/>
            <w:noWrap/>
            <w:vAlign w:val="center"/>
            <w:hideMark/>
          </w:tcPr>
          <w:p w:rsidR="00E12D0E" w:rsidRPr="006E40BE" w:rsidRDefault="00E12D0E" w:rsidP="00CC7D75">
            <w:pPr>
              <w:jc w:val="center"/>
              <w:rPr>
                <w:rFonts w:ascii="Calibri" w:hAnsi="Calibri" w:cs="Calibri"/>
                <w:b/>
                <w:bCs/>
                <w:color w:val="000000"/>
                <w:sz w:val="16"/>
                <w:szCs w:val="16"/>
                <w:lang w:val="en-US" w:eastAsia="en-US"/>
              </w:rPr>
            </w:pPr>
            <w:r w:rsidRPr="006E40BE">
              <w:rPr>
                <w:rFonts w:ascii="Calibri" w:hAnsi="Calibri" w:cs="Calibri"/>
                <w:b/>
                <w:bCs/>
                <w:color w:val="000000"/>
                <w:sz w:val="16"/>
                <w:szCs w:val="16"/>
                <w:lang w:val="en-US" w:eastAsia="en-US"/>
              </w:rPr>
              <w:t> </w:t>
            </w:r>
          </w:p>
        </w:tc>
        <w:tc>
          <w:tcPr>
            <w:tcW w:w="1848" w:type="dxa"/>
            <w:tcBorders>
              <w:top w:val="nil"/>
              <w:left w:val="nil"/>
              <w:bottom w:val="nil"/>
              <w:right w:val="nil"/>
            </w:tcBorders>
            <w:shd w:val="clear" w:color="auto" w:fill="auto"/>
            <w:vAlign w:val="center"/>
            <w:hideMark/>
          </w:tcPr>
          <w:p w:rsidR="00E12D0E" w:rsidRPr="006E40BE" w:rsidRDefault="00E12D0E" w:rsidP="00CC7D75">
            <w:pPr>
              <w:rPr>
                <w:rFonts w:ascii="Calibri" w:hAnsi="Calibri" w:cs="Calibri"/>
                <w:b/>
                <w:bCs/>
                <w:color w:val="000000"/>
                <w:sz w:val="16"/>
                <w:szCs w:val="16"/>
                <w:lang w:eastAsia="en-US"/>
              </w:rPr>
            </w:pPr>
            <w:r w:rsidRPr="006E40BE">
              <w:rPr>
                <w:rFonts w:ascii="Calibri" w:hAnsi="Calibri" w:cs="Calibri"/>
                <w:b/>
                <w:bCs/>
                <w:color w:val="000000"/>
                <w:sz w:val="16"/>
                <w:szCs w:val="16"/>
                <w:lang w:eastAsia="en-US"/>
              </w:rPr>
              <w:t>Sistema de Agua Potable y Alcantarillado de León (SAPAL)</w:t>
            </w:r>
          </w:p>
        </w:tc>
        <w:tc>
          <w:tcPr>
            <w:tcW w:w="1134" w:type="dxa"/>
            <w:tcBorders>
              <w:top w:val="nil"/>
              <w:left w:val="nil"/>
              <w:bottom w:val="nil"/>
              <w:right w:val="nil"/>
            </w:tcBorders>
            <w:shd w:val="clear" w:color="auto" w:fill="auto"/>
            <w:noWrap/>
            <w:vAlign w:val="center"/>
            <w:hideMark/>
          </w:tcPr>
          <w:p w:rsidR="00E12D0E" w:rsidRPr="006E40BE" w:rsidRDefault="00E12D0E" w:rsidP="00CC7D75">
            <w:pPr>
              <w:rPr>
                <w:rFonts w:ascii="Calibri" w:hAnsi="Calibri" w:cs="Calibri"/>
                <w:b/>
                <w:bCs/>
                <w:color w:val="000000"/>
                <w:sz w:val="16"/>
                <w:szCs w:val="16"/>
                <w:lang w:eastAsia="en-US"/>
              </w:rPr>
            </w:pPr>
          </w:p>
        </w:tc>
        <w:tc>
          <w:tcPr>
            <w:tcW w:w="709" w:type="dxa"/>
            <w:tcBorders>
              <w:top w:val="nil"/>
              <w:left w:val="nil"/>
              <w:bottom w:val="nil"/>
              <w:right w:val="nil"/>
            </w:tcBorders>
            <w:shd w:val="clear" w:color="auto" w:fill="auto"/>
            <w:noWrap/>
            <w:vAlign w:val="center"/>
            <w:hideMark/>
          </w:tcPr>
          <w:p w:rsidR="00E12D0E" w:rsidRPr="006E40BE" w:rsidRDefault="00E12D0E" w:rsidP="00CC7D75">
            <w:pPr>
              <w:rPr>
                <w:sz w:val="20"/>
                <w:szCs w:val="20"/>
                <w:lang w:eastAsia="en-US"/>
              </w:rPr>
            </w:pPr>
          </w:p>
        </w:tc>
        <w:tc>
          <w:tcPr>
            <w:tcW w:w="992" w:type="dxa"/>
            <w:tcBorders>
              <w:top w:val="nil"/>
              <w:left w:val="nil"/>
              <w:bottom w:val="nil"/>
              <w:right w:val="nil"/>
            </w:tcBorders>
            <w:shd w:val="clear" w:color="auto" w:fill="auto"/>
            <w:noWrap/>
            <w:vAlign w:val="center"/>
            <w:hideMark/>
          </w:tcPr>
          <w:p w:rsidR="00E12D0E" w:rsidRPr="006E40BE" w:rsidRDefault="00E12D0E" w:rsidP="00CC7D75">
            <w:pPr>
              <w:rPr>
                <w:sz w:val="20"/>
                <w:szCs w:val="20"/>
                <w:lang w:eastAsia="en-US"/>
              </w:rPr>
            </w:pPr>
          </w:p>
        </w:tc>
        <w:tc>
          <w:tcPr>
            <w:tcW w:w="567" w:type="dxa"/>
            <w:tcBorders>
              <w:top w:val="nil"/>
              <w:left w:val="nil"/>
              <w:bottom w:val="nil"/>
              <w:right w:val="nil"/>
            </w:tcBorders>
            <w:shd w:val="clear" w:color="auto" w:fill="auto"/>
            <w:noWrap/>
            <w:vAlign w:val="center"/>
            <w:hideMark/>
          </w:tcPr>
          <w:p w:rsidR="00E12D0E" w:rsidRPr="006E40BE" w:rsidRDefault="00E12D0E" w:rsidP="00CC7D75">
            <w:pPr>
              <w:rPr>
                <w:sz w:val="20"/>
                <w:szCs w:val="20"/>
                <w:lang w:eastAsia="en-US"/>
              </w:rPr>
            </w:pPr>
          </w:p>
        </w:tc>
        <w:tc>
          <w:tcPr>
            <w:tcW w:w="1050" w:type="dxa"/>
            <w:gridSpan w:val="2"/>
            <w:tcBorders>
              <w:top w:val="nil"/>
              <w:left w:val="nil"/>
              <w:bottom w:val="nil"/>
              <w:right w:val="nil"/>
            </w:tcBorders>
            <w:shd w:val="clear" w:color="auto" w:fill="auto"/>
            <w:noWrap/>
            <w:vAlign w:val="center"/>
            <w:hideMark/>
          </w:tcPr>
          <w:p w:rsidR="00E12D0E" w:rsidRPr="006E40BE" w:rsidRDefault="00E12D0E" w:rsidP="00CC7D75">
            <w:pPr>
              <w:rPr>
                <w:sz w:val="20"/>
                <w:szCs w:val="20"/>
                <w:lang w:eastAsia="en-US"/>
              </w:rPr>
            </w:pPr>
          </w:p>
        </w:tc>
        <w:tc>
          <w:tcPr>
            <w:tcW w:w="786" w:type="dxa"/>
            <w:tcBorders>
              <w:top w:val="nil"/>
              <w:left w:val="nil"/>
              <w:bottom w:val="nil"/>
              <w:right w:val="nil"/>
            </w:tcBorders>
            <w:shd w:val="clear" w:color="auto" w:fill="auto"/>
            <w:noWrap/>
            <w:vAlign w:val="bottom"/>
            <w:hideMark/>
          </w:tcPr>
          <w:p w:rsidR="00E12D0E" w:rsidRPr="006E40BE" w:rsidRDefault="00E12D0E" w:rsidP="00CC7D75">
            <w:pPr>
              <w:rPr>
                <w:sz w:val="20"/>
                <w:szCs w:val="20"/>
                <w:lang w:eastAsia="en-US"/>
              </w:rPr>
            </w:pPr>
          </w:p>
        </w:tc>
        <w:tc>
          <w:tcPr>
            <w:tcW w:w="999" w:type="dxa"/>
            <w:tcBorders>
              <w:top w:val="nil"/>
              <w:left w:val="nil"/>
              <w:bottom w:val="nil"/>
              <w:right w:val="nil"/>
            </w:tcBorders>
            <w:shd w:val="clear" w:color="auto" w:fill="auto"/>
            <w:noWrap/>
            <w:vAlign w:val="center"/>
            <w:hideMark/>
          </w:tcPr>
          <w:p w:rsidR="00E12D0E" w:rsidRPr="006E40BE" w:rsidRDefault="00E12D0E" w:rsidP="00CC7D75">
            <w:pPr>
              <w:rPr>
                <w:sz w:val="20"/>
                <w:szCs w:val="20"/>
                <w:lang w:eastAsia="en-US"/>
              </w:rPr>
            </w:pPr>
          </w:p>
        </w:tc>
        <w:tc>
          <w:tcPr>
            <w:tcW w:w="993" w:type="dxa"/>
            <w:tcBorders>
              <w:top w:val="nil"/>
              <w:left w:val="nil"/>
              <w:bottom w:val="nil"/>
              <w:right w:val="single" w:sz="8" w:space="0" w:color="auto"/>
            </w:tcBorders>
            <w:shd w:val="clear" w:color="auto" w:fill="auto"/>
            <w:noWrap/>
            <w:vAlign w:val="center"/>
            <w:hideMark/>
          </w:tcPr>
          <w:p w:rsidR="00E12D0E" w:rsidRPr="006E40BE" w:rsidRDefault="00E12D0E" w:rsidP="00CC7D75">
            <w:pPr>
              <w:jc w:val="center"/>
              <w:rPr>
                <w:rFonts w:ascii="Calibri" w:hAnsi="Calibri" w:cs="Calibri"/>
                <w:color w:val="000000"/>
                <w:sz w:val="18"/>
                <w:szCs w:val="18"/>
                <w:lang w:eastAsia="en-US"/>
              </w:rPr>
            </w:pPr>
            <w:r w:rsidRPr="006E40BE">
              <w:rPr>
                <w:rFonts w:ascii="Calibri" w:hAnsi="Calibri" w:cs="Calibri"/>
                <w:color w:val="000000"/>
                <w:sz w:val="18"/>
                <w:szCs w:val="18"/>
                <w:lang w:eastAsia="en-US"/>
              </w:rPr>
              <w:t> </w:t>
            </w:r>
          </w:p>
        </w:tc>
      </w:tr>
      <w:tr w:rsidR="00E12D0E" w:rsidRPr="006E40BE" w:rsidTr="00CC7D75">
        <w:trPr>
          <w:trHeight w:val="300"/>
        </w:trPr>
        <w:tc>
          <w:tcPr>
            <w:tcW w:w="410" w:type="dxa"/>
            <w:vMerge w:val="restart"/>
            <w:tcBorders>
              <w:top w:val="nil"/>
              <w:left w:val="single" w:sz="8" w:space="0" w:color="auto"/>
              <w:bottom w:val="nil"/>
              <w:right w:val="nil"/>
            </w:tcBorders>
            <w:shd w:val="clear" w:color="auto" w:fill="auto"/>
            <w:noWrap/>
            <w:vAlign w:val="center"/>
            <w:hideMark/>
          </w:tcPr>
          <w:p w:rsidR="00E12D0E" w:rsidRPr="006E40BE" w:rsidRDefault="00E12D0E" w:rsidP="00CC7D75">
            <w:pPr>
              <w:jc w:val="center"/>
              <w:rPr>
                <w:rFonts w:ascii="Calibri" w:hAnsi="Calibri" w:cs="Calibri"/>
                <w:color w:val="000000"/>
                <w:sz w:val="21"/>
                <w:szCs w:val="21"/>
                <w:lang w:val="en-US" w:eastAsia="en-US"/>
              </w:rPr>
            </w:pPr>
            <w:r w:rsidRPr="006E40BE">
              <w:rPr>
                <w:rFonts w:ascii="Calibri" w:hAnsi="Calibri" w:cs="Calibri"/>
                <w:color w:val="000000"/>
                <w:sz w:val="21"/>
                <w:szCs w:val="21"/>
                <w:lang w:val="en-US" w:eastAsia="en-US"/>
              </w:rPr>
              <w:t>43</w:t>
            </w:r>
          </w:p>
        </w:tc>
        <w:tc>
          <w:tcPr>
            <w:tcW w:w="1848" w:type="dxa"/>
            <w:tcBorders>
              <w:top w:val="nil"/>
              <w:left w:val="nil"/>
              <w:bottom w:val="nil"/>
              <w:right w:val="nil"/>
            </w:tcBorders>
            <w:shd w:val="clear" w:color="000000" w:fill="FABF8F"/>
            <w:noWrap/>
            <w:vAlign w:val="center"/>
            <w:hideMark/>
          </w:tcPr>
          <w:p w:rsidR="00E12D0E" w:rsidRPr="006E40BE" w:rsidRDefault="00E12D0E" w:rsidP="00CC7D75">
            <w:pPr>
              <w:rPr>
                <w:rFonts w:ascii="Calibri" w:hAnsi="Calibri" w:cs="Calibri"/>
                <w:b/>
                <w:bCs/>
                <w:color w:val="000000"/>
                <w:sz w:val="16"/>
                <w:szCs w:val="16"/>
                <w:lang w:val="en-US" w:eastAsia="en-US"/>
              </w:rPr>
            </w:pPr>
            <w:r w:rsidRPr="006E40BE">
              <w:rPr>
                <w:rFonts w:ascii="Calibri" w:hAnsi="Calibri" w:cs="Calibri"/>
                <w:b/>
                <w:bCs/>
                <w:color w:val="000000"/>
                <w:sz w:val="16"/>
                <w:szCs w:val="16"/>
                <w:lang w:val="en-US" w:eastAsia="en-US"/>
              </w:rPr>
              <w:t>AUDITORÍA OA/043-SAP-PG/21</w:t>
            </w:r>
          </w:p>
        </w:tc>
        <w:tc>
          <w:tcPr>
            <w:tcW w:w="1134" w:type="dxa"/>
            <w:tcBorders>
              <w:top w:val="nil"/>
              <w:left w:val="nil"/>
              <w:bottom w:val="nil"/>
              <w:right w:val="nil"/>
            </w:tcBorders>
            <w:shd w:val="clear" w:color="000000" w:fill="92D05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709" w:type="dxa"/>
            <w:tcBorders>
              <w:top w:val="nil"/>
              <w:left w:val="nil"/>
              <w:bottom w:val="nil"/>
              <w:right w:val="nil"/>
            </w:tcBorders>
            <w:shd w:val="clear" w:color="000000" w:fill="FFFF0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992" w:type="dxa"/>
            <w:tcBorders>
              <w:top w:val="nil"/>
              <w:left w:val="nil"/>
              <w:bottom w:val="nil"/>
              <w:right w:val="nil"/>
            </w:tcBorders>
            <w:shd w:val="clear" w:color="000000" w:fill="FFFF0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567" w:type="dxa"/>
            <w:tcBorders>
              <w:top w:val="nil"/>
              <w:left w:val="nil"/>
              <w:bottom w:val="nil"/>
              <w:right w:val="nil"/>
            </w:tcBorders>
            <w:shd w:val="clear" w:color="000000" w:fill="FFFF0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1050" w:type="dxa"/>
            <w:gridSpan w:val="2"/>
            <w:tcBorders>
              <w:top w:val="nil"/>
              <w:left w:val="nil"/>
              <w:bottom w:val="nil"/>
              <w:right w:val="nil"/>
            </w:tcBorders>
            <w:shd w:val="clear" w:color="auto" w:fill="auto"/>
            <w:noWrap/>
            <w:vAlign w:val="center"/>
            <w:hideMark/>
          </w:tcPr>
          <w:p w:rsidR="00E12D0E" w:rsidRPr="006E40BE" w:rsidRDefault="00E12D0E" w:rsidP="00CC7D75">
            <w:pPr>
              <w:rPr>
                <w:color w:val="000000"/>
                <w:sz w:val="18"/>
                <w:szCs w:val="18"/>
                <w:lang w:val="en-US" w:eastAsia="en-US"/>
              </w:rPr>
            </w:pPr>
          </w:p>
        </w:tc>
        <w:tc>
          <w:tcPr>
            <w:tcW w:w="786" w:type="dxa"/>
            <w:tcBorders>
              <w:top w:val="nil"/>
              <w:left w:val="nil"/>
              <w:bottom w:val="nil"/>
              <w:right w:val="nil"/>
            </w:tcBorders>
            <w:shd w:val="clear" w:color="auto" w:fill="auto"/>
            <w:noWrap/>
            <w:vAlign w:val="bottom"/>
            <w:hideMark/>
          </w:tcPr>
          <w:p w:rsidR="00E12D0E" w:rsidRPr="006E40BE" w:rsidRDefault="00E12D0E" w:rsidP="00CC7D75">
            <w:pPr>
              <w:rPr>
                <w:sz w:val="20"/>
                <w:szCs w:val="20"/>
                <w:lang w:val="en-US" w:eastAsia="en-US"/>
              </w:rPr>
            </w:pPr>
          </w:p>
        </w:tc>
        <w:tc>
          <w:tcPr>
            <w:tcW w:w="999" w:type="dxa"/>
            <w:tcBorders>
              <w:top w:val="nil"/>
              <w:left w:val="nil"/>
              <w:bottom w:val="nil"/>
              <w:right w:val="nil"/>
            </w:tcBorders>
            <w:shd w:val="clear" w:color="auto" w:fill="auto"/>
            <w:noWrap/>
            <w:vAlign w:val="center"/>
            <w:hideMark/>
          </w:tcPr>
          <w:p w:rsidR="00E12D0E" w:rsidRPr="006E40BE" w:rsidRDefault="00E12D0E" w:rsidP="00CC7D75">
            <w:pPr>
              <w:rPr>
                <w:sz w:val="20"/>
                <w:szCs w:val="20"/>
                <w:lang w:val="en-US" w:eastAsia="en-US"/>
              </w:rPr>
            </w:pPr>
          </w:p>
        </w:tc>
        <w:tc>
          <w:tcPr>
            <w:tcW w:w="993" w:type="dxa"/>
            <w:tcBorders>
              <w:top w:val="nil"/>
              <w:left w:val="nil"/>
              <w:bottom w:val="nil"/>
              <w:right w:val="single" w:sz="8" w:space="0" w:color="auto"/>
            </w:tcBorders>
            <w:shd w:val="clear" w:color="auto" w:fill="auto"/>
            <w:noWrap/>
            <w:vAlign w:val="center"/>
            <w:hideMark/>
          </w:tcPr>
          <w:p w:rsidR="00E12D0E" w:rsidRPr="006E40BE" w:rsidRDefault="00E12D0E" w:rsidP="00CC7D75">
            <w:pPr>
              <w:jc w:val="center"/>
              <w:rPr>
                <w:rFonts w:ascii="Calibri" w:hAnsi="Calibri" w:cs="Calibri"/>
                <w:color w:val="000000"/>
                <w:sz w:val="18"/>
                <w:szCs w:val="18"/>
                <w:lang w:val="en-US" w:eastAsia="en-US"/>
              </w:rPr>
            </w:pPr>
            <w:r w:rsidRPr="006E40BE">
              <w:rPr>
                <w:rFonts w:ascii="Calibri" w:hAnsi="Calibri" w:cs="Calibri"/>
                <w:color w:val="000000"/>
                <w:sz w:val="18"/>
                <w:szCs w:val="18"/>
                <w:lang w:val="en-US" w:eastAsia="en-US"/>
              </w:rPr>
              <w:t> </w:t>
            </w:r>
          </w:p>
        </w:tc>
      </w:tr>
      <w:tr w:rsidR="00E12D0E" w:rsidRPr="006E40BE" w:rsidTr="00CC7D75">
        <w:trPr>
          <w:trHeight w:val="889"/>
        </w:trPr>
        <w:tc>
          <w:tcPr>
            <w:tcW w:w="410" w:type="dxa"/>
            <w:vMerge/>
            <w:tcBorders>
              <w:top w:val="nil"/>
              <w:left w:val="single" w:sz="8" w:space="0" w:color="auto"/>
              <w:bottom w:val="nil"/>
              <w:right w:val="nil"/>
            </w:tcBorders>
            <w:vAlign w:val="center"/>
            <w:hideMark/>
          </w:tcPr>
          <w:p w:rsidR="00E12D0E" w:rsidRPr="006E40BE" w:rsidRDefault="00E12D0E" w:rsidP="00CC7D75">
            <w:pPr>
              <w:rPr>
                <w:rFonts w:ascii="Calibri" w:hAnsi="Calibri" w:cs="Calibri"/>
                <w:color w:val="000000"/>
                <w:sz w:val="21"/>
                <w:szCs w:val="21"/>
                <w:lang w:val="en-US" w:eastAsia="en-US"/>
              </w:rPr>
            </w:pPr>
          </w:p>
        </w:tc>
        <w:tc>
          <w:tcPr>
            <w:tcW w:w="1848" w:type="dxa"/>
            <w:tcBorders>
              <w:top w:val="nil"/>
              <w:left w:val="nil"/>
              <w:bottom w:val="nil"/>
              <w:right w:val="nil"/>
            </w:tcBorders>
            <w:shd w:val="clear" w:color="000000" w:fill="FABF8F"/>
            <w:vAlign w:val="center"/>
            <w:hideMark/>
          </w:tcPr>
          <w:p w:rsidR="00E12D0E" w:rsidRPr="006E40BE" w:rsidRDefault="00E12D0E" w:rsidP="00CC7D75">
            <w:pPr>
              <w:rPr>
                <w:rFonts w:ascii="Calibri" w:hAnsi="Calibri" w:cs="Calibri"/>
                <w:b/>
                <w:bCs/>
                <w:color w:val="000000"/>
                <w:sz w:val="16"/>
                <w:szCs w:val="16"/>
                <w:lang w:eastAsia="en-US"/>
              </w:rPr>
            </w:pPr>
            <w:r w:rsidRPr="006E40BE">
              <w:rPr>
                <w:rFonts w:ascii="Calibri" w:hAnsi="Calibri" w:cs="Calibri"/>
                <w:b/>
                <w:bCs/>
                <w:color w:val="000000"/>
                <w:sz w:val="16"/>
                <w:szCs w:val="16"/>
                <w:lang w:eastAsia="en-US"/>
              </w:rPr>
              <w:t>CONSTRUCCION DE MODULO DE 4 AULAS EN LA ACADEMIA METROPOLITANA DE SEGURIDAD PUBLICA EN EL MUNICIPIO DE LEON, GTO.</w:t>
            </w:r>
          </w:p>
        </w:tc>
        <w:tc>
          <w:tcPr>
            <w:tcW w:w="1134" w:type="dxa"/>
            <w:tcBorders>
              <w:top w:val="nil"/>
              <w:left w:val="nil"/>
              <w:bottom w:val="nil"/>
              <w:right w:val="nil"/>
            </w:tcBorders>
            <w:shd w:val="clear" w:color="000000" w:fill="92D050"/>
            <w:noWrap/>
            <w:vAlign w:val="center"/>
            <w:hideMark/>
          </w:tcPr>
          <w:p w:rsidR="00E12D0E" w:rsidRPr="006E40BE" w:rsidRDefault="00E12D0E" w:rsidP="00CC7D75">
            <w:pPr>
              <w:jc w:val="right"/>
              <w:rPr>
                <w:b/>
                <w:bCs/>
                <w:color w:val="000000"/>
                <w:sz w:val="18"/>
                <w:szCs w:val="18"/>
                <w:lang w:val="en-US" w:eastAsia="en-US"/>
              </w:rPr>
            </w:pPr>
            <w:r w:rsidRPr="006E40BE">
              <w:rPr>
                <w:b/>
                <w:bCs/>
                <w:color w:val="000000"/>
                <w:sz w:val="18"/>
                <w:szCs w:val="18"/>
                <w:lang w:val="en-US" w:eastAsia="en-US"/>
              </w:rPr>
              <w:t>24/05/2021</w:t>
            </w:r>
          </w:p>
        </w:tc>
        <w:tc>
          <w:tcPr>
            <w:tcW w:w="709" w:type="dxa"/>
            <w:tcBorders>
              <w:top w:val="nil"/>
              <w:left w:val="nil"/>
              <w:bottom w:val="nil"/>
              <w:right w:val="nil"/>
            </w:tcBorders>
            <w:shd w:val="clear" w:color="000000" w:fill="FFFF0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992" w:type="dxa"/>
            <w:tcBorders>
              <w:top w:val="nil"/>
              <w:left w:val="nil"/>
              <w:bottom w:val="nil"/>
              <w:right w:val="nil"/>
            </w:tcBorders>
            <w:shd w:val="clear" w:color="000000" w:fill="FFFF0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567" w:type="dxa"/>
            <w:tcBorders>
              <w:top w:val="nil"/>
              <w:left w:val="nil"/>
              <w:bottom w:val="nil"/>
              <w:right w:val="nil"/>
            </w:tcBorders>
            <w:shd w:val="clear" w:color="000000" w:fill="FFFF0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1050" w:type="dxa"/>
            <w:gridSpan w:val="2"/>
            <w:tcBorders>
              <w:top w:val="nil"/>
              <w:left w:val="nil"/>
              <w:bottom w:val="nil"/>
              <w:right w:val="nil"/>
            </w:tcBorders>
            <w:shd w:val="clear" w:color="auto" w:fill="auto"/>
            <w:noWrap/>
            <w:vAlign w:val="center"/>
            <w:hideMark/>
          </w:tcPr>
          <w:p w:rsidR="00E12D0E" w:rsidRPr="006E40BE" w:rsidRDefault="00E12D0E" w:rsidP="00CC7D75">
            <w:pPr>
              <w:rPr>
                <w:color w:val="000000"/>
                <w:sz w:val="18"/>
                <w:szCs w:val="18"/>
                <w:lang w:val="en-US" w:eastAsia="en-US"/>
              </w:rPr>
            </w:pPr>
          </w:p>
        </w:tc>
        <w:tc>
          <w:tcPr>
            <w:tcW w:w="786" w:type="dxa"/>
            <w:tcBorders>
              <w:top w:val="nil"/>
              <w:left w:val="nil"/>
              <w:bottom w:val="nil"/>
              <w:right w:val="nil"/>
            </w:tcBorders>
            <w:shd w:val="clear" w:color="auto" w:fill="auto"/>
            <w:noWrap/>
            <w:vAlign w:val="bottom"/>
            <w:hideMark/>
          </w:tcPr>
          <w:p w:rsidR="00E12D0E" w:rsidRPr="006E40BE" w:rsidRDefault="00E12D0E" w:rsidP="00CC7D75">
            <w:pPr>
              <w:rPr>
                <w:sz w:val="20"/>
                <w:szCs w:val="20"/>
                <w:lang w:val="en-US" w:eastAsia="en-US"/>
              </w:rPr>
            </w:pPr>
          </w:p>
        </w:tc>
        <w:tc>
          <w:tcPr>
            <w:tcW w:w="999" w:type="dxa"/>
            <w:tcBorders>
              <w:top w:val="nil"/>
              <w:left w:val="nil"/>
              <w:bottom w:val="nil"/>
              <w:right w:val="nil"/>
            </w:tcBorders>
            <w:shd w:val="clear" w:color="auto" w:fill="auto"/>
            <w:noWrap/>
            <w:vAlign w:val="center"/>
            <w:hideMark/>
          </w:tcPr>
          <w:p w:rsidR="00E12D0E" w:rsidRPr="006E40BE" w:rsidRDefault="00E12D0E" w:rsidP="00CC7D75">
            <w:pPr>
              <w:rPr>
                <w:sz w:val="20"/>
                <w:szCs w:val="20"/>
                <w:lang w:val="en-US" w:eastAsia="en-US"/>
              </w:rPr>
            </w:pPr>
          </w:p>
        </w:tc>
        <w:tc>
          <w:tcPr>
            <w:tcW w:w="993" w:type="dxa"/>
            <w:tcBorders>
              <w:top w:val="nil"/>
              <w:left w:val="nil"/>
              <w:bottom w:val="nil"/>
              <w:right w:val="single" w:sz="8" w:space="0" w:color="auto"/>
            </w:tcBorders>
            <w:shd w:val="clear" w:color="auto" w:fill="auto"/>
            <w:noWrap/>
            <w:vAlign w:val="center"/>
            <w:hideMark/>
          </w:tcPr>
          <w:p w:rsidR="00E12D0E" w:rsidRPr="006E40BE" w:rsidRDefault="00E12D0E" w:rsidP="00CC7D75">
            <w:pPr>
              <w:jc w:val="center"/>
              <w:rPr>
                <w:rFonts w:ascii="Calibri" w:hAnsi="Calibri" w:cs="Calibri"/>
                <w:color w:val="000000"/>
                <w:sz w:val="18"/>
                <w:szCs w:val="18"/>
                <w:lang w:val="en-US" w:eastAsia="en-US"/>
              </w:rPr>
            </w:pPr>
            <w:r w:rsidRPr="006E40BE">
              <w:rPr>
                <w:rFonts w:ascii="Calibri" w:hAnsi="Calibri" w:cs="Calibri"/>
                <w:color w:val="000000"/>
                <w:sz w:val="18"/>
                <w:szCs w:val="18"/>
                <w:lang w:val="en-US" w:eastAsia="en-US"/>
              </w:rPr>
              <w:t> </w:t>
            </w:r>
          </w:p>
        </w:tc>
      </w:tr>
      <w:tr w:rsidR="00E12D0E" w:rsidRPr="006E40BE" w:rsidTr="00CC7D75">
        <w:trPr>
          <w:trHeight w:val="450"/>
        </w:trPr>
        <w:tc>
          <w:tcPr>
            <w:tcW w:w="410" w:type="dxa"/>
            <w:tcBorders>
              <w:top w:val="nil"/>
              <w:left w:val="single" w:sz="8" w:space="0" w:color="auto"/>
              <w:bottom w:val="nil"/>
              <w:right w:val="nil"/>
            </w:tcBorders>
            <w:shd w:val="clear" w:color="auto" w:fill="auto"/>
            <w:noWrap/>
            <w:vAlign w:val="center"/>
            <w:hideMark/>
          </w:tcPr>
          <w:p w:rsidR="00E12D0E" w:rsidRPr="006E40BE" w:rsidRDefault="00E12D0E" w:rsidP="00CC7D75">
            <w:pPr>
              <w:jc w:val="center"/>
              <w:rPr>
                <w:rFonts w:ascii="Calibri" w:hAnsi="Calibri" w:cs="Calibri"/>
                <w:b/>
                <w:bCs/>
                <w:color w:val="000000"/>
                <w:sz w:val="16"/>
                <w:szCs w:val="16"/>
                <w:lang w:val="en-US" w:eastAsia="en-US"/>
              </w:rPr>
            </w:pPr>
            <w:r w:rsidRPr="006E40BE">
              <w:rPr>
                <w:rFonts w:ascii="Calibri" w:hAnsi="Calibri" w:cs="Calibri"/>
                <w:b/>
                <w:bCs/>
                <w:color w:val="000000"/>
                <w:sz w:val="16"/>
                <w:szCs w:val="16"/>
                <w:lang w:val="en-US" w:eastAsia="en-US"/>
              </w:rPr>
              <w:t> </w:t>
            </w:r>
          </w:p>
        </w:tc>
        <w:tc>
          <w:tcPr>
            <w:tcW w:w="1848" w:type="dxa"/>
            <w:tcBorders>
              <w:top w:val="nil"/>
              <w:left w:val="nil"/>
              <w:bottom w:val="nil"/>
              <w:right w:val="nil"/>
            </w:tcBorders>
            <w:shd w:val="clear" w:color="auto" w:fill="auto"/>
            <w:vAlign w:val="center"/>
            <w:hideMark/>
          </w:tcPr>
          <w:p w:rsidR="00E12D0E" w:rsidRPr="006E40BE" w:rsidRDefault="00E12D0E" w:rsidP="00CC7D75">
            <w:pPr>
              <w:rPr>
                <w:rFonts w:ascii="Calibri" w:hAnsi="Calibri" w:cs="Calibri"/>
                <w:b/>
                <w:bCs/>
                <w:color w:val="000000"/>
                <w:sz w:val="16"/>
                <w:szCs w:val="16"/>
                <w:lang w:eastAsia="en-US"/>
              </w:rPr>
            </w:pPr>
            <w:r w:rsidRPr="006E40BE">
              <w:rPr>
                <w:rFonts w:ascii="Calibri" w:hAnsi="Calibri" w:cs="Calibri"/>
                <w:b/>
                <w:bCs/>
                <w:color w:val="000000"/>
                <w:sz w:val="16"/>
                <w:szCs w:val="16"/>
                <w:lang w:eastAsia="en-US"/>
              </w:rPr>
              <w:t>Sistema de Agua Potable y Alcantarillado de León (SAPAL)</w:t>
            </w:r>
          </w:p>
        </w:tc>
        <w:tc>
          <w:tcPr>
            <w:tcW w:w="1134" w:type="dxa"/>
            <w:tcBorders>
              <w:top w:val="nil"/>
              <w:left w:val="nil"/>
              <w:bottom w:val="nil"/>
              <w:right w:val="nil"/>
            </w:tcBorders>
            <w:shd w:val="clear" w:color="auto" w:fill="auto"/>
            <w:noWrap/>
            <w:vAlign w:val="center"/>
            <w:hideMark/>
          </w:tcPr>
          <w:p w:rsidR="00E12D0E" w:rsidRPr="006E40BE" w:rsidRDefault="00E12D0E" w:rsidP="00CC7D75">
            <w:pPr>
              <w:rPr>
                <w:rFonts w:ascii="Calibri" w:hAnsi="Calibri" w:cs="Calibri"/>
                <w:b/>
                <w:bCs/>
                <w:color w:val="000000"/>
                <w:sz w:val="16"/>
                <w:szCs w:val="16"/>
                <w:lang w:eastAsia="en-US"/>
              </w:rPr>
            </w:pPr>
          </w:p>
        </w:tc>
        <w:tc>
          <w:tcPr>
            <w:tcW w:w="709" w:type="dxa"/>
            <w:tcBorders>
              <w:top w:val="nil"/>
              <w:left w:val="nil"/>
              <w:bottom w:val="nil"/>
              <w:right w:val="nil"/>
            </w:tcBorders>
            <w:shd w:val="clear" w:color="auto" w:fill="auto"/>
            <w:noWrap/>
            <w:vAlign w:val="center"/>
            <w:hideMark/>
          </w:tcPr>
          <w:p w:rsidR="00E12D0E" w:rsidRPr="006E40BE" w:rsidRDefault="00E12D0E" w:rsidP="00CC7D75">
            <w:pPr>
              <w:rPr>
                <w:sz w:val="20"/>
                <w:szCs w:val="20"/>
                <w:lang w:eastAsia="en-US"/>
              </w:rPr>
            </w:pPr>
          </w:p>
        </w:tc>
        <w:tc>
          <w:tcPr>
            <w:tcW w:w="992" w:type="dxa"/>
            <w:tcBorders>
              <w:top w:val="nil"/>
              <w:left w:val="nil"/>
              <w:bottom w:val="nil"/>
              <w:right w:val="nil"/>
            </w:tcBorders>
            <w:shd w:val="clear" w:color="auto" w:fill="auto"/>
            <w:noWrap/>
            <w:vAlign w:val="center"/>
            <w:hideMark/>
          </w:tcPr>
          <w:p w:rsidR="00E12D0E" w:rsidRPr="006E40BE" w:rsidRDefault="00E12D0E" w:rsidP="00CC7D75">
            <w:pPr>
              <w:rPr>
                <w:sz w:val="20"/>
                <w:szCs w:val="20"/>
                <w:lang w:eastAsia="en-US"/>
              </w:rPr>
            </w:pPr>
          </w:p>
        </w:tc>
        <w:tc>
          <w:tcPr>
            <w:tcW w:w="567" w:type="dxa"/>
            <w:tcBorders>
              <w:top w:val="nil"/>
              <w:left w:val="nil"/>
              <w:bottom w:val="nil"/>
              <w:right w:val="nil"/>
            </w:tcBorders>
            <w:shd w:val="clear" w:color="auto" w:fill="auto"/>
            <w:noWrap/>
            <w:vAlign w:val="center"/>
            <w:hideMark/>
          </w:tcPr>
          <w:p w:rsidR="00E12D0E" w:rsidRPr="006E40BE" w:rsidRDefault="00E12D0E" w:rsidP="00CC7D75">
            <w:pPr>
              <w:rPr>
                <w:sz w:val="20"/>
                <w:szCs w:val="20"/>
                <w:lang w:eastAsia="en-US"/>
              </w:rPr>
            </w:pPr>
          </w:p>
        </w:tc>
        <w:tc>
          <w:tcPr>
            <w:tcW w:w="1050" w:type="dxa"/>
            <w:gridSpan w:val="2"/>
            <w:tcBorders>
              <w:top w:val="nil"/>
              <w:left w:val="nil"/>
              <w:bottom w:val="nil"/>
              <w:right w:val="nil"/>
            </w:tcBorders>
            <w:shd w:val="clear" w:color="auto" w:fill="auto"/>
            <w:noWrap/>
            <w:vAlign w:val="center"/>
            <w:hideMark/>
          </w:tcPr>
          <w:p w:rsidR="00E12D0E" w:rsidRPr="006E40BE" w:rsidRDefault="00E12D0E" w:rsidP="00CC7D75">
            <w:pPr>
              <w:rPr>
                <w:sz w:val="20"/>
                <w:szCs w:val="20"/>
                <w:lang w:eastAsia="en-US"/>
              </w:rPr>
            </w:pPr>
          </w:p>
        </w:tc>
        <w:tc>
          <w:tcPr>
            <w:tcW w:w="786" w:type="dxa"/>
            <w:tcBorders>
              <w:top w:val="nil"/>
              <w:left w:val="nil"/>
              <w:bottom w:val="nil"/>
              <w:right w:val="nil"/>
            </w:tcBorders>
            <w:shd w:val="clear" w:color="auto" w:fill="auto"/>
            <w:noWrap/>
            <w:vAlign w:val="bottom"/>
            <w:hideMark/>
          </w:tcPr>
          <w:p w:rsidR="00E12D0E" w:rsidRPr="006E40BE" w:rsidRDefault="00E12D0E" w:rsidP="00CC7D75">
            <w:pPr>
              <w:rPr>
                <w:sz w:val="20"/>
                <w:szCs w:val="20"/>
                <w:lang w:eastAsia="en-US"/>
              </w:rPr>
            </w:pPr>
          </w:p>
        </w:tc>
        <w:tc>
          <w:tcPr>
            <w:tcW w:w="999" w:type="dxa"/>
            <w:tcBorders>
              <w:top w:val="nil"/>
              <w:left w:val="nil"/>
              <w:bottom w:val="nil"/>
              <w:right w:val="nil"/>
            </w:tcBorders>
            <w:shd w:val="clear" w:color="auto" w:fill="auto"/>
            <w:noWrap/>
            <w:vAlign w:val="center"/>
            <w:hideMark/>
          </w:tcPr>
          <w:p w:rsidR="00E12D0E" w:rsidRPr="006E40BE" w:rsidRDefault="00E12D0E" w:rsidP="00CC7D75">
            <w:pPr>
              <w:rPr>
                <w:sz w:val="20"/>
                <w:szCs w:val="20"/>
                <w:lang w:eastAsia="en-US"/>
              </w:rPr>
            </w:pPr>
          </w:p>
        </w:tc>
        <w:tc>
          <w:tcPr>
            <w:tcW w:w="993" w:type="dxa"/>
            <w:tcBorders>
              <w:top w:val="nil"/>
              <w:left w:val="nil"/>
              <w:bottom w:val="nil"/>
              <w:right w:val="single" w:sz="8" w:space="0" w:color="auto"/>
            </w:tcBorders>
            <w:shd w:val="clear" w:color="auto" w:fill="auto"/>
            <w:noWrap/>
            <w:vAlign w:val="center"/>
            <w:hideMark/>
          </w:tcPr>
          <w:p w:rsidR="00E12D0E" w:rsidRPr="006E40BE" w:rsidRDefault="00E12D0E" w:rsidP="00CC7D75">
            <w:pPr>
              <w:jc w:val="center"/>
              <w:rPr>
                <w:rFonts w:ascii="Calibri" w:hAnsi="Calibri" w:cs="Calibri"/>
                <w:color w:val="000000"/>
                <w:sz w:val="18"/>
                <w:szCs w:val="18"/>
                <w:lang w:eastAsia="en-US"/>
              </w:rPr>
            </w:pPr>
            <w:r w:rsidRPr="006E40BE">
              <w:rPr>
                <w:rFonts w:ascii="Calibri" w:hAnsi="Calibri" w:cs="Calibri"/>
                <w:color w:val="000000"/>
                <w:sz w:val="18"/>
                <w:szCs w:val="18"/>
                <w:lang w:eastAsia="en-US"/>
              </w:rPr>
              <w:t> </w:t>
            </w:r>
          </w:p>
        </w:tc>
      </w:tr>
      <w:tr w:rsidR="00E12D0E" w:rsidRPr="006E40BE" w:rsidTr="00CC7D75">
        <w:trPr>
          <w:trHeight w:val="300"/>
        </w:trPr>
        <w:tc>
          <w:tcPr>
            <w:tcW w:w="410" w:type="dxa"/>
            <w:vMerge w:val="restart"/>
            <w:tcBorders>
              <w:top w:val="nil"/>
              <w:left w:val="single" w:sz="8" w:space="0" w:color="auto"/>
              <w:bottom w:val="nil"/>
              <w:right w:val="nil"/>
            </w:tcBorders>
            <w:shd w:val="clear" w:color="auto" w:fill="auto"/>
            <w:noWrap/>
            <w:vAlign w:val="center"/>
            <w:hideMark/>
          </w:tcPr>
          <w:p w:rsidR="00E12D0E" w:rsidRPr="006E40BE" w:rsidRDefault="00E12D0E" w:rsidP="00CC7D75">
            <w:pPr>
              <w:jc w:val="center"/>
              <w:rPr>
                <w:rFonts w:ascii="Calibri" w:hAnsi="Calibri" w:cs="Calibri"/>
                <w:color w:val="000000"/>
                <w:sz w:val="21"/>
                <w:szCs w:val="21"/>
                <w:lang w:val="en-US" w:eastAsia="en-US"/>
              </w:rPr>
            </w:pPr>
            <w:r w:rsidRPr="006E40BE">
              <w:rPr>
                <w:rFonts w:ascii="Calibri" w:hAnsi="Calibri" w:cs="Calibri"/>
                <w:color w:val="000000"/>
                <w:sz w:val="21"/>
                <w:szCs w:val="21"/>
                <w:lang w:val="en-US" w:eastAsia="en-US"/>
              </w:rPr>
              <w:t>44</w:t>
            </w:r>
          </w:p>
        </w:tc>
        <w:tc>
          <w:tcPr>
            <w:tcW w:w="1848" w:type="dxa"/>
            <w:tcBorders>
              <w:top w:val="nil"/>
              <w:left w:val="nil"/>
              <w:bottom w:val="nil"/>
              <w:right w:val="nil"/>
            </w:tcBorders>
            <w:shd w:val="clear" w:color="000000" w:fill="FABF8F"/>
            <w:noWrap/>
            <w:vAlign w:val="center"/>
            <w:hideMark/>
          </w:tcPr>
          <w:p w:rsidR="00E12D0E" w:rsidRPr="006E40BE" w:rsidRDefault="00E12D0E" w:rsidP="00CC7D75">
            <w:pPr>
              <w:rPr>
                <w:rFonts w:ascii="Calibri" w:hAnsi="Calibri" w:cs="Calibri"/>
                <w:b/>
                <w:bCs/>
                <w:color w:val="000000"/>
                <w:sz w:val="16"/>
                <w:szCs w:val="16"/>
                <w:lang w:val="en-US" w:eastAsia="en-US"/>
              </w:rPr>
            </w:pPr>
            <w:r w:rsidRPr="006E40BE">
              <w:rPr>
                <w:rFonts w:ascii="Calibri" w:hAnsi="Calibri" w:cs="Calibri"/>
                <w:b/>
                <w:bCs/>
                <w:color w:val="000000"/>
                <w:sz w:val="16"/>
                <w:szCs w:val="16"/>
                <w:lang w:val="en-US" w:eastAsia="en-US"/>
              </w:rPr>
              <w:t>AUDITORÍA OA/044-SAP-PG/21</w:t>
            </w:r>
          </w:p>
        </w:tc>
        <w:tc>
          <w:tcPr>
            <w:tcW w:w="1134" w:type="dxa"/>
            <w:tcBorders>
              <w:top w:val="nil"/>
              <w:left w:val="nil"/>
              <w:bottom w:val="nil"/>
              <w:right w:val="nil"/>
            </w:tcBorders>
            <w:shd w:val="clear" w:color="000000" w:fill="92D05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709" w:type="dxa"/>
            <w:tcBorders>
              <w:top w:val="nil"/>
              <w:left w:val="nil"/>
              <w:bottom w:val="nil"/>
              <w:right w:val="nil"/>
            </w:tcBorders>
            <w:shd w:val="clear" w:color="000000" w:fill="FFFF0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992" w:type="dxa"/>
            <w:tcBorders>
              <w:top w:val="nil"/>
              <w:left w:val="nil"/>
              <w:bottom w:val="nil"/>
              <w:right w:val="nil"/>
            </w:tcBorders>
            <w:shd w:val="clear" w:color="000000" w:fill="FFFF0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567" w:type="dxa"/>
            <w:tcBorders>
              <w:top w:val="nil"/>
              <w:left w:val="nil"/>
              <w:bottom w:val="nil"/>
              <w:right w:val="nil"/>
            </w:tcBorders>
            <w:shd w:val="clear" w:color="000000" w:fill="FFFF0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1050" w:type="dxa"/>
            <w:gridSpan w:val="2"/>
            <w:tcBorders>
              <w:top w:val="nil"/>
              <w:left w:val="nil"/>
              <w:bottom w:val="nil"/>
              <w:right w:val="nil"/>
            </w:tcBorders>
            <w:shd w:val="clear" w:color="auto" w:fill="auto"/>
            <w:noWrap/>
            <w:vAlign w:val="center"/>
            <w:hideMark/>
          </w:tcPr>
          <w:p w:rsidR="00E12D0E" w:rsidRPr="006E40BE" w:rsidRDefault="00E12D0E" w:rsidP="00CC7D75">
            <w:pPr>
              <w:rPr>
                <w:color w:val="000000"/>
                <w:sz w:val="18"/>
                <w:szCs w:val="18"/>
                <w:lang w:val="en-US" w:eastAsia="en-US"/>
              </w:rPr>
            </w:pPr>
          </w:p>
        </w:tc>
        <w:tc>
          <w:tcPr>
            <w:tcW w:w="786" w:type="dxa"/>
            <w:tcBorders>
              <w:top w:val="nil"/>
              <w:left w:val="nil"/>
              <w:bottom w:val="nil"/>
              <w:right w:val="nil"/>
            </w:tcBorders>
            <w:shd w:val="clear" w:color="auto" w:fill="auto"/>
            <w:noWrap/>
            <w:vAlign w:val="bottom"/>
            <w:hideMark/>
          </w:tcPr>
          <w:p w:rsidR="00E12D0E" w:rsidRPr="006E40BE" w:rsidRDefault="00E12D0E" w:rsidP="00CC7D75">
            <w:pPr>
              <w:rPr>
                <w:sz w:val="20"/>
                <w:szCs w:val="20"/>
                <w:lang w:val="en-US" w:eastAsia="en-US"/>
              </w:rPr>
            </w:pPr>
          </w:p>
        </w:tc>
        <w:tc>
          <w:tcPr>
            <w:tcW w:w="999" w:type="dxa"/>
            <w:tcBorders>
              <w:top w:val="nil"/>
              <w:left w:val="nil"/>
              <w:bottom w:val="nil"/>
              <w:right w:val="nil"/>
            </w:tcBorders>
            <w:shd w:val="clear" w:color="auto" w:fill="auto"/>
            <w:noWrap/>
            <w:vAlign w:val="center"/>
            <w:hideMark/>
          </w:tcPr>
          <w:p w:rsidR="00E12D0E" w:rsidRPr="006E40BE" w:rsidRDefault="00E12D0E" w:rsidP="00CC7D75">
            <w:pPr>
              <w:rPr>
                <w:sz w:val="20"/>
                <w:szCs w:val="20"/>
                <w:lang w:val="en-US" w:eastAsia="en-US"/>
              </w:rPr>
            </w:pPr>
          </w:p>
        </w:tc>
        <w:tc>
          <w:tcPr>
            <w:tcW w:w="993" w:type="dxa"/>
            <w:tcBorders>
              <w:top w:val="nil"/>
              <w:left w:val="nil"/>
              <w:bottom w:val="nil"/>
              <w:right w:val="single" w:sz="8" w:space="0" w:color="auto"/>
            </w:tcBorders>
            <w:shd w:val="clear" w:color="auto" w:fill="auto"/>
            <w:noWrap/>
            <w:vAlign w:val="center"/>
            <w:hideMark/>
          </w:tcPr>
          <w:p w:rsidR="00E12D0E" w:rsidRPr="006E40BE" w:rsidRDefault="00E12D0E" w:rsidP="00CC7D75">
            <w:pPr>
              <w:jc w:val="center"/>
              <w:rPr>
                <w:rFonts w:ascii="Calibri" w:hAnsi="Calibri" w:cs="Calibri"/>
                <w:color w:val="000000"/>
                <w:sz w:val="18"/>
                <w:szCs w:val="18"/>
                <w:lang w:val="en-US" w:eastAsia="en-US"/>
              </w:rPr>
            </w:pPr>
            <w:r w:rsidRPr="006E40BE">
              <w:rPr>
                <w:rFonts w:ascii="Calibri" w:hAnsi="Calibri" w:cs="Calibri"/>
                <w:color w:val="000000"/>
                <w:sz w:val="18"/>
                <w:szCs w:val="18"/>
                <w:lang w:val="en-US" w:eastAsia="en-US"/>
              </w:rPr>
              <w:t> </w:t>
            </w:r>
          </w:p>
        </w:tc>
      </w:tr>
      <w:tr w:rsidR="00E12D0E" w:rsidRPr="006E40BE" w:rsidTr="00CC7D75">
        <w:trPr>
          <w:trHeight w:val="450"/>
        </w:trPr>
        <w:tc>
          <w:tcPr>
            <w:tcW w:w="410" w:type="dxa"/>
            <w:vMerge/>
            <w:tcBorders>
              <w:top w:val="nil"/>
              <w:left w:val="single" w:sz="8" w:space="0" w:color="auto"/>
              <w:bottom w:val="nil"/>
              <w:right w:val="nil"/>
            </w:tcBorders>
            <w:vAlign w:val="center"/>
            <w:hideMark/>
          </w:tcPr>
          <w:p w:rsidR="00E12D0E" w:rsidRPr="006E40BE" w:rsidRDefault="00E12D0E" w:rsidP="00CC7D75">
            <w:pPr>
              <w:rPr>
                <w:rFonts w:ascii="Calibri" w:hAnsi="Calibri" w:cs="Calibri"/>
                <w:color w:val="000000"/>
                <w:sz w:val="21"/>
                <w:szCs w:val="21"/>
                <w:lang w:val="en-US" w:eastAsia="en-US"/>
              </w:rPr>
            </w:pPr>
          </w:p>
        </w:tc>
        <w:tc>
          <w:tcPr>
            <w:tcW w:w="1848" w:type="dxa"/>
            <w:tcBorders>
              <w:top w:val="nil"/>
              <w:left w:val="nil"/>
              <w:bottom w:val="nil"/>
              <w:right w:val="nil"/>
            </w:tcBorders>
            <w:shd w:val="clear" w:color="000000" w:fill="FABF8F"/>
            <w:vAlign w:val="center"/>
            <w:hideMark/>
          </w:tcPr>
          <w:p w:rsidR="00E12D0E" w:rsidRPr="006E40BE" w:rsidRDefault="00E12D0E" w:rsidP="00CC7D75">
            <w:pPr>
              <w:rPr>
                <w:rFonts w:ascii="Calibri" w:hAnsi="Calibri" w:cs="Calibri"/>
                <w:b/>
                <w:bCs/>
                <w:color w:val="000000"/>
                <w:sz w:val="16"/>
                <w:szCs w:val="16"/>
                <w:lang w:eastAsia="en-US"/>
              </w:rPr>
            </w:pPr>
            <w:r w:rsidRPr="006E40BE">
              <w:rPr>
                <w:rFonts w:ascii="Calibri" w:hAnsi="Calibri" w:cs="Calibri"/>
                <w:b/>
                <w:bCs/>
                <w:color w:val="000000"/>
                <w:sz w:val="16"/>
                <w:szCs w:val="16"/>
                <w:lang w:eastAsia="en-US"/>
              </w:rPr>
              <w:t>TRABAJOS COMPLEMENTARIOS EN INSTALACIONES DEL CENTRO OPERATIVO TORRES LANDA</w:t>
            </w:r>
          </w:p>
        </w:tc>
        <w:tc>
          <w:tcPr>
            <w:tcW w:w="1134" w:type="dxa"/>
            <w:tcBorders>
              <w:top w:val="nil"/>
              <w:left w:val="nil"/>
              <w:bottom w:val="nil"/>
              <w:right w:val="nil"/>
            </w:tcBorders>
            <w:shd w:val="clear" w:color="000000" w:fill="92D050"/>
            <w:noWrap/>
            <w:vAlign w:val="center"/>
            <w:hideMark/>
          </w:tcPr>
          <w:p w:rsidR="00E12D0E" w:rsidRPr="006E40BE" w:rsidRDefault="00E12D0E" w:rsidP="00CC7D75">
            <w:pPr>
              <w:jc w:val="right"/>
              <w:rPr>
                <w:b/>
                <w:bCs/>
                <w:color w:val="000000"/>
                <w:sz w:val="18"/>
                <w:szCs w:val="18"/>
                <w:lang w:val="en-US" w:eastAsia="en-US"/>
              </w:rPr>
            </w:pPr>
            <w:r w:rsidRPr="006E40BE">
              <w:rPr>
                <w:b/>
                <w:bCs/>
                <w:color w:val="000000"/>
                <w:sz w:val="18"/>
                <w:szCs w:val="18"/>
                <w:lang w:val="en-US" w:eastAsia="en-US"/>
              </w:rPr>
              <w:t>24/05/2021</w:t>
            </w:r>
          </w:p>
        </w:tc>
        <w:tc>
          <w:tcPr>
            <w:tcW w:w="709" w:type="dxa"/>
            <w:tcBorders>
              <w:top w:val="nil"/>
              <w:left w:val="nil"/>
              <w:bottom w:val="nil"/>
              <w:right w:val="nil"/>
            </w:tcBorders>
            <w:shd w:val="clear" w:color="000000" w:fill="FFFF0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992" w:type="dxa"/>
            <w:tcBorders>
              <w:top w:val="nil"/>
              <w:left w:val="nil"/>
              <w:bottom w:val="nil"/>
              <w:right w:val="nil"/>
            </w:tcBorders>
            <w:shd w:val="clear" w:color="000000" w:fill="FFFF0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567" w:type="dxa"/>
            <w:tcBorders>
              <w:top w:val="nil"/>
              <w:left w:val="nil"/>
              <w:bottom w:val="nil"/>
              <w:right w:val="nil"/>
            </w:tcBorders>
            <w:shd w:val="clear" w:color="000000" w:fill="FFFF0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1050" w:type="dxa"/>
            <w:gridSpan w:val="2"/>
            <w:tcBorders>
              <w:top w:val="nil"/>
              <w:left w:val="nil"/>
              <w:bottom w:val="nil"/>
              <w:right w:val="nil"/>
            </w:tcBorders>
            <w:shd w:val="clear" w:color="auto" w:fill="auto"/>
            <w:noWrap/>
            <w:vAlign w:val="center"/>
            <w:hideMark/>
          </w:tcPr>
          <w:p w:rsidR="00E12D0E" w:rsidRPr="006E40BE" w:rsidRDefault="00E12D0E" w:rsidP="00CC7D75">
            <w:pPr>
              <w:rPr>
                <w:color w:val="000000"/>
                <w:sz w:val="18"/>
                <w:szCs w:val="18"/>
                <w:lang w:val="en-US" w:eastAsia="en-US"/>
              </w:rPr>
            </w:pPr>
          </w:p>
        </w:tc>
        <w:tc>
          <w:tcPr>
            <w:tcW w:w="786" w:type="dxa"/>
            <w:tcBorders>
              <w:top w:val="nil"/>
              <w:left w:val="nil"/>
              <w:bottom w:val="nil"/>
              <w:right w:val="nil"/>
            </w:tcBorders>
            <w:shd w:val="clear" w:color="auto" w:fill="auto"/>
            <w:noWrap/>
            <w:vAlign w:val="bottom"/>
            <w:hideMark/>
          </w:tcPr>
          <w:p w:rsidR="00E12D0E" w:rsidRPr="006E40BE" w:rsidRDefault="00E12D0E" w:rsidP="00CC7D75">
            <w:pPr>
              <w:rPr>
                <w:sz w:val="20"/>
                <w:szCs w:val="20"/>
                <w:lang w:val="en-US" w:eastAsia="en-US"/>
              </w:rPr>
            </w:pPr>
          </w:p>
        </w:tc>
        <w:tc>
          <w:tcPr>
            <w:tcW w:w="999" w:type="dxa"/>
            <w:tcBorders>
              <w:top w:val="nil"/>
              <w:left w:val="nil"/>
              <w:bottom w:val="nil"/>
              <w:right w:val="nil"/>
            </w:tcBorders>
            <w:shd w:val="clear" w:color="auto" w:fill="auto"/>
            <w:noWrap/>
            <w:vAlign w:val="center"/>
            <w:hideMark/>
          </w:tcPr>
          <w:p w:rsidR="00E12D0E" w:rsidRPr="006E40BE" w:rsidRDefault="00E12D0E" w:rsidP="00CC7D75">
            <w:pPr>
              <w:rPr>
                <w:sz w:val="20"/>
                <w:szCs w:val="20"/>
                <w:lang w:val="en-US" w:eastAsia="en-US"/>
              </w:rPr>
            </w:pPr>
          </w:p>
        </w:tc>
        <w:tc>
          <w:tcPr>
            <w:tcW w:w="993" w:type="dxa"/>
            <w:tcBorders>
              <w:top w:val="nil"/>
              <w:left w:val="nil"/>
              <w:bottom w:val="nil"/>
              <w:right w:val="single" w:sz="8" w:space="0" w:color="auto"/>
            </w:tcBorders>
            <w:shd w:val="clear" w:color="auto" w:fill="auto"/>
            <w:noWrap/>
            <w:vAlign w:val="center"/>
            <w:hideMark/>
          </w:tcPr>
          <w:p w:rsidR="00E12D0E" w:rsidRPr="006E40BE" w:rsidRDefault="00E12D0E" w:rsidP="00CC7D75">
            <w:pPr>
              <w:jc w:val="center"/>
              <w:rPr>
                <w:rFonts w:ascii="Calibri" w:hAnsi="Calibri" w:cs="Calibri"/>
                <w:color w:val="000000"/>
                <w:sz w:val="18"/>
                <w:szCs w:val="18"/>
                <w:lang w:val="en-US" w:eastAsia="en-US"/>
              </w:rPr>
            </w:pPr>
            <w:r w:rsidRPr="006E40BE">
              <w:rPr>
                <w:rFonts w:ascii="Calibri" w:hAnsi="Calibri" w:cs="Calibri"/>
                <w:color w:val="000000"/>
                <w:sz w:val="18"/>
                <w:szCs w:val="18"/>
                <w:lang w:val="en-US" w:eastAsia="en-US"/>
              </w:rPr>
              <w:t> </w:t>
            </w:r>
          </w:p>
        </w:tc>
      </w:tr>
      <w:tr w:rsidR="00E12D0E" w:rsidRPr="006E40BE" w:rsidTr="00CC7D75">
        <w:trPr>
          <w:trHeight w:val="450"/>
        </w:trPr>
        <w:tc>
          <w:tcPr>
            <w:tcW w:w="410" w:type="dxa"/>
            <w:tcBorders>
              <w:top w:val="nil"/>
              <w:left w:val="single" w:sz="8" w:space="0" w:color="auto"/>
              <w:bottom w:val="nil"/>
              <w:right w:val="nil"/>
            </w:tcBorders>
            <w:shd w:val="clear" w:color="auto" w:fill="auto"/>
            <w:noWrap/>
            <w:vAlign w:val="center"/>
            <w:hideMark/>
          </w:tcPr>
          <w:p w:rsidR="00E12D0E" w:rsidRPr="006E40BE" w:rsidRDefault="00E12D0E" w:rsidP="00CC7D75">
            <w:pPr>
              <w:jc w:val="center"/>
              <w:rPr>
                <w:rFonts w:ascii="Calibri" w:hAnsi="Calibri" w:cs="Calibri"/>
                <w:b/>
                <w:bCs/>
                <w:color w:val="000000"/>
                <w:sz w:val="16"/>
                <w:szCs w:val="16"/>
                <w:lang w:val="en-US" w:eastAsia="en-US"/>
              </w:rPr>
            </w:pPr>
            <w:r w:rsidRPr="006E40BE">
              <w:rPr>
                <w:rFonts w:ascii="Calibri" w:hAnsi="Calibri" w:cs="Calibri"/>
                <w:b/>
                <w:bCs/>
                <w:color w:val="000000"/>
                <w:sz w:val="16"/>
                <w:szCs w:val="16"/>
                <w:lang w:val="en-US" w:eastAsia="en-US"/>
              </w:rPr>
              <w:t> </w:t>
            </w:r>
          </w:p>
        </w:tc>
        <w:tc>
          <w:tcPr>
            <w:tcW w:w="1848" w:type="dxa"/>
            <w:tcBorders>
              <w:top w:val="nil"/>
              <w:left w:val="nil"/>
              <w:bottom w:val="nil"/>
              <w:right w:val="nil"/>
            </w:tcBorders>
            <w:shd w:val="clear" w:color="auto" w:fill="auto"/>
            <w:vAlign w:val="center"/>
            <w:hideMark/>
          </w:tcPr>
          <w:p w:rsidR="00E12D0E" w:rsidRPr="006E40BE" w:rsidRDefault="00E12D0E" w:rsidP="00CC7D75">
            <w:pPr>
              <w:rPr>
                <w:rFonts w:ascii="Calibri" w:hAnsi="Calibri" w:cs="Calibri"/>
                <w:b/>
                <w:bCs/>
                <w:color w:val="000000"/>
                <w:sz w:val="16"/>
                <w:szCs w:val="16"/>
                <w:lang w:eastAsia="en-US"/>
              </w:rPr>
            </w:pPr>
            <w:r w:rsidRPr="006E40BE">
              <w:rPr>
                <w:rFonts w:ascii="Calibri" w:hAnsi="Calibri" w:cs="Calibri"/>
                <w:b/>
                <w:bCs/>
                <w:color w:val="000000"/>
                <w:sz w:val="16"/>
                <w:szCs w:val="16"/>
                <w:lang w:eastAsia="en-US"/>
              </w:rPr>
              <w:t>Sistema de Agua Potable y Alcantarillado de León (SAPAL)</w:t>
            </w:r>
          </w:p>
        </w:tc>
        <w:tc>
          <w:tcPr>
            <w:tcW w:w="1134" w:type="dxa"/>
            <w:tcBorders>
              <w:top w:val="nil"/>
              <w:left w:val="nil"/>
              <w:bottom w:val="nil"/>
              <w:right w:val="nil"/>
            </w:tcBorders>
            <w:shd w:val="clear" w:color="auto" w:fill="auto"/>
            <w:noWrap/>
            <w:vAlign w:val="center"/>
            <w:hideMark/>
          </w:tcPr>
          <w:p w:rsidR="00E12D0E" w:rsidRPr="006E40BE" w:rsidRDefault="00E12D0E" w:rsidP="00CC7D75">
            <w:pPr>
              <w:rPr>
                <w:rFonts w:ascii="Calibri" w:hAnsi="Calibri" w:cs="Calibri"/>
                <w:b/>
                <w:bCs/>
                <w:color w:val="000000"/>
                <w:sz w:val="16"/>
                <w:szCs w:val="16"/>
                <w:lang w:eastAsia="en-US"/>
              </w:rPr>
            </w:pPr>
          </w:p>
        </w:tc>
        <w:tc>
          <w:tcPr>
            <w:tcW w:w="709" w:type="dxa"/>
            <w:tcBorders>
              <w:top w:val="nil"/>
              <w:left w:val="nil"/>
              <w:bottom w:val="nil"/>
              <w:right w:val="nil"/>
            </w:tcBorders>
            <w:shd w:val="clear" w:color="auto" w:fill="auto"/>
            <w:noWrap/>
            <w:vAlign w:val="center"/>
            <w:hideMark/>
          </w:tcPr>
          <w:p w:rsidR="00E12D0E" w:rsidRPr="006E40BE" w:rsidRDefault="00E12D0E" w:rsidP="00CC7D75">
            <w:pPr>
              <w:rPr>
                <w:sz w:val="20"/>
                <w:szCs w:val="20"/>
                <w:lang w:eastAsia="en-US"/>
              </w:rPr>
            </w:pPr>
          </w:p>
        </w:tc>
        <w:tc>
          <w:tcPr>
            <w:tcW w:w="992" w:type="dxa"/>
            <w:tcBorders>
              <w:top w:val="nil"/>
              <w:left w:val="nil"/>
              <w:bottom w:val="nil"/>
              <w:right w:val="nil"/>
            </w:tcBorders>
            <w:shd w:val="clear" w:color="auto" w:fill="auto"/>
            <w:noWrap/>
            <w:vAlign w:val="center"/>
            <w:hideMark/>
          </w:tcPr>
          <w:p w:rsidR="00E12D0E" w:rsidRPr="006E40BE" w:rsidRDefault="00E12D0E" w:rsidP="00CC7D75">
            <w:pPr>
              <w:rPr>
                <w:sz w:val="20"/>
                <w:szCs w:val="20"/>
                <w:lang w:eastAsia="en-US"/>
              </w:rPr>
            </w:pPr>
          </w:p>
        </w:tc>
        <w:tc>
          <w:tcPr>
            <w:tcW w:w="567" w:type="dxa"/>
            <w:tcBorders>
              <w:top w:val="nil"/>
              <w:left w:val="nil"/>
              <w:bottom w:val="nil"/>
              <w:right w:val="nil"/>
            </w:tcBorders>
            <w:shd w:val="clear" w:color="auto" w:fill="auto"/>
            <w:noWrap/>
            <w:vAlign w:val="center"/>
            <w:hideMark/>
          </w:tcPr>
          <w:p w:rsidR="00E12D0E" w:rsidRPr="006E40BE" w:rsidRDefault="00E12D0E" w:rsidP="00CC7D75">
            <w:pPr>
              <w:rPr>
                <w:sz w:val="20"/>
                <w:szCs w:val="20"/>
                <w:lang w:eastAsia="en-US"/>
              </w:rPr>
            </w:pPr>
          </w:p>
        </w:tc>
        <w:tc>
          <w:tcPr>
            <w:tcW w:w="1050" w:type="dxa"/>
            <w:gridSpan w:val="2"/>
            <w:tcBorders>
              <w:top w:val="nil"/>
              <w:left w:val="nil"/>
              <w:bottom w:val="nil"/>
              <w:right w:val="nil"/>
            </w:tcBorders>
            <w:shd w:val="clear" w:color="auto" w:fill="auto"/>
            <w:noWrap/>
            <w:vAlign w:val="center"/>
            <w:hideMark/>
          </w:tcPr>
          <w:p w:rsidR="00E12D0E" w:rsidRPr="006E40BE" w:rsidRDefault="00E12D0E" w:rsidP="00CC7D75">
            <w:pPr>
              <w:rPr>
                <w:sz w:val="20"/>
                <w:szCs w:val="20"/>
                <w:lang w:eastAsia="en-US"/>
              </w:rPr>
            </w:pPr>
          </w:p>
        </w:tc>
        <w:tc>
          <w:tcPr>
            <w:tcW w:w="786" w:type="dxa"/>
            <w:tcBorders>
              <w:top w:val="nil"/>
              <w:left w:val="nil"/>
              <w:bottom w:val="nil"/>
              <w:right w:val="nil"/>
            </w:tcBorders>
            <w:shd w:val="clear" w:color="auto" w:fill="auto"/>
            <w:noWrap/>
            <w:vAlign w:val="bottom"/>
            <w:hideMark/>
          </w:tcPr>
          <w:p w:rsidR="00E12D0E" w:rsidRPr="006E40BE" w:rsidRDefault="00E12D0E" w:rsidP="00CC7D75">
            <w:pPr>
              <w:rPr>
                <w:sz w:val="20"/>
                <w:szCs w:val="20"/>
                <w:lang w:eastAsia="en-US"/>
              </w:rPr>
            </w:pPr>
          </w:p>
        </w:tc>
        <w:tc>
          <w:tcPr>
            <w:tcW w:w="999" w:type="dxa"/>
            <w:tcBorders>
              <w:top w:val="nil"/>
              <w:left w:val="nil"/>
              <w:bottom w:val="nil"/>
              <w:right w:val="nil"/>
            </w:tcBorders>
            <w:shd w:val="clear" w:color="auto" w:fill="auto"/>
            <w:noWrap/>
            <w:vAlign w:val="center"/>
            <w:hideMark/>
          </w:tcPr>
          <w:p w:rsidR="00E12D0E" w:rsidRPr="006E40BE" w:rsidRDefault="00E12D0E" w:rsidP="00CC7D75">
            <w:pPr>
              <w:rPr>
                <w:sz w:val="20"/>
                <w:szCs w:val="20"/>
                <w:lang w:eastAsia="en-US"/>
              </w:rPr>
            </w:pPr>
          </w:p>
        </w:tc>
        <w:tc>
          <w:tcPr>
            <w:tcW w:w="993" w:type="dxa"/>
            <w:tcBorders>
              <w:top w:val="nil"/>
              <w:left w:val="nil"/>
              <w:bottom w:val="nil"/>
              <w:right w:val="single" w:sz="8" w:space="0" w:color="auto"/>
            </w:tcBorders>
            <w:shd w:val="clear" w:color="auto" w:fill="auto"/>
            <w:noWrap/>
            <w:vAlign w:val="center"/>
            <w:hideMark/>
          </w:tcPr>
          <w:p w:rsidR="00E12D0E" w:rsidRPr="006E40BE" w:rsidRDefault="00E12D0E" w:rsidP="00CC7D75">
            <w:pPr>
              <w:jc w:val="center"/>
              <w:rPr>
                <w:rFonts w:ascii="Calibri" w:hAnsi="Calibri" w:cs="Calibri"/>
                <w:color w:val="000000"/>
                <w:sz w:val="18"/>
                <w:szCs w:val="18"/>
                <w:lang w:eastAsia="en-US"/>
              </w:rPr>
            </w:pPr>
            <w:r w:rsidRPr="006E40BE">
              <w:rPr>
                <w:rFonts w:ascii="Calibri" w:hAnsi="Calibri" w:cs="Calibri"/>
                <w:color w:val="000000"/>
                <w:sz w:val="18"/>
                <w:szCs w:val="18"/>
                <w:lang w:eastAsia="en-US"/>
              </w:rPr>
              <w:t> </w:t>
            </w:r>
          </w:p>
        </w:tc>
      </w:tr>
      <w:tr w:rsidR="00E12D0E" w:rsidRPr="006E40BE" w:rsidTr="00CC7D75">
        <w:trPr>
          <w:trHeight w:val="300"/>
        </w:trPr>
        <w:tc>
          <w:tcPr>
            <w:tcW w:w="410" w:type="dxa"/>
            <w:vMerge w:val="restart"/>
            <w:tcBorders>
              <w:top w:val="nil"/>
              <w:left w:val="single" w:sz="8" w:space="0" w:color="auto"/>
              <w:bottom w:val="nil"/>
              <w:right w:val="nil"/>
            </w:tcBorders>
            <w:shd w:val="clear" w:color="auto" w:fill="auto"/>
            <w:noWrap/>
            <w:vAlign w:val="center"/>
            <w:hideMark/>
          </w:tcPr>
          <w:p w:rsidR="00E12D0E" w:rsidRPr="006E40BE" w:rsidRDefault="00E12D0E" w:rsidP="00CC7D75">
            <w:pPr>
              <w:jc w:val="center"/>
              <w:rPr>
                <w:rFonts w:ascii="Calibri" w:hAnsi="Calibri" w:cs="Calibri"/>
                <w:color w:val="000000"/>
                <w:sz w:val="21"/>
                <w:szCs w:val="21"/>
                <w:lang w:val="en-US" w:eastAsia="en-US"/>
              </w:rPr>
            </w:pPr>
            <w:r w:rsidRPr="006E40BE">
              <w:rPr>
                <w:rFonts w:ascii="Calibri" w:hAnsi="Calibri" w:cs="Calibri"/>
                <w:color w:val="000000"/>
                <w:sz w:val="21"/>
                <w:szCs w:val="21"/>
                <w:lang w:val="en-US" w:eastAsia="en-US"/>
              </w:rPr>
              <w:t>45</w:t>
            </w:r>
          </w:p>
        </w:tc>
        <w:tc>
          <w:tcPr>
            <w:tcW w:w="1848" w:type="dxa"/>
            <w:tcBorders>
              <w:top w:val="nil"/>
              <w:left w:val="nil"/>
              <w:bottom w:val="nil"/>
              <w:right w:val="nil"/>
            </w:tcBorders>
            <w:shd w:val="clear" w:color="000000" w:fill="FABF8F"/>
            <w:noWrap/>
            <w:vAlign w:val="center"/>
            <w:hideMark/>
          </w:tcPr>
          <w:p w:rsidR="00E12D0E" w:rsidRPr="006E40BE" w:rsidRDefault="00E12D0E" w:rsidP="00CC7D75">
            <w:pPr>
              <w:rPr>
                <w:rFonts w:ascii="Calibri" w:hAnsi="Calibri" w:cs="Calibri"/>
                <w:b/>
                <w:bCs/>
                <w:color w:val="000000"/>
                <w:sz w:val="16"/>
                <w:szCs w:val="16"/>
                <w:lang w:val="en-US" w:eastAsia="en-US"/>
              </w:rPr>
            </w:pPr>
            <w:r w:rsidRPr="006E40BE">
              <w:rPr>
                <w:rFonts w:ascii="Calibri" w:hAnsi="Calibri" w:cs="Calibri"/>
                <w:b/>
                <w:bCs/>
                <w:color w:val="000000"/>
                <w:sz w:val="16"/>
                <w:szCs w:val="16"/>
                <w:lang w:val="en-US" w:eastAsia="en-US"/>
              </w:rPr>
              <w:t>AUDITORÍA OA/045-SAP-PH/21</w:t>
            </w:r>
          </w:p>
        </w:tc>
        <w:tc>
          <w:tcPr>
            <w:tcW w:w="1134" w:type="dxa"/>
            <w:tcBorders>
              <w:top w:val="nil"/>
              <w:left w:val="nil"/>
              <w:bottom w:val="nil"/>
              <w:right w:val="nil"/>
            </w:tcBorders>
            <w:shd w:val="clear" w:color="000000" w:fill="92D05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709" w:type="dxa"/>
            <w:tcBorders>
              <w:top w:val="nil"/>
              <w:left w:val="nil"/>
              <w:bottom w:val="nil"/>
              <w:right w:val="nil"/>
            </w:tcBorders>
            <w:shd w:val="clear" w:color="000000" w:fill="FFFF0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992" w:type="dxa"/>
            <w:tcBorders>
              <w:top w:val="nil"/>
              <w:left w:val="nil"/>
              <w:bottom w:val="nil"/>
              <w:right w:val="nil"/>
            </w:tcBorders>
            <w:shd w:val="clear" w:color="000000" w:fill="FFFF0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567" w:type="dxa"/>
            <w:tcBorders>
              <w:top w:val="nil"/>
              <w:left w:val="nil"/>
              <w:bottom w:val="nil"/>
              <w:right w:val="nil"/>
            </w:tcBorders>
            <w:shd w:val="clear" w:color="000000" w:fill="FFFF0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1050" w:type="dxa"/>
            <w:gridSpan w:val="2"/>
            <w:tcBorders>
              <w:top w:val="nil"/>
              <w:left w:val="nil"/>
              <w:bottom w:val="nil"/>
              <w:right w:val="nil"/>
            </w:tcBorders>
            <w:shd w:val="clear" w:color="auto" w:fill="auto"/>
            <w:noWrap/>
            <w:vAlign w:val="center"/>
            <w:hideMark/>
          </w:tcPr>
          <w:p w:rsidR="00E12D0E" w:rsidRPr="006E40BE" w:rsidRDefault="00E12D0E" w:rsidP="00CC7D75">
            <w:pPr>
              <w:rPr>
                <w:color w:val="000000"/>
                <w:sz w:val="18"/>
                <w:szCs w:val="18"/>
                <w:lang w:val="en-US" w:eastAsia="en-US"/>
              </w:rPr>
            </w:pPr>
          </w:p>
        </w:tc>
        <w:tc>
          <w:tcPr>
            <w:tcW w:w="786" w:type="dxa"/>
            <w:tcBorders>
              <w:top w:val="nil"/>
              <w:left w:val="nil"/>
              <w:bottom w:val="nil"/>
              <w:right w:val="nil"/>
            </w:tcBorders>
            <w:shd w:val="clear" w:color="auto" w:fill="auto"/>
            <w:noWrap/>
            <w:vAlign w:val="bottom"/>
            <w:hideMark/>
          </w:tcPr>
          <w:p w:rsidR="00E12D0E" w:rsidRPr="006E40BE" w:rsidRDefault="00E12D0E" w:rsidP="00CC7D75">
            <w:pPr>
              <w:rPr>
                <w:sz w:val="20"/>
                <w:szCs w:val="20"/>
                <w:lang w:val="en-US" w:eastAsia="en-US"/>
              </w:rPr>
            </w:pPr>
          </w:p>
        </w:tc>
        <w:tc>
          <w:tcPr>
            <w:tcW w:w="999" w:type="dxa"/>
            <w:tcBorders>
              <w:top w:val="nil"/>
              <w:left w:val="nil"/>
              <w:bottom w:val="nil"/>
              <w:right w:val="nil"/>
            </w:tcBorders>
            <w:shd w:val="clear" w:color="auto" w:fill="auto"/>
            <w:noWrap/>
            <w:vAlign w:val="center"/>
            <w:hideMark/>
          </w:tcPr>
          <w:p w:rsidR="00E12D0E" w:rsidRPr="006E40BE" w:rsidRDefault="00E12D0E" w:rsidP="00CC7D75">
            <w:pPr>
              <w:rPr>
                <w:sz w:val="20"/>
                <w:szCs w:val="20"/>
                <w:lang w:val="en-US" w:eastAsia="en-US"/>
              </w:rPr>
            </w:pPr>
          </w:p>
        </w:tc>
        <w:tc>
          <w:tcPr>
            <w:tcW w:w="993" w:type="dxa"/>
            <w:tcBorders>
              <w:top w:val="nil"/>
              <w:left w:val="nil"/>
              <w:bottom w:val="nil"/>
              <w:right w:val="single" w:sz="8" w:space="0" w:color="auto"/>
            </w:tcBorders>
            <w:shd w:val="clear" w:color="auto" w:fill="auto"/>
            <w:noWrap/>
            <w:vAlign w:val="center"/>
            <w:hideMark/>
          </w:tcPr>
          <w:p w:rsidR="00E12D0E" w:rsidRPr="006E40BE" w:rsidRDefault="00E12D0E" w:rsidP="00CC7D75">
            <w:pPr>
              <w:jc w:val="center"/>
              <w:rPr>
                <w:rFonts w:ascii="Calibri" w:hAnsi="Calibri" w:cs="Calibri"/>
                <w:color w:val="000000"/>
                <w:sz w:val="18"/>
                <w:szCs w:val="18"/>
                <w:lang w:val="en-US" w:eastAsia="en-US"/>
              </w:rPr>
            </w:pPr>
            <w:r w:rsidRPr="006E40BE">
              <w:rPr>
                <w:rFonts w:ascii="Calibri" w:hAnsi="Calibri" w:cs="Calibri"/>
                <w:color w:val="000000"/>
                <w:sz w:val="18"/>
                <w:szCs w:val="18"/>
                <w:lang w:val="en-US" w:eastAsia="en-US"/>
              </w:rPr>
              <w:t> </w:t>
            </w:r>
          </w:p>
        </w:tc>
      </w:tr>
      <w:tr w:rsidR="00E12D0E" w:rsidRPr="006E40BE" w:rsidTr="00CC7D75">
        <w:trPr>
          <w:trHeight w:val="792"/>
        </w:trPr>
        <w:tc>
          <w:tcPr>
            <w:tcW w:w="410" w:type="dxa"/>
            <w:vMerge/>
            <w:tcBorders>
              <w:top w:val="nil"/>
              <w:left w:val="single" w:sz="8" w:space="0" w:color="auto"/>
              <w:bottom w:val="nil"/>
              <w:right w:val="nil"/>
            </w:tcBorders>
            <w:vAlign w:val="center"/>
            <w:hideMark/>
          </w:tcPr>
          <w:p w:rsidR="00E12D0E" w:rsidRPr="006E40BE" w:rsidRDefault="00E12D0E" w:rsidP="00CC7D75">
            <w:pPr>
              <w:rPr>
                <w:rFonts w:ascii="Calibri" w:hAnsi="Calibri" w:cs="Calibri"/>
                <w:color w:val="000000"/>
                <w:sz w:val="21"/>
                <w:szCs w:val="21"/>
                <w:lang w:val="en-US" w:eastAsia="en-US"/>
              </w:rPr>
            </w:pPr>
          </w:p>
        </w:tc>
        <w:tc>
          <w:tcPr>
            <w:tcW w:w="1848" w:type="dxa"/>
            <w:tcBorders>
              <w:top w:val="nil"/>
              <w:left w:val="nil"/>
              <w:bottom w:val="nil"/>
              <w:right w:val="nil"/>
            </w:tcBorders>
            <w:shd w:val="clear" w:color="000000" w:fill="FABF8F"/>
            <w:vAlign w:val="center"/>
            <w:hideMark/>
          </w:tcPr>
          <w:p w:rsidR="00E12D0E" w:rsidRPr="006E40BE" w:rsidRDefault="00E12D0E" w:rsidP="00CC7D75">
            <w:pPr>
              <w:rPr>
                <w:rFonts w:ascii="Calibri" w:hAnsi="Calibri" w:cs="Calibri"/>
                <w:b/>
                <w:bCs/>
                <w:color w:val="000000"/>
                <w:sz w:val="16"/>
                <w:szCs w:val="16"/>
                <w:lang w:eastAsia="en-US"/>
              </w:rPr>
            </w:pPr>
            <w:r w:rsidRPr="006E40BE">
              <w:rPr>
                <w:rFonts w:ascii="Calibri" w:hAnsi="Calibri" w:cs="Calibri"/>
                <w:b/>
                <w:bCs/>
                <w:color w:val="000000"/>
                <w:sz w:val="16"/>
                <w:szCs w:val="16"/>
                <w:lang w:eastAsia="en-US"/>
              </w:rPr>
              <w:t>CONST DE MÓDULOS DE BAÑOS Y COMEDOR EN PTAR VILLAS DE SAN JUAN, REBOM MARAVILLAS Y TANQUE INSURGENTES</w:t>
            </w:r>
          </w:p>
        </w:tc>
        <w:tc>
          <w:tcPr>
            <w:tcW w:w="1134" w:type="dxa"/>
            <w:tcBorders>
              <w:top w:val="nil"/>
              <w:left w:val="nil"/>
              <w:bottom w:val="nil"/>
              <w:right w:val="nil"/>
            </w:tcBorders>
            <w:shd w:val="clear" w:color="000000" w:fill="92D050"/>
            <w:noWrap/>
            <w:vAlign w:val="center"/>
            <w:hideMark/>
          </w:tcPr>
          <w:p w:rsidR="00E12D0E" w:rsidRPr="006E40BE" w:rsidRDefault="00E12D0E" w:rsidP="00CC7D75">
            <w:pPr>
              <w:jc w:val="right"/>
              <w:rPr>
                <w:b/>
                <w:bCs/>
                <w:color w:val="000000"/>
                <w:sz w:val="18"/>
                <w:szCs w:val="18"/>
                <w:lang w:val="en-US" w:eastAsia="en-US"/>
              </w:rPr>
            </w:pPr>
            <w:r w:rsidRPr="006E40BE">
              <w:rPr>
                <w:b/>
                <w:bCs/>
                <w:color w:val="000000"/>
                <w:sz w:val="18"/>
                <w:szCs w:val="18"/>
                <w:lang w:val="en-US" w:eastAsia="en-US"/>
              </w:rPr>
              <w:t>24/05/2021</w:t>
            </w:r>
          </w:p>
        </w:tc>
        <w:tc>
          <w:tcPr>
            <w:tcW w:w="709" w:type="dxa"/>
            <w:tcBorders>
              <w:top w:val="nil"/>
              <w:left w:val="nil"/>
              <w:bottom w:val="nil"/>
              <w:right w:val="nil"/>
            </w:tcBorders>
            <w:shd w:val="clear" w:color="000000" w:fill="FFFF0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992" w:type="dxa"/>
            <w:tcBorders>
              <w:top w:val="nil"/>
              <w:left w:val="nil"/>
              <w:bottom w:val="nil"/>
              <w:right w:val="nil"/>
            </w:tcBorders>
            <w:shd w:val="clear" w:color="000000" w:fill="FFFF0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567" w:type="dxa"/>
            <w:tcBorders>
              <w:top w:val="nil"/>
              <w:left w:val="nil"/>
              <w:bottom w:val="nil"/>
              <w:right w:val="nil"/>
            </w:tcBorders>
            <w:shd w:val="clear" w:color="000000" w:fill="FFFF0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1050" w:type="dxa"/>
            <w:gridSpan w:val="2"/>
            <w:tcBorders>
              <w:top w:val="nil"/>
              <w:left w:val="nil"/>
              <w:bottom w:val="nil"/>
              <w:right w:val="nil"/>
            </w:tcBorders>
            <w:shd w:val="clear" w:color="auto" w:fill="auto"/>
            <w:noWrap/>
            <w:vAlign w:val="center"/>
            <w:hideMark/>
          </w:tcPr>
          <w:p w:rsidR="00E12D0E" w:rsidRPr="006E40BE" w:rsidRDefault="00E12D0E" w:rsidP="00CC7D75">
            <w:pPr>
              <w:rPr>
                <w:color w:val="000000"/>
                <w:sz w:val="18"/>
                <w:szCs w:val="18"/>
                <w:lang w:val="en-US" w:eastAsia="en-US"/>
              </w:rPr>
            </w:pPr>
          </w:p>
        </w:tc>
        <w:tc>
          <w:tcPr>
            <w:tcW w:w="786" w:type="dxa"/>
            <w:tcBorders>
              <w:top w:val="nil"/>
              <w:left w:val="nil"/>
              <w:bottom w:val="nil"/>
              <w:right w:val="nil"/>
            </w:tcBorders>
            <w:shd w:val="clear" w:color="auto" w:fill="auto"/>
            <w:noWrap/>
            <w:vAlign w:val="bottom"/>
            <w:hideMark/>
          </w:tcPr>
          <w:p w:rsidR="00E12D0E" w:rsidRPr="006E40BE" w:rsidRDefault="00E12D0E" w:rsidP="00CC7D75">
            <w:pPr>
              <w:rPr>
                <w:sz w:val="20"/>
                <w:szCs w:val="20"/>
                <w:lang w:val="en-US" w:eastAsia="en-US"/>
              </w:rPr>
            </w:pPr>
          </w:p>
        </w:tc>
        <w:tc>
          <w:tcPr>
            <w:tcW w:w="999" w:type="dxa"/>
            <w:tcBorders>
              <w:top w:val="nil"/>
              <w:left w:val="nil"/>
              <w:bottom w:val="nil"/>
              <w:right w:val="nil"/>
            </w:tcBorders>
            <w:shd w:val="clear" w:color="auto" w:fill="auto"/>
            <w:noWrap/>
            <w:vAlign w:val="center"/>
            <w:hideMark/>
          </w:tcPr>
          <w:p w:rsidR="00E12D0E" w:rsidRPr="006E40BE" w:rsidRDefault="00E12D0E" w:rsidP="00CC7D75">
            <w:pPr>
              <w:rPr>
                <w:sz w:val="20"/>
                <w:szCs w:val="20"/>
                <w:lang w:val="en-US" w:eastAsia="en-US"/>
              </w:rPr>
            </w:pPr>
          </w:p>
        </w:tc>
        <w:tc>
          <w:tcPr>
            <w:tcW w:w="993" w:type="dxa"/>
            <w:tcBorders>
              <w:top w:val="nil"/>
              <w:left w:val="nil"/>
              <w:bottom w:val="nil"/>
              <w:right w:val="single" w:sz="8" w:space="0" w:color="auto"/>
            </w:tcBorders>
            <w:shd w:val="clear" w:color="auto" w:fill="auto"/>
            <w:noWrap/>
            <w:vAlign w:val="center"/>
            <w:hideMark/>
          </w:tcPr>
          <w:p w:rsidR="00E12D0E" w:rsidRPr="006E40BE" w:rsidRDefault="00E12D0E" w:rsidP="00CC7D75">
            <w:pPr>
              <w:jc w:val="center"/>
              <w:rPr>
                <w:rFonts w:ascii="Calibri" w:hAnsi="Calibri" w:cs="Calibri"/>
                <w:color w:val="000000"/>
                <w:sz w:val="18"/>
                <w:szCs w:val="18"/>
                <w:lang w:val="en-US" w:eastAsia="en-US"/>
              </w:rPr>
            </w:pPr>
            <w:r w:rsidRPr="006E40BE">
              <w:rPr>
                <w:rFonts w:ascii="Calibri" w:hAnsi="Calibri" w:cs="Calibri"/>
                <w:color w:val="000000"/>
                <w:sz w:val="18"/>
                <w:szCs w:val="18"/>
                <w:lang w:val="en-US" w:eastAsia="en-US"/>
              </w:rPr>
              <w:t> </w:t>
            </w:r>
          </w:p>
        </w:tc>
      </w:tr>
      <w:tr w:rsidR="00E12D0E" w:rsidRPr="006E40BE" w:rsidTr="00CC7D75">
        <w:trPr>
          <w:trHeight w:val="450"/>
        </w:trPr>
        <w:tc>
          <w:tcPr>
            <w:tcW w:w="410" w:type="dxa"/>
            <w:tcBorders>
              <w:top w:val="nil"/>
              <w:left w:val="single" w:sz="8" w:space="0" w:color="auto"/>
              <w:bottom w:val="nil"/>
              <w:right w:val="nil"/>
            </w:tcBorders>
            <w:shd w:val="clear" w:color="auto" w:fill="auto"/>
            <w:noWrap/>
            <w:vAlign w:val="center"/>
            <w:hideMark/>
          </w:tcPr>
          <w:p w:rsidR="00E12D0E" w:rsidRPr="006E40BE" w:rsidRDefault="00E12D0E" w:rsidP="00CC7D75">
            <w:pPr>
              <w:jc w:val="center"/>
              <w:rPr>
                <w:rFonts w:ascii="Calibri" w:hAnsi="Calibri" w:cs="Calibri"/>
                <w:b/>
                <w:bCs/>
                <w:color w:val="000000"/>
                <w:sz w:val="16"/>
                <w:szCs w:val="16"/>
                <w:lang w:val="en-US" w:eastAsia="en-US"/>
              </w:rPr>
            </w:pPr>
            <w:r w:rsidRPr="006E40BE">
              <w:rPr>
                <w:rFonts w:ascii="Calibri" w:hAnsi="Calibri" w:cs="Calibri"/>
                <w:b/>
                <w:bCs/>
                <w:color w:val="000000"/>
                <w:sz w:val="16"/>
                <w:szCs w:val="16"/>
                <w:lang w:val="en-US" w:eastAsia="en-US"/>
              </w:rPr>
              <w:t> </w:t>
            </w:r>
          </w:p>
        </w:tc>
        <w:tc>
          <w:tcPr>
            <w:tcW w:w="1848" w:type="dxa"/>
            <w:tcBorders>
              <w:top w:val="nil"/>
              <w:left w:val="nil"/>
              <w:bottom w:val="nil"/>
              <w:right w:val="nil"/>
            </w:tcBorders>
            <w:shd w:val="clear" w:color="auto" w:fill="auto"/>
            <w:vAlign w:val="center"/>
            <w:hideMark/>
          </w:tcPr>
          <w:p w:rsidR="00E12D0E" w:rsidRPr="006E40BE" w:rsidRDefault="00E12D0E" w:rsidP="00CC7D75">
            <w:pPr>
              <w:rPr>
                <w:rFonts w:ascii="Calibri" w:hAnsi="Calibri" w:cs="Calibri"/>
                <w:b/>
                <w:bCs/>
                <w:color w:val="000000"/>
                <w:sz w:val="16"/>
                <w:szCs w:val="16"/>
                <w:lang w:eastAsia="en-US"/>
              </w:rPr>
            </w:pPr>
            <w:r w:rsidRPr="006E40BE">
              <w:rPr>
                <w:rFonts w:ascii="Calibri" w:hAnsi="Calibri" w:cs="Calibri"/>
                <w:b/>
                <w:bCs/>
                <w:color w:val="000000"/>
                <w:sz w:val="16"/>
                <w:szCs w:val="16"/>
                <w:lang w:eastAsia="en-US"/>
              </w:rPr>
              <w:t>Sistema de Agua Potable y Alcantarillado de León (SAPAL)</w:t>
            </w:r>
          </w:p>
        </w:tc>
        <w:tc>
          <w:tcPr>
            <w:tcW w:w="1134" w:type="dxa"/>
            <w:tcBorders>
              <w:top w:val="nil"/>
              <w:left w:val="nil"/>
              <w:bottom w:val="nil"/>
              <w:right w:val="nil"/>
            </w:tcBorders>
            <w:shd w:val="clear" w:color="auto" w:fill="auto"/>
            <w:noWrap/>
            <w:vAlign w:val="center"/>
            <w:hideMark/>
          </w:tcPr>
          <w:p w:rsidR="00E12D0E" w:rsidRPr="006E40BE" w:rsidRDefault="00E12D0E" w:rsidP="00CC7D75">
            <w:pPr>
              <w:rPr>
                <w:rFonts w:ascii="Calibri" w:hAnsi="Calibri" w:cs="Calibri"/>
                <w:b/>
                <w:bCs/>
                <w:color w:val="000000"/>
                <w:sz w:val="16"/>
                <w:szCs w:val="16"/>
                <w:lang w:eastAsia="en-US"/>
              </w:rPr>
            </w:pPr>
          </w:p>
        </w:tc>
        <w:tc>
          <w:tcPr>
            <w:tcW w:w="709" w:type="dxa"/>
            <w:tcBorders>
              <w:top w:val="nil"/>
              <w:left w:val="nil"/>
              <w:bottom w:val="nil"/>
              <w:right w:val="nil"/>
            </w:tcBorders>
            <w:shd w:val="clear" w:color="auto" w:fill="auto"/>
            <w:noWrap/>
            <w:vAlign w:val="center"/>
            <w:hideMark/>
          </w:tcPr>
          <w:p w:rsidR="00E12D0E" w:rsidRPr="006E40BE" w:rsidRDefault="00E12D0E" w:rsidP="00CC7D75">
            <w:pPr>
              <w:rPr>
                <w:sz w:val="20"/>
                <w:szCs w:val="20"/>
                <w:lang w:eastAsia="en-US"/>
              </w:rPr>
            </w:pPr>
          </w:p>
        </w:tc>
        <w:tc>
          <w:tcPr>
            <w:tcW w:w="992" w:type="dxa"/>
            <w:tcBorders>
              <w:top w:val="nil"/>
              <w:left w:val="nil"/>
              <w:bottom w:val="nil"/>
              <w:right w:val="nil"/>
            </w:tcBorders>
            <w:shd w:val="clear" w:color="auto" w:fill="auto"/>
            <w:noWrap/>
            <w:vAlign w:val="center"/>
            <w:hideMark/>
          </w:tcPr>
          <w:p w:rsidR="00E12D0E" w:rsidRPr="006E40BE" w:rsidRDefault="00E12D0E" w:rsidP="00CC7D75">
            <w:pPr>
              <w:rPr>
                <w:sz w:val="20"/>
                <w:szCs w:val="20"/>
                <w:lang w:eastAsia="en-US"/>
              </w:rPr>
            </w:pPr>
          </w:p>
        </w:tc>
        <w:tc>
          <w:tcPr>
            <w:tcW w:w="567" w:type="dxa"/>
            <w:tcBorders>
              <w:top w:val="nil"/>
              <w:left w:val="nil"/>
              <w:bottom w:val="nil"/>
              <w:right w:val="nil"/>
            </w:tcBorders>
            <w:shd w:val="clear" w:color="auto" w:fill="auto"/>
            <w:noWrap/>
            <w:vAlign w:val="center"/>
            <w:hideMark/>
          </w:tcPr>
          <w:p w:rsidR="00E12D0E" w:rsidRPr="006E40BE" w:rsidRDefault="00E12D0E" w:rsidP="00CC7D75">
            <w:pPr>
              <w:rPr>
                <w:sz w:val="20"/>
                <w:szCs w:val="20"/>
                <w:lang w:eastAsia="en-US"/>
              </w:rPr>
            </w:pPr>
          </w:p>
        </w:tc>
        <w:tc>
          <w:tcPr>
            <w:tcW w:w="1050" w:type="dxa"/>
            <w:gridSpan w:val="2"/>
            <w:tcBorders>
              <w:top w:val="nil"/>
              <w:left w:val="nil"/>
              <w:bottom w:val="nil"/>
              <w:right w:val="nil"/>
            </w:tcBorders>
            <w:shd w:val="clear" w:color="auto" w:fill="auto"/>
            <w:noWrap/>
            <w:vAlign w:val="center"/>
            <w:hideMark/>
          </w:tcPr>
          <w:p w:rsidR="00E12D0E" w:rsidRPr="006E40BE" w:rsidRDefault="00E12D0E" w:rsidP="00CC7D75">
            <w:pPr>
              <w:rPr>
                <w:sz w:val="20"/>
                <w:szCs w:val="20"/>
                <w:lang w:eastAsia="en-US"/>
              </w:rPr>
            </w:pPr>
          </w:p>
        </w:tc>
        <w:tc>
          <w:tcPr>
            <w:tcW w:w="786" w:type="dxa"/>
            <w:tcBorders>
              <w:top w:val="nil"/>
              <w:left w:val="nil"/>
              <w:bottom w:val="nil"/>
              <w:right w:val="nil"/>
            </w:tcBorders>
            <w:shd w:val="clear" w:color="auto" w:fill="auto"/>
            <w:noWrap/>
            <w:vAlign w:val="bottom"/>
            <w:hideMark/>
          </w:tcPr>
          <w:p w:rsidR="00E12D0E" w:rsidRPr="006E40BE" w:rsidRDefault="00E12D0E" w:rsidP="00CC7D75">
            <w:pPr>
              <w:rPr>
                <w:sz w:val="20"/>
                <w:szCs w:val="20"/>
                <w:lang w:eastAsia="en-US"/>
              </w:rPr>
            </w:pPr>
          </w:p>
        </w:tc>
        <w:tc>
          <w:tcPr>
            <w:tcW w:w="999" w:type="dxa"/>
            <w:tcBorders>
              <w:top w:val="nil"/>
              <w:left w:val="nil"/>
              <w:bottom w:val="nil"/>
              <w:right w:val="nil"/>
            </w:tcBorders>
            <w:shd w:val="clear" w:color="auto" w:fill="auto"/>
            <w:noWrap/>
            <w:vAlign w:val="center"/>
            <w:hideMark/>
          </w:tcPr>
          <w:p w:rsidR="00E12D0E" w:rsidRPr="006E40BE" w:rsidRDefault="00E12D0E" w:rsidP="00CC7D75">
            <w:pPr>
              <w:rPr>
                <w:sz w:val="20"/>
                <w:szCs w:val="20"/>
                <w:lang w:eastAsia="en-US"/>
              </w:rPr>
            </w:pPr>
          </w:p>
        </w:tc>
        <w:tc>
          <w:tcPr>
            <w:tcW w:w="993" w:type="dxa"/>
            <w:tcBorders>
              <w:top w:val="nil"/>
              <w:left w:val="nil"/>
              <w:bottom w:val="nil"/>
              <w:right w:val="single" w:sz="8" w:space="0" w:color="auto"/>
            </w:tcBorders>
            <w:shd w:val="clear" w:color="auto" w:fill="auto"/>
            <w:noWrap/>
            <w:vAlign w:val="center"/>
            <w:hideMark/>
          </w:tcPr>
          <w:p w:rsidR="00E12D0E" w:rsidRPr="006E40BE" w:rsidRDefault="00E12D0E" w:rsidP="00CC7D75">
            <w:pPr>
              <w:jc w:val="center"/>
              <w:rPr>
                <w:rFonts w:ascii="Calibri" w:hAnsi="Calibri" w:cs="Calibri"/>
                <w:color w:val="000000"/>
                <w:sz w:val="18"/>
                <w:szCs w:val="18"/>
                <w:lang w:eastAsia="en-US"/>
              </w:rPr>
            </w:pPr>
            <w:r w:rsidRPr="006E40BE">
              <w:rPr>
                <w:rFonts w:ascii="Calibri" w:hAnsi="Calibri" w:cs="Calibri"/>
                <w:color w:val="000000"/>
                <w:sz w:val="18"/>
                <w:szCs w:val="18"/>
                <w:lang w:eastAsia="en-US"/>
              </w:rPr>
              <w:t> </w:t>
            </w:r>
          </w:p>
        </w:tc>
      </w:tr>
      <w:tr w:rsidR="00E12D0E" w:rsidRPr="006E40BE" w:rsidTr="00CC7D75">
        <w:trPr>
          <w:trHeight w:val="300"/>
        </w:trPr>
        <w:tc>
          <w:tcPr>
            <w:tcW w:w="410" w:type="dxa"/>
            <w:vMerge w:val="restart"/>
            <w:tcBorders>
              <w:top w:val="nil"/>
              <w:left w:val="single" w:sz="8" w:space="0" w:color="auto"/>
              <w:bottom w:val="nil"/>
              <w:right w:val="nil"/>
            </w:tcBorders>
            <w:shd w:val="clear" w:color="auto" w:fill="auto"/>
            <w:noWrap/>
            <w:vAlign w:val="center"/>
            <w:hideMark/>
          </w:tcPr>
          <w:p w:rsidR="00E12D0E" w:rsidRPr="006E40BE" w:rsidRDefault="00E12D0E" w:rsidP="00CC7D75">
            <w:pPr>
              <w:jc w:val="center"/>
              <w:rPr>
                <w:rFonts w:ascii="Calibri" w:hAnsi="Calibri" w:cs="Calibri"/>
                <w:color w:val="000000"/>
                <w:sz w:val="21"/>
                <w:szCs w:val="21"/>
                <w:lang w:val="en-US" w:eastAsia="en-US"/>
              </w:rPr>
            </w:pPr>
            <w:r w:rsidRPr="006E40BE">
              <w:rPr>
                <w:rFonts w:ascii="Calibri" w:hAnsi="Calibri" w:cs="Calibri"/>
                <w:color w:val="000000"/>
                <w:sz w:val="21"/>
                <w:szCs w:val="21"/>
                <w:lang w:val="en-US" w:eastAsia="en-US"/>
              </w:rPr>
              <w:t>46</w:t>
            </w:r>
          </w:p>
        </w:tc>
        <w:tc>
          <w:tcPr>
            <w:tcW w:w="1848" w:type="dxa"/>
            <w:tcBorders>
              <w:top w:val="nil"/>
              <w:left w:val="nil"/>
              <w:bottom w:val="nil"/>
              <w:right w:val="nil"/>
            </w:tcBorders>
            <w:shd w:val="clear" w:color="000000" w:fill="FABF8F"/>
            <w:noWrap/>
            <w:vAlign w:val="center"/>
            <w:hideMark/>
          </w:tcPr>
          <w:p w:rsidR="00E12D0E" w:rsidRPr="006E40BE" w:rsidRDefault="00E12D0E" w:rsidP="00CC7D75">
            <w:pPr>
              <w:rPr>
                <w:rFonts w:ascii="Calibri" w:hAnsi="Calibri" w:cs="Calibri"/>
                <w:b/>
                <w:bCs/>
                <w:color w:val="000000"/>
                <w:sz w:val="16"/>
                <w:szCs w:val="16"/>
                <w:lang w:val="en-US" w:eastAsia="en-US"/>
              </w:rPr>
            </w:pPr>
            <w:r w:rsidRPr="006E40BE">
              <w:rPr>
                <w:rFonts w:ascii="Calibri" w:hAnsi="Calibri" w:cs="Calibri"/>
                <w:b/>
                <w:bCs/>
                <w:color w:val="000000"/>
                <w:sz w:val="16"/>
                <w:szCs w:val="16"/>
                <w:lang w:val="en-US" w:eastAsia="en-US"/>
              </w:rPr>
              <w:t>AUDITORÍA OA/046-SAP-PI/21</w:t>
            </w:r>
          </w:p>
        </w:tc>
        <w:tc>
          <w:tcPr>
            <w:tcW w:w="1134" w:type="dxa"/>
            <w:tcBorders>
              <w:top w:val="nil"/>
              <w:left w:val="nil"/>
              <w:bottom w:val="nil"/>
              <w:right w:val="nil"/>
            </w:tcBorders>
            <w:shd w:val="clear" w:color="000000" w:fill="92D05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709" w:type="dxa"/>
            <w:tcBorders>
              <w:top w:val="nil"/>
              <w:left w:val="nil"/>
              <w:bottom w:val="nil"/>
              <w:right w:val="nil"/>
            </w:tcBorders>
            <w:shd w:val="clear" w:color="000000" w:fill="FFFF0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992" w:type="dxa"/>
            <w:tcBorders>
              <w:top w:val="nil"/>
              <w:left w:val="nil"/>
              <w:bottom w:val="nil"/>
              <w:right w:val="nil"/>
            </w:tcBorders>
            <w:shd w:val="clear" w:color="000000" w:fill="FFFF0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567" w:type="dxa"/>
            <w:tcBorders>
              <w:top w:val="nil"/>
              <w:left w:val="nil"/>
              <w:bottom w:val="nil"/>
              <w:right w:val="nil"/>
            </w:tcBorders>
            <w:shd w:val="clear" w:color="000000" w:fill="FFFF0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1050" w:type="dxa"/>
            <w:gridSpan w:val="2"/>
            <w:tcBorders>
              <w:top w:val="nil"/>
              <w:left w:val="nil"/>
              <w:bottom w:val="nil"/>
              <w:right w:val="nil"/>
            </w:tcBorders>
            <w:shd w:val="clear" w:color="000000" w:fill="FF0000"/>
            <w:noWrap/>
            <w:vAlign w:val="center"/>
            <w:hideMark/>
          </w:tcPr>
          <w:p w:rsidR="00E12D0E" w:rsidRPr="006E40BE" w:rsidRDefault="00E12D0E" w:rsidP="00CC7D75">
            <w:pPr>
              <w:rPr>
                <w:rFonts w:ascii="Calibri" w:hAnsi="Calibri" w:cs="Calibri"/>
                <w:color w:val="000000"/>
                <w:sz w:val="21"/>
                <w:szCs w:val="21"/>
                <w:lang w:val="en-US" w:eastAsia="en-US"/>
              </w:rPr>
            </w:pPr>
            <w:r w:rsidRPr="006E40BE">
              <w:rPr>
                <w:rFonts w:ascii="Calibri" w:hAnsi="Calibri" w:cs="Calibri"/>
                <w:color w:val="000000"/>
                <w:sz w:val="21"/>
                <w:szCs w:val="21"/>
                <w:lang w:val="en-US" w:eastAsia="en-US"/>
              </w:rPr>
              <w:t> </w:t>
            </w:r>
          </w:p>
        </w:tc>
        <w:tc>
          <w:tcPr>
            <w:tcW w:w="786" w:type="dxa"/>
            <w:tcBorders>
              <w:top w:val="nil"/>
              <w:left w:val="nil"/>
              <w:bottom w:val="nil"/>
              <w:right w:val="nil"/>
            </w:tcBorders>
            <w:shd w:val="clear" w:color="000000" w:fill="0070C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999" w:type="dxa"/>
            <w:tcBorders>
              <w:top w:val="nil"/>
              <w:left w:val="nil"/>
              <w:bottom w:val="nil"/>
              <w:right w:val="nil"/>
            </w:tcBorders>
            <w:shd w:val="clear" w:color="auto" w:fill="auto"/>
            <w:noWrap/>
            <w:vAlign w:val="center"/>
            <w:hideMark/>
          </w:tcPr>
          <w:p w:rsidR="00E12D0E" w:rsidRPr="006E40BE" w:rsidRDefault="00E12D0E" w:rsidP="00CC7D75">
            <w:pPr>
              <w:rPr>
                <w:color w:val="000000"/>
                <w:sz w:val="18"/>
                <w:szCs w:val="18"/>
                <w:lang w:val="en-US" w:eastAsia="en-US"/>
              </w:rPr>
            </w:pPr>
          </w:p>
        </w:tc>
        <w:tc>
          <w:tcPr>
            <w:tcW w:w="993" w:type="dxa"/>
            <w:tcBorders>
              <w:top w:val="nil"/>
              <w:left w:val="nil"/>
              <w:bottom w:val="nil"/>
              <w:right w:val="single" w:sz="8" w:space="0" w:color="auto"/>
            </w:tcBorders>
            <w:shd w:val="clear" w:color="auto" w:fill="auto"/>
            <w:noWrap/>
            <w:vAlign w:val="center"/>
            <w:hideMark/>
          </w:tcPr>
          <w:p w:rsidR="00E12D0E" w:rsidRPr="006E40BE" w:rsidRDefault="00E12D0E" w:rsidP="00CC7D75">
            <w:pPr>
              <w:jc w:val="center"/>
              <w:rPr>
                <w:rFonts w:ascii="Calibri" w:hAnsi="Calibri" w:cs="Calibri"/>
                <w:color w:val="000000"/>
                <w:sz w:val="18"/>
                <w:szCs w:val="18"/>
                <w:lang w:val="en-US" w:eastAsia="en-US"/>
              </w:rPr>
            </w:pPr>
            <w:r w:rsidRPr="006E40BE">
              <w:rPr>
                <w:rFonts w:ascii="Calibri" w:hAnsi="Calibri" w:cs="Calibri"/>
                <w:color w:val="000000"/>
                <w:sz w:val="18"/>
                <w:szCs w:val="18"/>
                <w:lang w:val="en-US" w:eastAsia="en-US"/>
              </w:rPr>
              <w:t> </w:t>
            </w:r>
          </w:p>
        </w:tc>
      </w:tr>
      <w:tr w:rsidR="00E12D0E" w:rsidRPr="006E40BE" w:rsidTr="00CC7D75">
        <w:trPr>
          <w:trHeight w:val="675"/>
        </w:trPr>
        <w:tc>
          <w:tcPr>
            <w:tcW w:w="410" w:type="dxa"/>
            <w:vMerge/>
            <w:tcBorders>
              <w:top w:val="nil"/>
              <w:left w:val="single" w:sz="8" w:space="0" w:color="auto"/>
              <w:bottom w:val="nil"/>
              <w:right w:val="nil"/>
            </w:tcBorders>
            <w:vAlign w:val="center"/>
            <w:hideMark/>
          </w:tcPr>
          <w:p w:rsidR="00E12D0E" w:rsidRPr="006E40BE" w:rsidRDefault="00E12D0E" w:rsidP="00CC7D75">
            <w:pPr>
              <w:rPr>
                <w:rFonts w:ascii="Calibri" w:hAnsi="Calibri" w:cs="Calibri"/>
                <w:color w:val="000000"/>
                <w:sz w:val="21"/>
                <w:szCs w:val="21"/>
                <w:lang w:val="en-US" w:eastAsia="en-US"/>
              </w:rPr>
            </w:pPr>
          </w:p>
        </w:tc>
        <w:tc>
          <w:tcPr>
            <w:tcW w:w="1848" w:type="dxa"/>
            <w:tcBorders>
              <w:top w:val="nil"/>
              <w:left w:val="nil"/>
              <w:bottom w:val="nil"/>
              <w:right w:val="nil"/>
            </w:tcBorders>
            <w:shd w:val="clear" w:color="000000" w:fill="FABF8F"/>
            <w:vAlign w:val="center"/>
            <w:hideMark/>
          </w:tcPr>
          <w:p w:rsidR="00E12D0E" w:rsidRPr="006E40BE" w:rsidRDefault="00E12D0E" w:rsidP="00CC7D75">
            <w:pPr>
              <w:rPr>
                <w:rFonts w:ascii="Calibri" w:hAnsi="Calibri" w:cs="Calibri"/>
                <w:b/>
                <w:bCs/>
                <w:color w:val="000000"/>
                <w:sz w:val="16"/>
                <w:szCs w:val="16"/>
                <w:lang w:eastAsia="en-US"/>
              </w:rPr>
            </w:pPr>
            <w:r w:rsidRPr="006E40BE">
              <w:rPr>
                <w:rFonts w:ascii="Calibri" w:hAnsi="Calibri" w:cs="Calibri"/>
                <w:b/>
                <w:bCs/>
                <w:color w:val="000000"/>
                <w:sz w:val="16"/>
                <w:szCs w:val="16"/>
                <w:lang w:eastAsia="en-US"/>
              </w:rPr>
              <w:t>REHABILITACIÓN DE LÍNEA DE AGUA EN LAS CALLES CAÑADA DE LEÓN Y CAÑADA LA ROCA EN CAÑADA DEL REFUGIO</w:t>
            </w:r>
          </w:p>
        </w:tc>
        <w:tc>
          <w:tcPr>
            <w:tcW w:w="1134" w:type="dxa"/>
            <w:tcBorders>
              <w:top w:val="nil"/>
              <w:left w:val="nil"/>
              <w:bottom w:val="nil"/>
              <w:right w:val="nil"/>
            </w:tcBorders>
            <w:shd w:val="clear" w:color="000000" w:fill="92D050"/>
            <w:noWrap/>
            <w:vAlign w:val="center"/>
            <w:hideMark/>
          </w:tcPr>
          <w:p w:rsidR="00E12D0E" w:rsidRPr="006E40BE" w:rsidRDefault="00E12D0E" w:rsidP="00CC7D75">
            <w:pPr>
              <w:jc w:val="right"/>
              <w:rPr>
                <w:b/>
                <w:bCs/>
                <w:color w:val="000000"/>
                <w:sz w:val="18"/>
                <w:szCs w:val="18"/>
                <w:lang w:val="en-US" w:eastAsia="en-US"/>
              </w:rPr>
            </w:pPr>
            <w:r w:rsidRPr="006E40BE">
              <w:rPr>
                <w:b/>
                <w:bCs/>
                <w:color w:val="000000"/>
                <w:sz w:val="18"/>
                <w:szCs w:val="18"/>
                <w:lang w:val="en-US" w:eastAsia="en-US"/>
              </w:rPr>
              <w:t>24/05/2021</w:t>
            </w:r>
          </w:p>
        </w:tc>
        <w:tc>
          <w:tcPr>
            <w:tcW w:w="709" w:type="dxa"/>
            <w:tcBorders>
              <w:top w:val="nil"/>
              <w:left w:val="nil"/>
              <w:bottom w:val="nil"/>
              <w:right w:val="nil"/>
            </w:tcBorders>
            <w:shd w:val="clear" w:color="000000" w:fill="FFFF0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992" w:type="dxa"/>
            <w:tcBorders>
              <w:top w:val="nil"/>
              <w:left w:val="nil"/>
              <w:bottom w:val="nil"/>
              <w:right w:val="nil"/>
            </w:tcBorders>
            <w:shd w:val="clear" w:color="000000" w:fill="FFFF0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567" w:type="dxa"/>
            <w:tcBorders>
              <w:top w:val="nil"/>
              <w:left w:val="nil"/>
              <w:bottom w:val="nil"/>
              <w:right w:val="nil"/>
            </w:tcBorders>
            <w:shd w:val="clear" w:color="000000" w:fill="FFFF0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1050" w:type="dxa"/>
            <w:gridSpan w:val="2"/>
            <w:tcBorders>
              <w:top w:val="nil"/>
              <w:left w:val="nil"/>
              <w:bottom w:val="nil"/>
              <w:right w:val="nil"/>
            </w:tcBorders>
            <w:shd w:val="clear" w:color="000000" w:fill="FF0000"/>
            <w:noWrap/>
            <w:vAlign w:val="center"/>
            <w:hideMark/>
          </w:tcPr>
          <w:p w:rsidR="00E12D0E" w:rsidRPr="006E40BE" w:rsidRDefault="00E12D0E" w:rsidP="00CC7D75">
            <w:pPr>
              <w:jc w:val="right"/>
              <w:rPr>
                <w:rFonts w:ascii="Calibri" w:hAnsi="Calibri" w:cs="Calibri"/>
                <w:color w:val="000000"/>
                <w:sz w:val="21"/>
                <w:szCs w:val="21"/>
                <w:lang w:val="en-US" w:eastAsia="en-US"/>
              </w:rPr>
            </w:pPr>
            <w:r w:rsidRPr="006E40BE">
              <w:rPr>
                <w:rFonts w:ascii="Calibri" w:hAnsi="Calibri" w:cs="Calibri"/>
                <w:color w:val="000000"/>
                <w:sz w:val="21"/>
                <w:szCs w:val="21"/>
                <w:lang w:val="en-US" w:eastAsia="en-US"/>
              </w:rPr>
              <w:t>20-sep-21</w:t>
            </w:r>
          </w:p>
        </w:tc>
        <w:tc>
          <w:tcPr>
            <w:tcW w:w="786" w:type="dxa"/>
            <w:tcBorders>
              <w:top w:val="nil"/>
              <w:left w:val="nil"/>
              <w:bottom w:val="nil"/>
              <w:right w:val="nil"/>
            </w:tcBorders>
            <w:shd w:val="clear" w:color="000000" w:fill="0070C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999" w:type="dxa"/>
            <w:tcBorders>
              <w:top w:val="nil"/>
              <w:left w:val="nil"/>
              <w:bottom w:val="nil"/>
              <w:right w:val="nil"/>
            </w:tcBorders>
            <w:shd w:val="clear" w:color="auto" w:fill="auto"/>
            <w:noWrap/>
            <w:vAlign w:val="center"/>
            <w:hideMark/>
          </w:tcPr>
          <w:p w:rsidR="00E12D0E" w:rsidRPr="006E40BE" w:rsidRDefault="00E12D0E" w:rsidP="00CC7D75">
            <w:pPr>
              <w:rPr>
                <w:color w:val="000000"/>
                <w:sz w:val="18"/>
                <w:szCs w:val="18"/>
                <w:lang w:val="en-US" w:eastAsia="en-US"/>
              </w:rPr>
            </w:pPr>
          </w:p>
        </w:tc>
        <w:tc>
          <w:tcPr>
            <w:tcW w:w="993" w:type="dxa"/>
            <w:tcBorders>
              <w:top w:val="nil"/>
              <w:left w:val="nil"/>
              <w:bottom w:val="nil"/>
              <w:right w:val="single" w:sz="8" w:space="0" w:color="auto"/>
            </w:tcBorders>
            <w:shd w:val="clear" w:color="auto" w:fill="auto"/>
            <w:noWrap/>
            <w:vAlign w:val="center"/>
            <w:hideMark/>
          </w:tcPr>
          <w:p w:rsidR="00E12D0E" w:rsidRPr="006E40BE" w:rsidRDefault="00E12D0E" w:rsidP="00CC7D75">
            <w:pPr>
              <w:jc w:val="center"/>
              <w:rPr>
                <w:rFonts w:ascii="Calibri" w:hAnsi="Calibri" w:cs="Calibri"/>
                <w:color w:val="000000"/>
                <w:sz w:val="18"/>
                <w:szCs w:val="18"/>
                <w:lang w:val="en-US" w:eastAsia="en-US"/>
              </w:rPr>
            </w:pPr>
            <w:r w:rsidRPr="006E40BE">
              <w:rPr>
                <w:rFonts w:ascii="Calibri" w:hAnsi="Calibri" w:cs="Calibri"/>
                <w:color w:val="000000"/>
                <w:sz w:val="18"/>
                <w:szCs w:val="18"/>
                <w:lang w:val="en-US" w:eastAsia="en-US"/>
              </w:rPr>
              <w:t> </w:t>
            </w:r>
          </w:p>
        </w:tc>
      </w:tr>
      <w:tr w:rsidR="00E12D0E" w:rsidRPr="006E40BE" w:rsidTr="00CC7D75">
        <w:trPr>
          <w:trHeight w:val="450"/>
        </w:trPr>
        <w:tc>
          <w:tcPr>
            <w:tcW w:w="410" w:type="dxa"/>
            <w:tcBorders>
              <w:top w:val="nil"/>
              <w:left w:val="single" w:sz="8" w:space="0" w:color="auto"/>
              <w:bottom w:val="nil"/>
              <w:right w:val="nil"/>
            </w:tcBorders>
            <w:shd w:val="clear" w:color="auto" w:fill="auto"/>
            <w:noWrap/>
            <w:vAlign w:val="center"/>
            <w:hideMark/>
          </w:tcPr>
          <w:p w:rsidR="00E12D0E" w:rsidRPr="006E40BE" w:rsidRDefault="00E12D0E" w:rsidP="00CC7D75">
            <w:pPr>
              <w:jc w:val="center"/>
              <w:rPr>
                <w:rFonts w:ascii="Calibri" w:hAnsi="Calibri" w:cs="Calibri"/>
                <w:b/>
                <w:bCs/>
                <w:color w:val="000000"/>
                <w:sz w:val="16"/>
                <w:szCs w:val="16"/>
                <w:lang w:val="en-US" w:eastAsia="en-US"/>
              </w:rPr>
            </w:pPr>
            <w:r w:rsidRPr="006E40BE">
              <w:rPr>
                <w:rFonts w:ascii="Calibri" w:hAnsi="Calibri" w:cs="Calibri"/>
                <w:b/>
                <w:bCs/>
                <w:color w:val="000000"/>
                <w:sz w:val="16"/>
                <w:szCs w:val="16"/>
                <w:lang w:val="en-US" w:eastAsia="en-US"/>
              </w:rPr>
              <w:t> </w:t>
            </w:r>
          </w:p>
        </w:tc>
        <w:tc>
          <w:tcPr>
            <w:tcW w:w="1848" w:type="dxa"/>
            <w:tcBorders>
              <w:top w:val="nil"/>
              <w:left w:val="nil"/>
              <w:bottom w:val="nil"/>
              <w:right w:val="nil"/>
            </w:tcBorders>
            <w:shd w:val="clear" w:color="auto" w:fill="auto"/>
            <w:vAlign w:val="center"/>
            <w:hideMark/>
          </w:tcPr>
          <w:p w:rsidR="00E12D0E" w:rsidRPr="006E40BE" w:rsidRDefault="00E12D0E" w:rsidP="00CC7D75">
            <w:pPr>
              <w:rPr>
                <w:rFonts w:ascii="Calibri" w:hAnsi="Calibri" w:cs="Calibri"/>
                <w:b/>
                <w:bCs/>
                <w:color w:val="000000"/>
                <w:sz w:val="16"/>
                <w:szCs w:val="16"/>
                <w:lang w:eastAsia="en-US"/>
              </w:rPr>
            </w:pPr>
            <w:r w:rsidRPr="006E40BE">
              <w:rPr>
                <w:rFonts w:ascii="Calibri" w:hAnsi="Calibri" w:cs="Calibri"/>
                <w:b/>
                <w:bCs/>
                <w:color w:val="000000"/>
                <w:sz w:val="16"/>
                <w:szCs w:val="16"/>
                <w:lang w:eastAsia="en-US"/>
              </w:rPr>
              <w:t>Sistema de Agua Potable y Alcantarillado de León (SAPAL)</w:t>
            </w:r>
          </w:p>
        </w:tc>
        <w:tc>
          <w:tcPr>
            <w:tcW w:w="1134" w:type="dxa"/>
            <w:tcBorders>
              <w:top w:val="nil"/>
              <w:left w:val="nil"/>
              <w:bottom w:val="nil"/>
              <w:right w:val="nil"/>
            </w:tcBorders>
            <w:shd w:val="clear" w:color="auto" w:fill="auto"/>
            <w:noWrap/>
            <w:vAlign w:val="center"/>
            <w:hideMark/>
          </w:tcPr>
          <w:p w:rsidR="00E12D0E" w:rsidRPr="006E40BE" w:rsidRDefault="00E12D0E" w:rsidP="00CC7D75">
            <w:pPr>
              <w:rPr>
                <w:rFonts w:ascii="Calibri" w:hAnsi="Calibri" w:cs="Calibri"/>
                <w:b/>
                <w:bCs/>
                <w:color w:val="000000"/>
                <w:sz w:val="16"/>
                <w:szCs w:val="16"/>
                <w:lang w:eastAsia="en-US"/>
              </w:rPr>
            </w:pPr>
          </w:p>
        </w:tc>
        <w:tc>
          <w:tcPr>
            <w:tcW w:w="709" w:type="dxa"/>
            <w:tcBorders>
              <w:top w:val="nil"/>
              <w:left w:val="nil"/>
              <w:bottom w:val="nil"/>
              <w:right w:val="nil"/>
            </w:tcBorders>
            <w:shd w:val="clear" w:color="auto" w:fill="auto"/>
            <w:noWrap/>
            <w:vAlign w:val="center"/>
            <w:hideMark/>
          </w:tcPr>
          <w:p w:rsidR="00E12D0E" w:rsidRPr="006E40BE" w:rsidRDefault="00E12D0E" w:rsidP="00CC7D75">
            <w:pPr>
              <w:rPr>
                <w:sz w:val="20"/>
                <w:szCs w:val="20"/>
                <w:lang w:eastAsia="en-US"/>
              </w:rPr>
            </w:pPr>
          </w:p>
        </w:tc>
        <w:tc>
          <w:tcPr>
            <w:tcW w:w="992" w:type="dxa"/>
            <w:tcBorders>
              <w:top w:val="nil"/>
              <w:left w:val="nil"/>
              <w:bottom w:val="nil"/>
              <w:right w:val="nil"/>
            </w:tcBorders>
            <w:shd w:val="clear" w:color="auto" w:fill="auto"/>
            <w:noWrap/>
            <w:vAlign w:val="center"/>
            <w:hideMark/>
          </w:tcPr>
          <w:p w:rsidR="00E12D0E" w:rsidRPr="006E40BE" w:rsidRDefault="00E12D0E" w:rsidP="00CC7D75">
            <w:pPr>
              <w:rPr>
                <w:sz w:val="20"/>
                <w:szCs w:val="20"/>
                <w:lang w:eastAsia="en-US"/>
              </w:rPr>
            </w:pPr>
          </w:p>
        </w:tc>
        <w:tc>
          <w:tcPr>
            <w:tcW w:w="567" w:type="dxa"/>
            <w:tcBorders>
              <w:top w:val="nil"/>
              <w:left w:val="nil"/>
              <w:bottom w:val="nil"/>
              <w:right w:val="nil"/>
            </w:tcBorders>
            <w:shd w:val="clear" w:color="auto" w:fill="auto"/>
            <w:noWrap/>
            <w:vAlign w:val="center"/>
            <w:hideMark/>
          </w:tcPr>
          <w:p w:rsidR="00E12D0E" w:rsidRPr="006E40BE" w:rsidRDefault="00E12D0E" w:rsidP="00CC7D75">
            <w:pPr>
              <w:rPr>
                <w:sz w:val="20"/>
                <w:szCs w:val="20"/>
                <w:lang w:eastAsia="en-US"/>
              </w:rPr>
            </w:pPr>
          </w:p>
        </w:tc>
        <w:tc>
          <w:tcPr>
            <w:tcW w:w="1050" w:type="dxa"/>
            <w:gridSpan w:val="2"/>
            <w:tcBorders>
              <w:top w:val="nil"/>
              <w:left w:val="nil"/>
              <w:bottom w:val="nil"/>
              <w:right w:val="nil"/>
            </w:tcBorders>
            <w:shd w:val="clear" w:color="auto" w:fill="auto"/>
            <w:noWrap/>
            <w:vAlign w:val="center"/>
            <w:hideMark/>
          </w:tcPr>
          <w:p w:rsidR="00E12D0E" w:rsidRPr="006E40BE" w:rsidRDefault="00E12D0E" w:rsidP="00CC7D75">
            <w:pPr>
              <w:rPr>
                <w:sz w:val="20"/>
                <w:szCs w:val="20"/>
                <w:lang w:eastAsia="en-US"/>
              </w:rPr>
            </w:pPr>
          </w:p>
        </w:tc>
        <w:tc>
          <w:tcPr>
            <w:tcW w:w="786" w:type="dxa"/>
            <w:tcBorders>
              <w:top w:val="nil"/>
              <w:left w:val="nil"/>
              <w:bottom w:val="nil"/>
              <w:right w:val="nil"/>
            </w:tcBorders>
            <w:shd w:val="clear" w:color="auto" w:fill="auto"/>
            <w:noWrap/>
            <w:vAlign w:val="bottom"/>
            <w:hideMark/>
          </w:tcPr>
          <w:p w:rsidR="00E12D0E" w:rsidRPr="006E40BE" w:rsidRDefault="00E12D0E" w:rsidP="00CC7D75">
            <w:pPr>
              <w:rPr>
                <w:sz w:val="20"/>
                <w:szCs w:val="20"/>
                <w:lang w:eastAsia="en-US"/>
              </w:rPr>
            </w:pPr>
          </w:p>
        </w:tc>
        <w:tc>
          <w:tcPr>
            <w:tcW w:w="999" w:type="dxa"/>
            <w:tcBorders>
              <w:top w:val="nil"/>
              <w:left w:val="nil"/>
              <w:bottom w:val="nil"/>
              <w:right w:val="nil"/>
            </w:tcBorders>
            <w:shd w:val="clear" w:color="auto" w:fill="auto"/>
            <w:noWrap/>
            <w:vAlign w:val="center"/>
            <w:hideMark/>
          </w:tcPr>
          <w:p w:rsidR="00E12D0E" w:rsidRPr="006E40BE" w:rsidRDefault="00E12D0E" w:rsidP="00CC7D75">
            <w:pPr>
              <w:rPr>
                <w:sz w:val="20"/>
                <w:szCs w:val="20"/>
                <w:lang w:eastAsia="en-US"/>
              </w:rPr>
            </w:pPr>
          </w:p>
        </w:tc>
        <w:tc>
          <w:tcPr>
            <w:tcW w:w="993" w:type="dxa"/>
            <w:tcBorders>
              <w:top w:val="nil"/>
              <w:left w:val="nil"/>
              <w:bottom w:val="nil"/>
              <w:right w:val="single" w:sz="8" w:space="0" w:color="auto"/>
            </w:tcBorders>
            <w:shd w:val="clear" w:color="auto" w:fill="auto"/>
            <w:noWrap/>
            <w:vAlign w:val="center"/>
            <w:hideMark/>
          </w:tcPr>
          <w:p w:rsidR="00E12D0E" w:rsidRPr="006E40BE" w:rsidRDefault="00E12D0E" w:rsidP="00CC7D75">
            <w:pPr>
              <w:jc w:val="center"/>
              <w:rPr>
                <w:rFonts w:ascii="Calibri" w:hAnsi="Calibri" w:cs="Calibri"/>
                <w:color w:val="000000"/>
                <w:sz w:val="18"/>
                <w:szCs w:val="18"/>
                <w:lang w:eastAsia="en-US"/>
              </w:rPr>
            </w:pPr>
            <w:r w:rsidRPr="006E40BE">
              <w:rPr>
                <w:rFonts w:ascii="Calibri" w:hAnsi="Calibri" w:cs="Calibri"/>
                <w:color w:val="000000"/>
                <w:sz w:val="18"/>
                <w:szCs w:val="18"/>
                <w:lang w:eastAsia="en-US"/>
              </w:rPr>
              <w:t> </w:t>
            </w:r>
          </w:p>
        </w:tc>
      </w:tr>
      <w:tr w:rsidR="00E12D0E" w:rsidRPr="006E40BE" w:rsidTr="00CC7D75">
        <w:trPr>
          <w:trHeight w:val="300"/>
        </w:trPr>
        <w:tc>
          <w:tcPr>
            <w:tcW w:w="410" w:type="dxa"/>
            <w:vMerge w:val="restart"/>
            <w:tcBorders>
              <w:top w:val="nil"/>
              <w:left w:val="single" w:sz="8" w:space="0" w:color="auto"/>
              <w:bottom w:val="nil"/>
              <w:right w:val="nil"/>
            </w:tcBorders>
            <w:shd w:val="clear" w:color="auto" w:fill="auto"/>
            <w:noWrap/>
            <w:vAlign w:val="center"/>
            <w:hideMark/>
          </w:tcPr>
          <w:p w:rsidR="00E12D0E" w:rsidRPr="006E40BE" w:rsidRDefault="00E12D0E" w:rsidP="00CC7D75">
            <w:pPr>
              <w:jc w:val="center"/>
              <w:rPr>
                <w:rFonts w:ascii="Calibri" w:hAnsi="Calibri" w:cs="Calibri"/>
                <w:color w:val="000000"/>
                <w:sz w:val="21"/>
                <w:szCs w:val="21"/>
                <w:lang w:val="en-US" w:eastAsia="en-US"/>
              </w:rPr>
            </w:pPr>
            <w:r w:rsidRPr="006E40BE">
              <w:rPr>
                <w:rFonts w:ascii="Calibri" w:hAnsi="Calibri" w:cs="Calibri"/>
                <w:color w:val="000000"/>
                <w:sz w:val="21"/>
                <w:szCs w:val="21"/>
                <w:lang w:val="en-US" w:eastAsia="en-US"/>
              </w:rPr>
              <w:t>47</w:t>
            </w:r>
          </w:p>
        </w:tc>
        <w:tc>
          <w:tcPr>
            <w:tcW w:w="1848" w:type="dxa"/>
            <w:tcBorders>
              <w:top w:val="nil"/>
              <w:left w:val="nil"/>
              <w:bottom w:val="nil"/>
              <w:right w:val="nil"/>
            </w:tcBorders>
            <w:shd w:val="clear" w:color="000000" w:fill="FABF8F"/>
            <w:noWrap/>
            <w:vAlign w:val="center"/>
            <w:hideMark/>
          </w:tcPr>
          <w:p w:rsidR="00E12D0E" w:rsidRPr="006E40BE" w:rsidRDefault="00E12D0E" w:rsidP="00CC7D75">
            <w:pPr>
              <w:rPr>
                <w:rFonts w:ascii="Calibri" w:hAnsi="Calibri" w:cs="Calibri"/>
                <w:b/>
                <w:bCs/>
                <w:color w:val="000000"/>
                <w:sz w:val="16"/>
                <w:szCs w:val="16"/>
                <w:lang w:val="en-US" w:eastAsia="en-US"/>
              </w:rPr>
            </w:pPr>
            <w:r w:rsidRPr="006E40BE">
              <w:rPr>
                <w:rFonts w:ascii="Calibri" w:hAnsi="Calibri" w:cs="Calibri"/>
                <w:b/>
                <w:bCs/>
                <w:color w:val="000000"/>
                <w:sz w:val="16"/>
                <w:szCs w:val="16"/>
                <w:lang w:val="en-US" w:eastAsia="en-US"/>
              </w:rPr>
              <w:t>AUDITORÍA OA/047-SAP-PI/21</w:t>
            </w:r>
          </w:p>
        </w:tc>
        <w:tc>
          <w:tcPr>
            <w:tcW w:w="1134" w:type="dxa"/>
            <w:tcBorders>
              <w:top w:val="nil"/>
              <w:left w:val="nil"/>
              <w:bottom w:val="nil"/>
              <w:right w:val="nil"/>
            </w:tcBorders>
            <w:shd w:val="clear" w:color="000000" w:fill="92D05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709" w:type="dxa"/>
            <w:tcBorders>
              <w:top w:val="nil"/>
              <w:left w:val="nil"/>
              <w:bottom w:val="nil"/>
              <w:right w:val="nil"/>
            </w:tcBorders>
            <w:shd w:val="clear" w:color="000000" w:fill="FFFF0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992" w:type="dxa"/>
            <w:tcBorders>
              <w:top w:val="nil"/>
              <w:left w:val="nil"/>
              <w:bottom w:val="nil"/>
              <w:right w:val="nil"/>
            </w:tcBorders>
            <w:shd w:val="clear" w:color="000000" w:fill="FFFF0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567" w:type="dxa"/>
            <w:tcBorders>
              <w:top w:val="nil"/>
              <w:left w:val="nil"/>
              <w:bottom w:val="nil"/>
              <w:right w:val="nil"/>
            </w:tcBorders>
            <w:shd w:val="clear" w:color="000000" w:fill="FFFF0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1050" w:type="dxa"/>
            <w:gridSpan w:val="2"/>
            <w:tcBorders>
              <w:top w:val="nil"/>
              <w:left w:val="nil"/>
              <w:bottom w:val="nil"/>
              <w:right w:val="nil"/>
            </w:tcBorders>
            <w:shd w:val="clear" w:color="000000" w:fill="FF0000"/>
            <w:noWrap/>
            <w:vAlign w:val="center"/>
            <w:hideMark/>
          </w:tcPr>
          <w:p w:rsidR="00E12D0E" w:rsidRPr="006E40BE" w:rsidRDefault="00E12D0E" w:rsidP="00CC7D75">
            <w:pPr>
              <w:rPr>
                <w:rFonts w:ascii="Calibri" w:hAnsi="Calibri" w:cs="Calibri"/>
                <w:color w:val="000000"/>
                <w:sz w:val="21"/>
                <w:szCs w:val="21"/>
                <w:lang w:val="en-US" w:eastAsia="en-US"/>
              </w:rPr>
            </w:pPr>
            <w:r w:rsidRPr="006E40BE">
              <w:rPr>
                <w:rFonts w:ascii="Calibri" w:hAnsi="Calibri" w:cs="Calibri"/>
                <w:color w:val="000000"/>
                <w:sz w:val="21"/>
                <w:szCs w:val="21"/>
                <w:lang w:val="en-US" w:eastAsia="en-US"/>
              </w:rPr>
              <w:t> </w:t>
            </w:r>
          </w:p>
        </w:tc>
        <w:tc>
          <w:tcPr>
            <w:tcW w:w="786" w:type="dxa"/>
            <w:tcBorders>
              <w:top w:val="nil"/>
              <w:left w:val="nil"/>
              <w:bottom w:val="nil"/>
              <w:right w:val="nil"/>
            </w:tcBorders>
            <w:shd w:val="clear" w:color="000000" w:fill="0070C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999" w:type="dxa"/>
            <w:tcBorders>
              <w:top w:val="nil"/>
              <w:left w:val="nil"/>
              <w:bottom w:val="nil"/>
              <w:right w:val="nil"/>
            </w:tcBorders>
            <w:shd w:val="clear" w:color="000000" w:fill="C0000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993" w:type="dxa"/>
            <w:tcBorders>
              <w:top w:val="nil"/>
              <w:left w:val="nil"/>
              <w:bottom w:val="nil"/>
              <w:right w:val="single" w:sz="8" w:space="0" w:color="auto"/>
            </w:tcBorders>
            <w:shd w:val="clear" w:color="auto" w:fill="auto"/>
            <w:noWrap/>
            <w:vAlign w:val="center"/>
            <w:hideMark/>
          </w:tcPr>
          <w:p w:rsidR="00E12D0E" w:rsidRPr="006E40BE" w:rsidRDefault="00E12D0E" w:rsidP="00CC7D75">
            <w:pPr>
              <w:jc w:val="center"/>
              <w:rPr>
                <w:rFonts w:ascii="Calibri" w:hAnsi="Calibri" w:cs="Calibri"/>
                <w:color w:val="000000"/>
                <w:sz w:val="18"/>
                <w:szCs w:val="18"/>
                <w:lang w:val="en-US" w:eastAsia="en-US"/>
              </w:rPr>
            </w:pPr>
            <w:r w:rsidRPr="006E40BE">
              <w:rPr>
                <w:rFonts w:ascii="Calibri" w:hAnsi="Calibri" w:cs="Calibri"/>
                <w:color w:val="000000"/>
                <w:sz w:val="18"/>
                <w:szCs w:val="18"/>
                <w:lang w:val="en-US" w:eastAsia="en-US"/>
              </w:rPr>
              <w:t> </w:t>
            </w:r>
          </w:p>
        </w:tc>
      </w:tr>
      <w:tr w:rsidR="00E12D0E" w:rsidRPr="006E40BE" w:rsidTr="00CC7D75">
        <w:trPr>
          <w:trHeight w:val="675"/>
        </w:trPr>
        <w:tc>
          <w:tcPr>
            <w:tcW w:w="410" w:type="dxa"/>
            <w:vMerge/>
            <w:tcBorders>
              <w:top w:val="nil"/>
              <w:left w:val="single" w:sz="8" w:space="0" w:color="auto"/>
              <w:bottom w:val="nil"/>
              <w:right w:val="nil"/>
            </w:tcBorders>
            <w:vAlign w:val="center"/>
            <w:hideMark/>
          </w:tcPr>
          <w:p w:rsidR="00E12D0E" w:rsidRPr="006E40BE" w:rsidRDefault="00E12D0E" w:rsidP="00CC7D75">
            <w:pPr>
              <w:rPr>
                <w:rFonts w:ascii="Calibri" w:hAnsi="Calibri" w:cs="Calibri"/>
                <w:color w:val="000000"/>
                <w:sz w:val="21"/>
                <w:szCs w:val="21"/>
                <w:lang w:val="en-US" w:eastAsia="en-US"/>
              </w:rPr>
            </w:pPr>
          </w:p>
        </w:tc>
        <w:tc>
          <w:tcPr>
            <w:tcW w:w="1848" w:type="dxa"/>
            <w:tcBorders>
              <w:top w:val="nil"/>
              <w:left w:val="nil"/>
              <w:bottom w:val="nil"/>
              <w:right w:val="nil"/>
            </w:tcBorders>
            <w:shd w:val="clear" w:color="000000" w:fill="FABF8F"/>
            <w:vAlign w:val="center"/>
            <w:hideMark/>
          </w:tcPr>
          <w:p w:rsidR="00E12D0E" w:rsidRPr="006E40BE" w:rsidRDefault="00E12D0E" w:rsidP="00CC7D75">
            <w:pPr>
              <w:rPr>
                <w:rFonts w:ascii="Calibri" w:hAnsi="Calibri" w:cs="Calibri"/>
                <w:b/>
                <w:bCs/>
                <w:color w:val="000000"/>
                <w:sz w:val="16"/>
                <w:szCs w:val="16"/>
                <w:lang w:val="en-US" w:eastAsia="en-US"/>
              </w:rPr>
            </w:pPr>
            <w:r w:rsidRPr="006E40BE">
              <w:rPr>
                <w:rFonts w:ascii="Calibri" w:hAnsi="Calibri" w:cs="Calibri"/>
                <w:b/>
                <w:bCs/>
                <w:color w:val="000000"/>
                <w:sz w:val="16"/>
                <w:szCs w:val="16"/>
                <w:lang w:eastAsia="en-US"/>
              </w:rPr>
              <w:t xml:space="preserve">REHABILITACIÓN DE LA RED DE DISTRIBUCIÓN DE AGUA POTABLE EN LA COL. </w:t>
            </w:r>
            <w:r w:rsidRPr="006E40BE">
              <w:rPr>
                <w:rFonts w:ascii="Calibri" w:hAnsi="Calibri" w:cs="Calibri"/>
                <w:b/>
                <w:bCs/>
                <w:color w:val="000000"/>
                <w:sz w:val="16"/>
                <w:szCs w:val="16"/>
                <w:lang w:val="en-US" w:eastAsia="en-US"/>
              </w:rPr>
              <w:t>RESIDENCIAL DEL MORAL II</w:t>
            </w:r>
          </w:p>
        </w:tc>
        <w:tc>
          <w:tcPr>
            <w:tcW w:w="1134" w:type="dxa"/>
            <w:tcBorders>
              <w:top w:val="nil"/>
              <w:left w:val="nil"/>
              <w:bottom w:val="nil"/>
              <w:right w:val="nil"/>
            </w:tcBorders>
            <w:shd w:val="clear" w:color="000000" w:fill="92D050"/>
            <w:noWrap/>
            <w:vAlign w:val="center"/>
            <w:hideMark/>
          </w:tcPr>
          <w:p w:rsidR="00E12D0E" w:rsidRPr="006E40BE" w:rsidRDefault="00E12D0E" w:rsidP="00CC7D75">
            <w:pPr>
              <w:jc w:val="right"/>
              <w:rPr>
                <w:b/>
                <w:bCs/>
                <w:color w:val="000000"/>
                <w:sz w:val="18"/>
                <w:szCs w:val="18"/>
                <w:lang w:val="en-US" w:eastAsia="en-US"/>
              </w:rPr>
            </w:pPr>
            <w:r w:rsidRPr="006E40BE">
              <w:rPr>
                <w:b/>
                <w:bCs/>
                <w:color w:val="000000"/>
                <w:sz w:val="18"/>
                <w:szCs w:val="18"/>
                <w:lang w:val="en-US" w:eastAsia="en-US"/>
              </w:rPr>
              <w:t>24/05/2021</w:t>
            </w:r>
          </w:p>
        </w:tc>
        <w:tc>
          <w:tcPr>
            <w:tcW w:w="709" w:type="dxa"/>
            <w:tcBorders>
              <w:top w:val="nil"/>
              <w:left w:val="nil"/>
              <w:bottom w:val="nil"/>
              <w:right w:val="nil"/>
            </w:tcBorders>
            <w:shd w:val="clear" w:color="000000" w:fill="FFFF0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992" w:type="dxa"/>
            <w:tcBorders>
              <w:top w:val="nil"/>
              <w:left w:val="nil"/>
              <w:bottom w:val="nil"/>
              <w:right w:val="nil"/>
            </w:tcBorders>
            <w:shd w:val="clear" w:color="000000" w:fill="FFFF0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567" w:type="dxa"/>
            <w:tcBorders>
              <w:top w:val="nil"/>
              <w:left w:val="nil"/>
              <w:bottom w:val="nil"/>
              <w:right w:val="nil"/>
            </w:tcBorders>
            <w:shd w:val="clear" w:color="000000" w:fill="FFFF0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1050" w:type="dxa"/>
            <w:gridSpan w:val="2"/>
            <w:tcBorders>
              <w:top w:val="nil"/>
              <w:left w:val="nil"/>
              <w:bottom w:val="nil"/>
              <w:right w:val="nil"/>
            </w:tcBorders>
            <w:shd w:val="clear" w:color="000000" w:fill="FF0000"/>
            <w:noWrap/>
            <w:vAlign w:val="center"/>
            <w:hideMark/>
          </w:tcPr>
          <w:p w:rsidR="00E12D0E" w:rsidRPr="006E40BE" w:rsidRDefault="00E12D0E" w:rsidP="00CC7D75">
            <w:pPr>
              <w:rPr>
                <w:rFonts w:ascii="Calibri" w:hAnsi="Calibri" w:cs="Calibri"/>
                <w:color w:val="000000"/>
                <w:sz w:val="21"/>
                <w:szCs w:val="21"/>
                <w:lang w:val="en-US" w:eastAsia="en-US"/>
              </w:rPr>
            </w:pPr>
            <w:r w:rsidRPr="006E40BE">
              <w:rPr>
                <w:rFonts w:ascii="Calibri" w:hAnsi="Calibri" w:cs="Calibri"/>
                <w:color w:val="000000"/>
                <w:sz w:val="21"/>
                <w:szCs w:val="21"/>
                <w:lang w:val="en-US" w:eastAsia="en-US"/>
              </w:rPr>
              <w:t> </w:t>
            </w:r>
          </w:p>
        </w:tc>
        <w:tc>
          <w:tcPr>
            <w:tcW w:w="786" w:type="dxa"/>
            <w:tcBorders>
              <w:top w:val="nil"/>
              <w:left w:val="nil"/>
              <w:bottom w:val="nil"/>
              <w:right w:val="nil"/>
            </w:tcBorders>
            <w:shd w:val="clear" w:color="000000" w:fill="0070C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999" w:type="dxa"/>
            <w:tcBorders>
              <w:top w:val="nil"/>
              <w:left w:val="nil"/>
              <w:bottom w:val="nil"/>
              <w:right w:val="nil"/>
            </w:tcBorders>
            <w:shd w:val="clear" w:color="000000" w:fill="C0000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993" w:type="dxa"/>
            <w:tcBorders>
              <w:top w:val="nil"/>
              <w:left w:val="nil"/>
              <w:bottom w:val="nil"/>
              <w:right w:val="single" w:sz="8" w:space="0" w:color="auto"/>
            </w:tcBorders>
            <w:shd w:val="clear" w:color="auto" w:fill="auto"/>
            <w:noWrap/>
            <w:vAlign w:val="center"/>
            <w:hideMark/>
          </w:tcPr>
          <w:p w:rsidR="00E12D0E" w:rsidRPr="006E40BE" w:rsidRDefault="00E12D0E" w:rsidP="00CC7D75">
            <w:pPr>
              <w:jc w:val="center"/>
              <w:rPr>
                <w:rFonts w:ascii="Calibri" w:hAnsi="Calibri" w:cs="Calibri"/>
                <w:color w:val="000000"/>
                <w:sz w:val="18"/>
                <w:szCs w:val="18"/>
                <w:lang w:val="en-US" w:eastAsia="en-US"/>
              </w:rPr>
            </w:pPr>
            <w:r w:rsidRPr="006E40BE">
              <w:rPr>
                <w:rFonts w:ascii="Calibri" w:hAnsi="Calibri" w:cs="Calibri"/>
                <w:color w:val="000000"/>
                <w:sz w:val="18"/>
                <w:szCs w:val="18"/>
                <w:lang w:val="en-US" w:eastAsia="en-US"/>
              </w:rPr>
              <w:t>29-oct-21</w:t>
            </w:r>
          </w:p>
        </w:tc>
      </w:tr>
      <w:tr w:rsidR="00E12D0E" w:rsidRPr="006E40BE" w:rsidTr="00CC7D75">
        <w:trPr>
          <w:trHeight w:val="300"/>
        </w:trPr>
        <w:tc>
          <w:tcPr>
            <w:tcW w:w="410" w:type="dxa"/>
            <w:tcBorders>
              <w:top w:val="nil"/>
              <w:left w:val="single" w:sz="8" w:space="0" w:color="auto"/>
              <w:bottom w:val="nil"/>
              <w:right w:val="nil"/>
            </w:tcBorders>
            <w:shd w:val="clear" w:color="auto" w:fill="auto"/>
            <w:noWrap/>
            <w:vAlign w:val="center"/>
            <w:hideMark/>
          </w:tcPr>
          <w:p w:rsidR="00E12D0E" w:rsidRPr="006E40BE" w:rsidRDefault="00E12D0E" w:rsidP="00CC7D75">
            <w:pPr>
              <w:jc w:val="center"/>
              <w:rPr>
                <w:rFonts w:ascii="Calibri" w:hAnsi="Calibri" w:cs="Calibri"/>
                <w:b/>
                <w:bCs/>
                <w:color w:val="000000"/>
                <w:sz w:val="16"/>
                <w:szCs w:val="16"/>
                <w:lang w:val="en-US" w:eastAsia="en-US"/>
              </w:rPr>
            </w:pPr>
            <w:r w:rsidRPr="006E40BE">
              <w:rPr>
                <w:rFonts w:ascii="Calibri" w:hAnsi="Calibri" w:cs="Calibri"/>
                <w:b/>
                <w:bCs/>
                <w:color w:val="000000"/>
                <w:sz w:val="16"/>
                <w:szCs w:val="16"/>
                <w:lang w:val="en-US" w:eastAsia="en-US"/>
              </w:rPr>
              <w:t> </w:t>
            </w:r>
          </w:p>
        </w:tc>
        <w:tc>
          <w:tcPr>
            <w:tcW w:w="1848" w:type="dxa"/>
            <w:tcBorders>
              <w:top w:val="nil"/>
              <w:left w:val="nil"/>
              <w:bottom w:val="nil"/>
              <w:right w:val="nil"/>
            </w:tcBorders>
            <w:shd w:val="clear" w:color="auto" w:fill="auto"/>
            <w:noWrap/>
            <w:vAlign w:val="center"/>
            <w:hideMark/>
          </w:tcPr>
          <w:p w:rsidR="00E12D0E" w:rsidRPr="006E40BE" w:rsidRDefault="00E12D0E" w:rsidP="00CC7D75">
            <w:pPr>
              <w:rPr>
                <w:rFonts w:ascii="Calibri" w:hAnsi="Calibri" w:cs="Calibri"/>
                <w:b/>
                <w:bCs/>
                <w:color w:val="000000"/>
                <w:sz w:val="16"/>
                <w:szCs w:val="16"/>
                <w:lang w:val="en-US" w:eastAsia="en-US"/>
              </w:rPr>
            </w:pPr>
            <w:r w:rsidRPr="006E40BE">
              <w:rPr>
                <w:rFonts w:ascii="Calibri" w:hAnsi="Calibri" w:cs="Calibri"/>
                <w:b/>
                <w:bCs/>
                <w:color w:val="000000"/>
                <w:sz w:val="16"/>
                <w:szCs w:val="16"/>
                <w:lang w:val="en-US" w:eastAsia="en-US"/>
              </w:rPr>
              <w:t>Dirección de Obra Pública</w:t>
            </w:r>
          </w:p>
        </w:tc>
        <w:tc>
          <w:tcPr>
            <w:tcW w:w="1134" w:type="dxa"/>
            <w:tcBorders>
              <w:top w:val="nil"/>
              <w:left w:val="nil"/>
              <w:bottom w:val="nil"/>
              <w:right w:val="nil"/>
            </w:tcBorders>
            <w:shd w:val="clear" w:color="auto" w:fill="auto"/>
            <w:noWrap/>
            <w:vAlign w:val="center"/>
            <w:hideMark/>
          </w:tcPr>
          <w:p w:rsidR="00E12D0E" w:rsidRPr="006E40BE" w:rsidRDefault="00E12D0E" w:rsidP="00CC7D75">
            <w:pPr>
              <w:rPr>
                <w:rFonts w:ascii="Calibri" w:hAnsi="Calibri" w:cs="Calibri"/>
                <w:b/>
                <w:bCs/>
                <w:color w:val="000000"/>
                <w:sz w:val="16"/>
                <w:szCs w:val="16"/>
                <w:lang w:val="en-US" w:eastAsia="en-US"/>
              </w:rPr>
            </w:pPr>
          </w:p>
        </w:tc>
        <w:tc>
          <w:tcPr>
            <w:tcW w:w="709" w:type="dxa"/>
            <w:tcBorders>
              <w:top w:val="nil"/>
              <w:left w:val="nil"/>
              <w:bottom w:val="nil"/>
              <w:right w:val="nil"/>
            </w:tcBorders>
            <w:shd w:val="clear" w:color="auto" w:fill="auto"/>
            <w:noWrap/>
            <w:vAlign w:val="center"/>
            <w:hideMark/>
          </w:tcPr>
          <w:p w:rsidR="00E12D0E" w:rsidRPr="006E40BE" w:rsidRDefault="00E12D0E" w:rsidP="00CC7D75">
            <w:pPr>
              <w:rPr>
                <w:sz w:val="20"/>
                <w:szCs w:val="20"/>
                <w:lang w:val="en-US" w:eastAsia="en-US"/>
              </w:rPr>
            </w:pPr>
          </w:p>
        </w:tc>
        <w:tc>
          <w:tcPr>
            <w:tcW w:w="992" w:type="dxa"/>
            <w:tcBorders>
              <w:top w:val="nil"/>
              <w:left w:val="nil"/>
              <w:bottom w:val="nil"/>
              <w:right w:val="nil"/>
            </w:tcBorders>
            <w:shd w:val="clear" w:color="auto" w:fill="auto"/>
            <w:noWrap/>
            <w:vAlign w:val="center"/>
            <w:hideMark/>
          </w:tcPr>
          <w:p w:rsidR="00E12D0E" w:rsidRPr="006E40BE" w:rsidRDefault="00E12D0E" w:rsidP="00CC7D75">
            <w:pPr>
              <w:rPr>
                <w:sz w:val="20"/>
                <w:szCs w:val="20"/>
                <w:lang w:val="en-US" w:eastAsia="en-US"/>
              </w:rPr>
            </w:pPr>
          </w:p>
        </w:tc>
        <w:tc>
          <w:tcPr>
            <w:tcW w:w="567" w:type="dxa"/>
            <w:tcBorders>
              <w:top w:val="nil"/>
              <w:left w:val="nil"/>
              <w:bottom w:val="nil"/>
              <w:right w:val="nil"/>
            </w:tcBorders>
            <w:shd w:val="clear" w:color="auto" w:fill="auto"/>
            <w:noWrap/>
            <w:vAlign w:val="center"/>
            <w:hideMark/>
          </w:tcPr>
          <w:p w:rsidR="00E12D0E" w:rsidRPr="006E40BE" w:rsidRDefault="00E12D0E" w:rsidP="00CC7D75">
            <w:pPr>
              <w:rPr>
                <w:sz w:val="20"/>
                <w:szCs w:val="20"/>
                <w:lang w:val="en-US" w:eastAsia="en-US"/>
              </w:rPr>
            </w:pPr>
          </w:p>
        </w:tc>
        <w:tc>
          <w:tcPr>
            <w:tcW w:w="1050" w:type="dxa"/>
            <w:gridSpan w:val="2"/>
            <w:tcBorders>
              <w:top w:val="nil"/>
              <w:left w:val="nil"/>
              <w:bottom w:val="nil"/>
              <w:right w:val="nil"/>
            </w:tcBorders>
            <w:shd w:val="clear" w:color="auto" w:fill="auto"/>
            <w:noWrap/>
            <w:vAlign w:val="center"/>
            <w:hideMark/>
          </w:tcPr>
          <w:p w:rsidR="00E12D0E" w:rsidRPr="006E40BE" w:rsidRDefault="00E12D0E" w:rsidP="00CC7D75">
            <w:pPr>
              <w:rPr>
                <w:sz w:val="20"/>
                <w:szCs w:val="20"/>
                <w:lang w:val="en-US" w:eastAsia="en-US"/>
              </w:rPr>
            </w:pPr>
          </w:p>
        </w:tc>
        <w:tc>
          <w:tcPr>
            <w:tcW w:w="786" w:type="dxa"/>
            <w:tcBorders>
              <w:top w:val="nil"/>
              <w:left w:val="nil"/>
              <w:bottom w:val="nil"/>
              <w:right w:val="nil"/>
            </w:tcBorders>
            <w:shd w:val="clear" w:color="auto" w:fill="auto"/>
            <w:noWrap/>
            <w:vAlign w:val="bottom"/>
            <w:hideMark/>
          </w:tcPr>
          <w:p w:rsidR="00E12D0E" w:rsidRPr="006E40BE" w:rsidRDefault="00E12D0E" w:rsidP="00CC7D75">
            <w:pPr>
              <w:rPr>
                <w:sz w:val="20"/>
                <w:szCs w:val="20"/>
                <w:lang w:val="en-US" w:eastAsia="en-US"/>
              </w:rPr>
            </w:pPr>
          </w:p>
        </w:tc>
        <w:tc>
          <w:tcPr>
            <w:tcW w:w="999" w:type="dxa"/>
            <w:tcBorders>
              <w:top w:val="nil"/>
              <w:left w:val="nil"/>
              <w:bottom w:val="nil"/>
              <w:right w:val="nil"/>
            </w:tcBorders>
            <w:shd w:val="clear" w:color="auto" w:fill="auto"/>
            <w:noWrap/>
            <w:vAlign w:val="center"/>
            <w:hideMark/>
          </w:tcPr>
          <w:p w:rsidR="00E12D0E" w:rsidRPr="006E40BE" w:rsidRDefault="00E12D0E" w:rsidP="00CC7D75">
            <w:pPr>
              <w:rPr>
                <w:sz w:val="20"/>
                <w:szCs w:val="20"/>
                <w:lang w:val="en-US" w:eastAsia="en-US"/>
              </w:rPr>
            </w:pPr>
          </w:p>
        </w:tc>
        <w:tc>
          <w:tcPr>
            <w:tcW w:w="993" w:type="dxa"/>
            <w:tcBorders>
              <w:top w:val="nil"/>
              <w:left w:val="nil"/>
              <w:bottom w:val="nil"/>
              <w:right w:val="single" w:sz="8" w:space="0" w:color="auto"/>
            </w:tcBorders>
            <w:shd w:val="clear" w:color="auto" w:fill="auto"/>
            <w:noWrap/>
            <w:vAlign w:val="center"/>
            <w:hideMark/>
          </w:tcPr>
          <w:p w:rsidR="00E12D0E" w:rsidRPr="006E40BE" w:rsidRDefault="00E12D0E" w:rsidP="00CC7D75">
            <w:pPr>
              <w:jc w:val="center"/>
              <w:rPr>
                <w:rFonts w:ascii="Calibri" w:hAnsi="Calibri" w:cs="Calibri"/>
                <w:color w:val="000000"/>
                <w:sz w:val="18"/>
                <w:szCs w:val="18"/>
                <w:lang w:val="en-US" w:eastAsia="en-US"/>
              </w:rPr>
            </w:pPr>
            <w:r w:rsidRPr="006E40BE">
              <w:rPr>
                <w:rFonts w:ascii="Calibri" w:hAnsi="Calibri" w:cs="Calibri"/>
                <w:color w:val="000000"/>
                <w:sz w:val="18"/>
                <w:szCs w:val="18"/>
                <w:lang w:val="en-US" w:eastAsia="en-US"/>
              </w:rPr>
              <w:t> </w:t>
            </w:r>
          </w:p>
        </w:tc>
      </w:tr>
      <w:tr w:rsidR="00E12D0E" w:rsidRPr="006E40BE" w:rsidTr="00CC7D75">
        <w:trPr>
          <w:trHeight w:val="300"/>
        </w:trPr>
        <w:tc>
          <w:tcPr>
            <w:tcW w:w="410" w:type="dxa"/>
            <w:vMerge w:val="restart"/>
            <w:tcBorders>
              <w:top w:val="nil"/>
              <w:left w:val="single" w:sz="8" w:space="0" w:color="auto"/>
              <w:bottom w:val="nil"/>
              <w:right w:val="nil"/>
            </w:tcBorders>
            <w:shd w:val="clear" w:color="auto" w:fill="auto"/>
            <w:noWrap/>
            <w:vAlign w:val="center"/>
            <w:hideMark/>
          </w:tcPr>
          <w:p w:rsidR="00E12D0E" w:rsidRPr="006E40BE" w:rsidRDefault="00E12D0E" w:rsidP="00CC7D75">
            <w:pPr>
              <w:jc w:val="center"/>
              <w:rPr>
                <w:rFonts w:ascii="Calibri" w:hAnsi="Calibri" w:cs="Calibri"/>
                <w:color w:val="000000"/>
                <w:sz w:val="21"/>
                <w:szCs w:val="21"/>
                <w:lang w:val="en-US" w:eastAsia="en-US"/>
              </w:rPr>
            </w:pPr>
            <w:r w:rsidRPr="006E40BE">
              <w:rPr>
                <w:rFonts w:ascii="Calibri" w:hAnsi="Calibri" w:cs="Calibri"/>
                <w:color w:val="000000"/>
                <w:sz w:val="21"/>
                <w:szCs w:val="21"/>
                <w:lang w:val="en-US" w:eastAsia="en-US"/>
              </w:rPr>
              <w:t>48</w:t>
            </w:r>
          </w:p>
        </w:tc>
        <w:tc>
          <w:tcPr>
            <w:tcW w:w="1848" w:type="dxa"/>
            <w:tcBorders>
              <w:top w:val="nil"/>
              <w:left w:val="nil"/>
              <w:bottom w:val="nil"/>
              <w:right w:val="nil"/>
            </w:tcBorders>
            <w:shd w:val="clear" w:color="000000" w:fill="FABF8F"/>
            <w:noWrap/>
            <w:vAlign w:val="center"/>
            <w:hideMark/>
          </w:tcPr>
          <w:p w:rsidR="00E12D0E" w:rsidRPr="006E40BE" w:rsidRDefault="00E12D0E" w:rsidP="00CC7D75">
            <w:pPr>
              <w:rPr>
                <w:rFonts w:ascii="Calibri" w:hAnsi="Calibri" w:cs="Calibri"/>
                <w:b/>
                <w:bCs/>
                <w:color w:val="000000"/>
                <w:sz w:val="16"/>
                <w:szCs w:val="16"/>
                <w:lang w:val="en-US" w:eastAsia="en-US"/>
              </w:rPr>
            </w:pPr>
            <w:r w:rsidRPr="006E40BE">
              <w:rPr>
                <w:rFonts w:ascii="Calibri" w:hAnsi="Calibri" w:cs="Calibri"/>
                <w:b/>
                <w:bCs/>
                <w:color w:val="000000"/>
                <w:sz w:val="16"/>
                <w:szCs w:val="16"/>
                <w:lang w:val="en-US" w:eastAsia="en-US"/>
              </w:rPr>
              <w:t>AUDITORÍA OA/048-PI/21</w:t>
            </w:r>
          </w:p>
        </w:tc>
        <w:tc>
          <w:tcPr>
            <w:tcW w:w="1134" w:type="dxa"/>
            <w:tcBorders>
              <w:top w:val="nil"/>
              <w:left w:val="nil"/>
              <w:bottom w:val="nil"/>
              <w:right w:val="nil"/>
            </w:tcBorders>
            <w:shd w:val="clear" w:color="000000" w:fill="92D05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709" w:type="dxa"/>
            <w:tcBorders>
              <w:top w:val="nil"/>
              <w:left w:val="nil"/>
              <w:bottom w:val="nil"/>
              <w:right w:val="nil"/>
            </w:tcBorders>
            <w:shd w:val="clear" w:color="000000" w:fill="FFFF0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992" w:type="dxa"/>
            <w:tcBorders>
              <w:top w:val="nil"/>
              <w:left w:val="nil"/>
              <w:bottom w:val="nil"/>
              <w:right w:val="nil"/>
            </w:tcBorders>
            <w:shd w:val="clear" w:color="000000" w:fill="FFFF0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567" w:type="dxa"/>
            <w:tcBorders>
              <w:top w:val="nil"/>
              <w:left w:val="nil"/>
              <w:bottom w:val="nil"/>
              <w:right w:val="nil"/>
            </w:tcBorders>
            <w:shd w:val="clear" w:color="000000" w:fill="FFFF0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1050" w:type="dxa"/>
            <w:gridSpan w:val="2"/>
            <w:tcBorders>
              <w:top w:val="nil"/>
              <w:left w:val="nil"/>
              <w:bottom w:val="nil"/>
              <w:right w:val="nil"/>
            </w:tcBorders>
            <w:shd w:val="clear" w:color="000000" w:fill="FF0000"/>
            <w:noWrap/>
            <w:vAlign w:val="center"/>
            <w:hideMark/>
          </w:tcPr>
          <w:p w:rsidR="00E12D0E" w:rsidRPr="006E40BE" w:rsidRDefault="00E12D0E" w:rsidP="00CC7D75">
            <w:pPr>
              <w:rPr>
                <w:rFonts w:ascii="Calibri" w:hAnsi="Calibri" w:cs="Calibri"/>
                <w:color w:val="000000"/>
                <w:sz w:val="21"/>
                <w:szCs w:val="21"/>
                <w:lang w:val="en-US" w:eastAsia="en-US"/>
              </w:rPr>
            </w:pPr>
            <w:r w:rsidRPr="006E40BE">
              <w:rPr>
                <w:rFonts w:ascii="Calibri" w:hAnsi="Calibri" w:cs="Calibri"/>
                <w:color w:val="000000"/>
                <w:sz w:val="21"/>
                <w:szCs w:val="21"/>
                <w:lang w:val="en-US" w:eastAsia="en-US"/>
              </w:rPr>
              <w:t> </w:t>
            </w:r>
          </w:p>
        </w:tc>
        <w:tc>
          <w:tcPr>
            <w:tcW w:w="786" w:type="dxa"/>
            <w:tcBorders>
              <w:top w:val="nil"/>
              <w:left w:val="nil"/>
              <w:bottom w:val="nil"/>
              <w:right w:val="nil"/>
            </w:tcBorders>
            <w:shd w:val="clear" w:color="000000" w:fill="0070C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999" w:type="dxa"/>
            <w:tcBorders>
              <w:top w:val="nil"/>
              <w:left w:val="nil"/>
              <w:bottom w:val="nil"/>
              <w:right w:val="nil"/>
            </w:tcBorders>
            <w:shd w:val="clear" w:color="000000" w:fill="C0000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993" w:type="dxa"/>
            <w:tcBorders>
              <w:top w:val="nil"/>
              <w:left w:val="nil"/>
              <w:bottom w:val="nil"/>
              <w:right w:val="single" w:sz="8" w:space="0" w:color="auto"/>
            </w:tcBorders>
            <w:shd w:val="clear" w:color="auto" w:fill="auto"/>
            <w:noWrap/>
            <w:vAlign w:val="center"/>
            <w:hideMark/>
          </w:tcPr>
          <w:p w:rsidR="00E12D0E" w:rsidRPr="006E40BE" w:rsidRDefault="00E12D0E" w:rsidP="00CC7D75">
            <w:pPr>
              <w:jc w:val="center"/>
              <w:rPr>
                <w:rFonts w:ascii="Calibri" w:hAnsi="Calibri" w:cs="Calibri"/>
                <w:color w:val="000000"/>
                <w:sz w:val="18"/>
                <w:szCs w:val="18"/>
                <w:lang w:val="en-US" w:eastAsia="en-US"/>
              </w:rPr>
            </w:pPr>
            <w:r w:rsidRPr="006E40BE">
              <w:rPr>
                <w:rFonts w:ascii="Calibri" w:hAnsi="Calibri" w:cs="Calibri"/>
                <w:color w:val="000000"/>
                <w:sz w:val="18"/>
                <w:szCs w:val="18"/>
                <w:lang w:val="en-US" w:eastAsia="en-US"/>
              </w:rPr>
              <w:t> </w:t>
            </w:r>
          </w:p>
        </w:tc>
      </w:tr>
      <w:tr w:rsidR="00E12D0E" w:rsidRPr="006E40BE" w:rsidTr="00CC7D75">
        <w:trPr>
          <w:trHeight w:val="578"/>
        </w:trPr>
        <w:tc>
          <w:tcPr>
            <w:tcW w:w="410" w:type="dxa"/>
            <w:vMerge/>
            <w:tcBorders>
              <w:top w:val="nil"/>
              <w:left w:val="single" w:sz="8" w:space="0" w:color="auto"/>
              <w:bottom w:val="nil"/>
              <w:right w:val="nil"/>
            </w:tcBorders>
            <w:vAlign w:val="center"/>
            <w:hideMark/>
          </w:tcPr>
          <w:p w:rsidR="00E12D0E" w:rsidRPr="006E40BE" w:rsidRDefault="00E12D0E" w:rsidP="00CC7D75">
            <w:pPr>
              <w:rPr>
                <w:rFonts w:ascii="Calibri" w:hAnsi="Calibri" w:cs="Calibri"/>
                <w:color w:val="000000"/>
                <w:sz w:val="21"/>
                <w:szCs w:val="21"/>
                <w:lang w:val="en-US" w:eastAsia="en-US"/>
              </w:rPr>
            </w:pPr>
          </w:p>
        </w:tc>
        <w:tc>
          <w:tcPr>
            <w:tcW w:w="1848" w:type="dxa"/>
            <w:tcBorders>
              <w:top w:val="nil"/>
              <w:left w:val="nil"/>
              <w:bottom w:val="nil"/>
              <w:right w:val="nil"/>
            </w:tcBorders>
            <w:shd w:val="clear" w:color="000000" w:fill="FABF8F"/>
            <w:vAlign w:val="center"/>
            <w:hideMark/>
          </w:tcPr>
          <w:p w:rsidR="00E12D0E" w:rsidRPr="006E40BE" w:rsidRDefault="00E12D0E" w:rsidP="00CC7D75">
            <w:pPr>
              <w:rPr>
                <w:rFonts w:ascii="Calibri" w:hAnsi="Calibri" w:cs="Calibri"/>
                <w:b/>
                <w:bCs/>
                <w:color w:val="000000"/>
                <w:sz w:val="16"/>
                <w:szCs w:val="16"/>
                <w:lang w:eastAsia="en-US"/>
              </w:rPr>
            </w:pPr>
            <w:r w:rsidRPr="006E40BE">
              <w:rPr>
                <w:rFonts w:ascii="Calibri" w:hAnsi="Calibri" w:cs="Calibri"/>
                <w:b/>
                <w:bCs/>
                <w:color w:val="000000"/>
                <w:sz w:val="16"/>
                <w:szCs w:val="16"/>
                <w:lang w:eastAsia="en-US"/>
              </w:rPr>
              <w:t>REHABILITACIÓN DEL SISTEMA DE ALUMBRADO PÚBLICA DEL MUNICIPIO DE LEÓN, GTO., QUINTA ETAPA</w:t>
            </w:r>
          </w:p>
        </w:tc>
        <w:tc>
          <w:tcPr>
            <w:tcW w:w="1134" w:type="dxa"/>
            <w:tcBorders>
              <w:top w:val="nil"/>
              <w:left w:val="nil"/>
              <w:bottom w:val="nil"/>
              <w:right w:val="nil"/>
            </w:tcBorders>
            <w:shd w:val="clear" w:color="000000" w:fill="92D050"/>
            <w:noWrap/>
            <w:vAlign w:val="center"/>
            <w:hideMark/>
          </w:tcPr>
          <w:p w:rsidR="00E12D0E" w:rsidRPr="006E40BE" w:rsidRDefault="00E12D0E" w:rsidP="00CC7D75">
            <w:pPr>
              <w:jc w:val="right"/>
              <w:rPr>
                <w:b/>
                <w:bCs/>
                <w:color w:val="000000"/>
                <w:sz w:val="18"/>
                <w:szCs w:val="18"/>
                <w:lang w:val="en-US" w:eastAsia="en-US"/>
              </w:rPr>
            </w:pPr>
            <w:r w:rsidRPr="006E40BE">
              <w:rPr>
                <w:b/>
                <w:bCs/>
                <w:color w:val="000000"/>
                <w:sz w:val="18"/>
                <w:szCs w:val="18"/>
                <w:lang w:val="en-US" w:eastAsia="en-US"/>
              </w:rPr>
              <w:t>24/05/2021</w:t>
            </w:r>
          </w:p>
        </w:tc>
        <w:tc>
          <w:tcPr>
            <w:tcW w:w="709" w:type="dxa"/>
            <w:tcBorders>
              <w:top w:val="nil"/>
              <w:left w:val="nil"/>
              <w:bottom w:val="nil"/>
              <w:right w:val="nil"/>
            </w:tcBorders>
            <w:shd w:val="clear" w:color="000000" w:fill="FFFF0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992" w:type="dxa"/>
            <w:tcBorders>
              <w:top w:val="nil"/>
              <w:left w:val="nil"/>
              <w:bottom w:val="nil"/>
              <w:right w:val="nil"/>
            </w:tcBorders>
            <w:shd w:val="clear" w:color="000000" w:fill="FFFF0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567" w:type="dxa"/>
            <w:tcBorders>
              <w:top w:val="nil"/>
              <w:left w:val="nil"/>
              <w:bottom w:val="nil"/>
              <w:right w:val="nil"/>
            </w:tcBorders>
            <w:shd w:val="clear" w:color="000000" w:fill="FFFF0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1050" w:type="dxa"/>
            <w:gridSpan w:val="2"/>
            <w:tcBorders>
              <w:top w:val="nil"/>
              <w:left w:val="nil"/>
              <w:bottom w:val="nil"/>
              <w:right w:val="nil"/>
            </w:tcBorders>
            <w:shd w:val="clear" w:color="000000" w:fill="FF0000"/>
            <w:noWrap/>
            <w:vAlign w:val="center"/>
            <w:hideMark/>
          </w:tcPr>
          <w:p w:rsidR="00E12D0E" w:rsidRPr="006E40BE" w:rsidRDefault="00E12D0E" w:rsidP="00CC7D75">
            <w:pPr>
              <w:rPr>
                <w:rFonts w:ascii="Calibri" w:hAnsi="Calibri" w:cs="Calibri"/>
                <w:color w:val="000000"/>
                <w:sz w:val="21"/>
                <w:szCs w:val="21"/>
                <w:lang w:val="en-US" w:eastAsia="en-US"/>
              </w:rPr>
            </w:pPr>
            <w:r w:rsidRPr="006E40BE">
              <w:rPr>
                <w:rFonts w:ascii="Calibri" w:hAnsi="Calibri" w:cs="Calibri"/>
                <w:color w:val="000000"/>
                <w:sz w:val="21"/>
                <w:szCs w:val="21"/>
                <w:lang w:val="en-US" w:eastAsia="en-US"/>
              </w:rPr>
              <w:t> </w:t>
            </w:r>
          </w:p>
        </w:tc>
        <w:tc>
          <w:tcPr>
            <w:tcW w:w="786" w:type="dxa"/>
            <w:tcBorders>
              <w:top w:val="nil"/>
              <w:left w:val="nil"/>
              <w:bottom w:val="nil"/>
              <w:right w:val="nil"/>
            </w:tcBorders>
            <w:shd w:val="clear" w:color="000000" w:fill="0070C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999" w:type="dxa"/>
            <w:tcBorders>
              <w:top w:val="nil"/>
              <w:left w:val="nil"/>
              <w:bottom w:val="nil"/>
              <w:right w:val="nil"/>
            </w:tcBorders>
            <w:shd w:val="clear" w:color="000000" w:fill="C0000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993" w:type="dxa"/>
            <w:tcBorders>
              <w:top w:val="nil"/>
              <w:left w:val="nil"/>
              <w:bottom w:val="nil"/>
              <w:right w:val="single" w:sz="8" w:space="0" w:color="auto"/>
            </w:tcBorders>
            <w:shd w:val="clear" w:color="auto" w:fill="auto"/>
            <w:noWrap/>
            <w:vAlign w:val="center"/>
            <w:hideMark/>
          </w:tcPr>
          <w:p w:rsidR="00E12D0E" w:rsidRPr="006E40BE" w:rsidRDefault="00E12D0E" w:rsidP="00CC7D75">
            <w:pPr>
              <w:jc w:val="center"/>
              <w:rPr>
                <w:rFonts w:ascii="Calibri" w:hAnsi="Calibri" w:cs="Calibri"/>
                <w:color w:val="000000"/>
                <w:sz w:val="18"/>
                <w:szCs w:val="18"/>
                <w:lang w:val="en-US" w:eastAsia="en-US"/>
              </w:rPr>
            </w:pPr>
            <w:r w:rsidRPr="006E40BE">
              <w:rPr>
                <w:rFonts w:ascii="Calibri" w:hAnsi="Calibri" w:cs="Calibri"/>
                <w:color w:val="000000"/>
                <w:sz w:val="18"/>
                <w:szCs w:val="18"/>
                <w:lang w:val="en-US" w:eastAsia="en-US"/>
              </w:rPr>
              <w:t>06-oct-21</w:t>
            </w:r>
          </w:p>
        </w:tc>
      </w:tr>
      <w:tr w:rsidR="00E12D0E" w:rsidRPr="006E40BE" w:rsidTr="00CC7D75">
        <w:trPr>
          <w:trHeight w:val="450"/>
        </w:trPr>
        <w:tc>
          <w:tcPr>
            <w:tcW w:w="410" w:type="dxa"/>
            <w:tcBorders>
              <w:top w:val="nil"/>
              <w:left w:val="single" w:sz="8" w:space="0" w:color="auto"/>
              <w:bottom w:val="nil"/>
              <w:right w:val="nil"/>
            </w:tcBorders>
            <w:shd w:val="clear" w:color="auto" w:fill="auto"/>
            <w:noWrap/>
            <w:vAlign w:val="center"/>
            <w:hideMark/>
          </w:tcPr>
          <w:p w:rsidR="00E12D0E" w:rsidRPr="006E40BE" w:rsidRDefault="00E12D0E" w:rsidP="00CC7D75">
            <w:pPr>
              <w:jc w:val="center"/>
              <w:rPr>
                <w:rFonts w:ascii="Calibri" w:hAnsi="Calibri" w:cs="Calibri"/>
                <w:color w:val="000000"/>
                <w:sz w:val="21"/>
                <w:szCs w:val="21"/>
                <w:lang w:val="en-US" w:eastAsia="en-US"/>
              </w:rPr>
            </w:pPr>
            <w:r w:rsidRPr="006E40BE">
              <w:rPr>
                <w:rFonts w:ascii="Calibri" w:hAnsi="Calibri" w:cs="Calibri"/>
                <w:color w:val="000000"/>
                <w:sz w:val="21"/>
                <w:szCs w:val="21"/>
                <w:lang w:val="en-US" w:eastAsia="en-US"/>
              </w:rPr>
              <w:t> </w:t>
            </w:r>
          </w:p>
        </w:tc>
        <w:tc>
          <w:tcPr>
            <w:tcW w:w="1848" w:type="dxa"/>
            <w:tcBorders>
              <w:top w:val="nil"/>
              <w:left w:val="nil"/>
              <w:bottom w:val="nil"/>
              <w:right w:val="nil"/>
            </w:tcBorders>
            <w:shd w:val="clear" w:color="auto" w:fill="auto"/>
            <w:vAlign w:val="center"/>
            <w:hideMark/>
          </w:tcPr>
          <w:p w:rsidR="00E12D0E" w:rsidRPr="006E40BE" w:rsidRDefault="00E12D0E" w:rsidP="00CC7D75">
            <w:pPr>
              <w:rPr>
                <w:rFonts w:ascii="Calibri" w:hAnsi="Calibri" w:cs="Calibri"/>
                <w:b/>
                <w:bCs/>
                <w:color w:val="000000"/>
                <w:sz w:val="16"/>
                <w:szCs w:val="16"/>
                <w:lang w:eastAsia="en-US"/>
              </w:rPr>
            </w:pPr>
            <w:r w:rsidRPr="006E40BE">
              <w:rPr>
                <w:rFonts w:ascii="Calibri" w:hAnsi="Calibri" w:cs="Calibri"/>
                <w:b/>
                <w:bCs/>
                <w:color w:val="000000"/>
                <w:sz w:val="16"/>
                <w:szCs w:val="16"/>
                <w:lang w:eastAsia="en-US"/>
              </w:rPr>
              <w:t>Sistema de Agua Potable y Alcantarillado de León (SAPAL)</w:t>
            </w:r>
          </w:p>
        </w:tc>
        <w:tc>
          <w:tcPr>
            <w:tcW w:w="1134" w:type="dxa"/>
            <w:tcBorders>
              <w:top w:val="nil"/>
              <w:left w:val="nil"/>
              <w:bottom w:val="nil"/>
              <w:right w:val="nil"/>
            </w:tcBorders>
            <w:shd w:val="clear" w:color="auto" w:fill="auto"/>
            <w:noWrap/>
            <w:vAlign w:val="center"/>
            <w:hideMark/>
          </w:tcPr>
          <w:p w:rsidR="00E12D0E" w:rsidRPr="006E40BE" w:rsidRDefault="00E12D0E" w:rsidP="00CC7D75">
            <w:pPr>
              <w:rPr>
                <w:rFonts w:ascii="Calibri" w:hAnsi="Calibri" w:cs="Calibri"/>
                <w:b/>
                <w:bCs/>
                <w:color w:val="000000"/>
                <w:sz w:val="16"/>
                <w:szCs w:val="16"/>
                <w:lang w:eastAsia="en-US"/>
              </w:rPr>
            </w:pPr>
          </w:p>
        </w:tc>
        <w:tc>
          <w:tcPr>
            <w:tcW w:w="709" w:type="dxa"/>
            <w:tcBorders>
              <w:top w:val="nil"/>
              <w:left w:val="nil"/>
              <w:bottom w:val="nil"/>
              <w:right w:val="nil"/>
            </w:tcBorders>
            <w:shd w:val="clear" w:color="auto" w:fill="auto"/>
            <w:noWrap/>
            <w:vAlign w:val="center"/>
            <w:hideMark/>
          </w:tcPr>
          <w:p w:rsidR="00E12D0E" w:rsidRPr="006E40BE" w:rsidRDefault="00E12D0E" w:rsidP="00CC7D75">
            <w:pPr>
              <w:jc w:val="right"/>
              <w:rPr>
                <w:sz w:val="20"/>
                <w:szCs w:val="20"/>
                <w:lang w:eastAsia="en-US"/>
              </w:rPr>
            </w:pPr>
          </w:p>
        </w:tc>
        <w:tc>
          <w:tcPr>
            <w:tcW w:w="992" w:type="dxa"/>
            <w:tcBorders>
              <w:top w:val="nil"/>
              <w:left w:val="nil"/>
              <w:bottom w:val="nil"/>
              <w:right w:val="nil"/>
            </w:tcBorders>
            <w:shd w:val="clear" w:color="auto" w:fill="auto"/>
            <w:noWrap/>
            <w:vAlign w:val="center"/>
            <w:hideMark/>
          </w:tcPr>
          <w:p w:rsidR="00E12D0E" w:rsidRPr="006E40BE" w:rsidRDefault="00E12D0E" w:rsidP="00CC7D75">
            <w:pPr>
              <w:rPr>
                <w:sz w:val="20"/>
                <w:szCs w:val="20"/>
                <w:lang w:eastAsia="en-US"/>
              </w:rPr>
            </w:pPr>
          </w:p>
        </w:tc>
        <w:tc>
          <w:tcPr>
            <w:tcW w:w="567" w:type="dxa"/>
            <w:tcBorders>
              <w:top w:val="nil"/>
              <w:left w:val="nil"/>
              <w:bottom w:val="nil"/>
              <w:right w:val="nil"/>
            </w:tcBorders>
            <w:shd w:val="clear" w:color="auto" w:fill="auto"/>
            <w:noWrap/>
            <w:vAlign w:val="center"/>
            <w:hideMark/>
          </w:tcPr>
          <w:p w:rsidR="00E12D0E" w:rsidRPr="006E40BE" w:rsidRDefault="00E12D0E" w:rsidP="00CC7D75">
            <w:pPr>
              <w:rPr>
                <w:sz w:val="20"/>
                <w:szCs w:val="20"/>
                <w:lang w:eastAsia="en-US"/>
              </w:rPr>
            </w:pPr>
          </w:p>
        </w:tc>
        <w:tc>
          <w:tcPr>
            <w:tcW w:w="1050" w:type="dxa"/>
            <w:gridSpan w:val="2"/>
            <w:tcBorders>
              <w:top w:val="nil"/>
              <w:left w:val="nil"/>
              <w:bottom w:val="nil"/>
              <w:right w:val="nil"/>
            </w:tcBorders>
            <w:shd w:val="clear" w:color="auto" w:fill="auto"/>
            <w:noWrap/>
            <w:vAlign w:val="center"/>
            <w:hideMark/>
          </w:tcPr>
          <w:p w:rsidR="00E12D0E" w:rsidRPr="006E40BE" w:rsidRDefault="00E12D0E" w:rsidP="00CC7D75">
            <w:pPr>
              <w:rPr>
                <w:sz w:val="20"/>
                <w:szCs w:val="20"/>
                <w:lang w:eastAsia="en-US"/>
              </w:rPr>
            </w:pPr>
          </w:p>
        </w:tc>
        <w:tc>
          <w:tcPr>
            <w:tcW w:w="786" w:type="dxa"/>
            <w:tcBorders>
              <w:top w:val="nil"/>
              <w:left w:val="nil"/>
              <w:bottom w:val="nil"/>
              <w:right w:val="nil"/>
            </w:tcBorders>
            <w:shd w:val="clear" w:color="auto" w:fill="auto"/>
            <w:noWrap/>
            <w:vAlign w:val="bottom"/>
            <w:hideMark/>
          </w:tcPr>
          <w:p w:rsidR="00E12D0E" w:rsidRPr="006E40BE" w:rsidRDefault="00E12D0E" w:rsidP="00CC7D75">
            <w:pPr>
              <w:rPr>
                <w:sz w:val="20"/>
                <w:szCs w:val="20"/>
                <w:lang w:eastAsia="en-US"/>
              </w:rPr>
            </w:pPr>
          </w:p>
        </w:tc>
        <w:tc>
          <w:tcPr>
            <w:tcW w:w="999" w:type="dxa"/>
            <w:tcBorders>
              <w:top w:val="nil"/>
              <w:left w:val="nil"/>
              <w:bottom w:val="nil"/>
              <w:right w:val="nil"/>
            </w:tcBorders>
            <w:shd w:val="clear" w:color="auto" w:fill="auto"/>
            <w:noWrap/>
            <w:vAlign w:val="center"/>
            <w:hideMark/>
          </w:tcPr>
          <w:p w:rsidR="00E12D0E" w:rsidRPr="006E40BE" w:rsidRDefault="00E12D0E" w:rsidP="00CC7D75">
            <w:pPr>
              <w:rPr>
                <w:sz w:val="20"/>
                <w:szCs w:val="20"/>
                <w:lang w:eastAsia="en-US"/>
              </w:rPr>
            </w:pPr>
          </w:p>
        </w:tc>
        <w:tc>
          <w:tcPr>
            <w:tcW w:w="993" w:type="dxa"/>
            <w:tcBorders>
              <w:top w:val="nil"/>
              <w:left w:val="nil"/>
              <w:bottom w:val="nil"/>
              <w:right w:val="single" w:sz="8" w:space="0" w:color="auto"/>
            </w:tcBorders>
            <w:shd w:val="clear" w:color="auto" w:fill="auto"/>
            <w:noWrap/>
            <w:vAlign w:val="center"/>
            <w:hideMark/>
          </w:tcPr>
          <w:p w:rsidR="00E12D0E" w:rsidRPr="006E40BE" w:rsidRDefault="00E12D0E" w:rsidP="00CC7D75">
            <w:pPr>
              <w:jc w:val="center"/>
              <w:rPr>
                <w:rFonts w:ascii="Calibri" w:hAnsi="Calibri" w:cs="Calibri"/>
                <w:color w:val="000000"/>
                <w:sz w:val="18"/>
                <w:szCs w:val="18"/>
                <w:lang w:eastAsia="en-US"/>
              </w:rPr>
            </w:pPr>
            <w:r w:rsidRPr="006E40BE">
              <w:rPr>
                <w:rFonts w:ascii="Calibri" w:hAnsi="Calibri" w:cs="Calibri"/>
                <w:color w:val="000000"/>
                <w:sz w:val="18"/>
                <w:szCs w:val="18"/>
                <w:lang w:eastAsia="en-US"/>
              </w:rPr>
              <w:t> </w:t>
            </w:r>
          </w:p>
        </w:tc>
      </w:tr>
      <w:tr w:rsidR="00E12D0E" w:rsidRPr="006E40BE" w:rsidTr="00CC7D75">
        <w:trPr>
          <w:trHeight w:val="300"/>
        </w:trPr>
        <w:tc>
          <w:tcPr>
            <w:tcW w:w="410" w:type="dxa"/>
            <w:vMerge w:val="restart"/>
            <w:tcBorders>
              <w:top w:val="nil"/>
              <w:left w:val="single" w:sz="8" w:space="0" w:color="auto"/>
              <w:bottom w:val="nil"/>
              <w:right w:val="nil"/>
            </w:tcBorders>
            <w:shd w:val="clear" w:color="auto" w:fill="auto"/>
            <w:noWrap/>
            <w:vAlign w:val="center"/>
            <w:hideMark/>
          </w:tcPr>
          <w:p w:rsidR="00E12D0E" w:rsidRPr="006E40BE" w:rsidRDefault="00E12D0E" w:rsidP="00CC7D75">
            <w:pPr>
              <w:jc w:val="center"/>
              <w:rPr>
                <w:rFonts w:ascii="Calibri" w:hAnsi="Calibri" w:cs="Calibri"/>
                <w:color w:val="000000"/>
                <w:sz w:val="21"/>
                <w:szCs w:val="21"/>
                <w:lang w:val="en-US" w:eastAsia="en-US"/>
              </w:rPr>
            </w:pPr>
            <w:r w:rsidRPr="006E40BE">
              <w:rPr>
                <w:rFonts w:ascii="Calibri" w:hAnsi="Calibri" w:cs="Calibri"/>
                <w:color w:val="000000"/>
                <w:sz w:val="21"/>
                <w:szCs w:val="21"/>
                <w:lang w:val="en-US" w:eastAsia="en-US"/>
              </w:rPr>
              <w:t>49</w:t>
            </w:r>
          </w:p>
        </w:tc>
        <w:tc>
          <w:tcPr>
            <w:tcW w:w="1848" w:type="dxa"/>
            <w:tcBorders>
              <w:top w:val="nil"/>
              <w:left w:val="nil"/>
              <w:bottom w:val="nil"/>
              <w:right w:val="nil"/>
            </w:tcBorders>
            <w:shd w:val="clear" w:color="000000" w:fill="FABF8F"/>
            <w:noWrap/>
            <w:vAlign w:val="center"/>
            <w:hideMark/>
          </w:tcPr>
          <w:p w:rsidR="00E12D0E" w:rsidRPr="006E40BE" w:rsidRDefault="00E12D0E" w:rsidP="00CC7D75">
            <w:pPr>
              <w:rPr>
                <w:rFonts w:ascii="Calibri" w:hAnsi="Calibri" w:cs="Calibri"/>
                <w:b/>
                <w:bCs/>
                <w:color w:val="000000"/>
                <w:sz w:val="16"/>
                <w:szCs w:val="16"/>
                <w:lang w:val="en-US" w:eastAsia="en-US"/>
              </w:rPr>
            </w:pPr>
            <w:r w:rsidRPr="006E40BE">
              <w:rPr>
                <w:rFonts w:ascii="Calibri" w:hAnsi="Calibri" w:cs="Calibri"/>
                <w:b/>
                <w:bCs/>
                <w:color w:val="000000"/>
                <w:sz w:val="16"/>
                <w:szCs w:val="16"/>
                <w:lang w:val="en-US" w:eastAsia="en-US"/>
              </w:rPr>
              <w:t>AUDITORÍA OA/049-SAP-PH/21</w:t>
            </w:r>
          </w:p>
        </w:tc>
        <w:tc>
          <w:tcPr>
            <w:tcW w:w="1134" w:type="dxa"/>
            <w:tcBorders>
              <w:top w:val="nil"/>
              <w:left w:val="nil"/>
              <w:bottom w:val="nil"/>
              <w:right w:val="nil"/>
            </w:tcBorders>
            <w:shd w:val="clear" w:color="000000" w:fill="92D05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709" w:type="dxa"/>
            <w:tcBorders>
              <w:top w:val="nil"/>
              <w:left w:val="nil"/>
              <w:bottom w:val="nil"/>
              <w:right w:val="nil"/>
            </w:tcBorders>
            <w:shd w:val="clear" w:color="000000" w:fill="FFFF0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992" w:type="dxa"/>
            <w:tcBorders>
              <w:top w:val="nil"/>
              <w:left w:val="nil"/>
              <w:bottom w:val="nil"/>
              <w:right w:val="nil"/>
            </w:tcBorders>
            <w:shd w:val="clear" w:color="000000" w:fill="FFFF0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567" w:type="dxa"/>
            <w:tcBorders>
              <w:top w:val="nil"/>
              <w:left w:val="nil"/>
              <w:bottom w:val="nil"/>
              <w:right w:val="nil"/>
            </w:tcBorders>
            <w:shd w:val="clear" w:color="auto" w:fill="auto"/>
            <w:noWrap/>
            <w:vAlign w:val="center"/>
            <w:hideMark/>
          </w:tcPr>
          <w:p w:rsidR="00E12D0E" w:rsidRPr="006E40BE" w:rsidRDefault="00E12D0E" w:rsidP="00CC7D75">
            <w:pPr>
              <w:rPr>
                <w:color w:val="000000"/>
                <w:sz w:val="18"/>
                <w:szCs w:val="18"/>
                <w:lang w:val="en-US" w:eastAsia="en-US"/>
              </w:rPr>
            </w:pPr>
          </w:p>
        </w:tc>
        <w:tc>
          <w:tcPr>
            <w:tcW w:w="1050" w:type="dxa"/>
            <w:gridSpan w:val="2"/>
            <w:tcBorders>
              <w:top w:val="nil"/>
              <w:left w:val="nil"/>
              <w:bottom w:val="nil"/>
              <w:right w:val="nil"/>
            </w:tcBorders>
            <w:shd w:val="clear" w:color="auto" w:fill="auto"/>
            <w:noWrap/>
            <w:vAlign w:val="center"/>
            <w:hideMark/>
          </w:tcPr>
          <w:p w:rsidR="00E12D0E" w:rsidRPr="006E40BE" w:rsidRDefault="00E12D0E" w:rsidP="00CC7D75">
            <w:pPr>
              <w:rPr>
                <w:sz w:val="20"/>
                <w:szCs w:val="20"/>
                <w:lang w:val="en-US" w:eastAsia="en-US"/>
              </w:rPr>
            </w:pPr>
          </w:p>
        </w:tc>
        <w:tc>
          <w:tcPr>
            <w:tcW w:w="786" w:type="dxa"/>
            <w:tcBorders>
              <w:top w:val="nil"/>
              <w:left w:val="nil"/>
              <w:bottom w:val="nil"/>
              <w:right w:val="nil"/>
            </w:tcBorders>
            <w:shd w:val="clear" w:color="auto" w:fill="auto"/>
            <w:noWrap/>
            <w:vAlign w:val="bottom"/>
            <w:hideMark/>
          </w:tcPr>
          <w:p w:rsidR="00E12D0E" w:rsidRPr="006E40BE" w:rsidRDefault="00E12D0E" w:rsidP="00CC7D75">
            <w:pPr>
              <w:rPr>
                <w:sz w:val="20"/>
                <w:szCs w:val="20"/>
                <w:lang w:val="en-US" w:eastAsia="en-US"/>
              </w:rPr>
            </w:pPr>
          </w:p>
        </w:tc>
        <w:tc>
          <w:tcPr>
            <w:tcW w:w="999" w:type="dxa"/>
            <w:tcBorders>
              <w:top w:val="nil"/>
              <w:left w:val="nil"/>
              <w:bottom w:val="nil"/>
              <w:right w:val="nil"/>
            </w:tcBorders>
            <w:shd w:val="clear" w:color="auto" w:fill="auto"/>
            <w:noWrap/>
            <w:vAlign w:val="center"/>
            <w:hideMark/>
          </w:tcPr>
          <w:p w:rsidR="00E12D0E" w:rsidRPr="006E40BE" w:rsidRDefault="00E12D0E" w:rsidP="00CC7D75">
            <w:pPr>
              <w:rPr>
                <w:sz w:val="20"/>
                <w:szCs w:val="20"/>
                <w:lang w:val="en-US" w:eastAsia="en-US"/>
              </w:rPr>
            </w:pPr>
          </w:p>
        </w:tc>
        <w:tc>
          <w:tcPr>
            <w:tcW w:w="993" w:type="dxa"/>
            <w:tcBorders>
              <w:top w:val="nil"/>
              <w:left w:val="nil"/>
              <w:bottom w:val="nil"/>
              <w:right w:val="single" w:sz="8" w:space="0" w:color="auto"/>
            </w:tcBorders>
            <w:shd w:val="clear" w:color="auto" w:fill="auto"/>
            <w:noWrap/>
            <w:vAlign w:val="center"/>
            <w:hideMark/>
          </w:tcPr>
          <w:p w:rsidR="00E12D0E" w:rsidRPr="006E40BE" w:rsidRDefault="00E12D0E" w:rsidP="00CC7D75">
            <w:pPr>
              <w:jc w:val="center"/>
              <w:rPr>
                <w:rFonts w:ascii="Calibri" w:hAnsi="Calibri" w:cs="Calibri"/>
                <w:color w:val="000000"/>
                <w:sz w:val="18"/>
                <w:szCs w:val="18"/>
                <w:lang w:val="en-US" w:eastAsia="en-US"/>
              </w:rPr>
            </w:pPr>
            <w:r w:rsidRPr="006E40BE">
              <w:rPr>
                <w:rFonts w:ascii="Calibri" w:hAnsi="Calibri" w:cs="Calibri"/>
                <w:color w:val="000000"/>
                <w:sz w:val="18"/>
                <w:szCs w:val="18"/>
                <w:lang w:val="en-US" w:eastAsia="en-US"/>
              </w:rPr>
              <w:t> </w:t>
            </w:r>
          </w:p>
        </w:tc>
      </w:tr>
      <w:tr w:rsidR="00E12D0E" w:rsidRPr="006E40BE" w:rsidTr="00CC7D75">
        <w:trPr>
          <w:trHeight w:val="443"/>
        </w:trPr>
        <w:tc>
          <w:tcPr>
            <w:tcW w:w="410" w:type="dxa"/>
            <w:vMerge/>
            <w:tcBorders>
              <w:top w:val="nil"/>
              <w:left w:val="single" w:sz="8" w:space="0" w:color="auto"/>
              <w:bottom w:val="nil"/>
              <w:right w:val="nil"/>
            </w:tcBorders>
            <w:vAlign w:val="center"/>
            <w:hideMark/>
          </w:tcPr>
          <w:p w:rsidR="00E12D0E" w:rsidRPr="006E40BE" w:rsidRDefault="00E12D0E" w:rsidP="00CC7D75">
            <w:pPr>
              <w:rPr>
                <w:rFonts w:ascii="Calibri" w:hAnsi="Calibri" w:cs="Calibri"/>
                <w:color w:val="000000"/>
                <w:sz w:val="21"/>
                <w:szCs w:val="21"/>
                <w:lang w:val="en-US" w:eastAsia="en-US"/>
              </w:rPr>
            </w:pPr>
          </w:p>
        </w:tc>
        <w:tc>
          <w:tcPr>
            <w:tcW w:w="1848" w:type="dxa"/>
            <w:tcBorders>
              <w:top w:val="nil"/>
              <w:left w:val="nil"/>
              <w:bottom w:val="nil"/>
              <w:right w:val="nil"/>
            </w:tcBorders>
            <w:shd w:val="clear" w:color="000000" w:fill="FABF8F"/>
            <w:vAlign w:val="center"/>
            <w:hideMark/>
          </w:tcPr>
          <w:p w:rsidR="00E12D0E" w:rsidRPr="006E40BE" w:rsidRDefault="00E12D0E" w:rsidP="00CC7D75">
            <w:pPr>
              <w:rPr>
                <w:rFonts w:ascii="Calibri" w:hAnsi="Calibri" w:cs="Calibri"/>
                <w:b/>
                <w:bCs/>
                <w:color w:val="000000"/>
                <w:sz w:val="16"/>
                <w:szCs w:val="16"/>
                <w:lang w:val="en-US" w:eastAsia="en-US"/>
              </w:rPr>
            </w:pPr>
            <w:r w:rsidRPr="006E40BE">
              <w:rPr>
                <w:rFonts w:ascii="Calibri" w:hAnsi="Calibri" w:cs="Calibri"/>
                <w:b/>
                <w:bCs/>
                <w:color w:val="000000"/>
                <w:sz w:val="16"/>
                <w:szCs w:val="16"/>
                <w:lang w:eastAsia="en-US"/>
              </w:rPr>
              <w:t xml:space="preserve">Ampliación de Oficinas para la 2da. </w:t>
            </w:r>
            <w:r w:rsidRPr="006E40BE">
              <w:rPr>
                <w:rFonts w:ascii="Calibri" w:hAnsi="Calibri" w:cs="Calibri"/>
                <w:b/>
                <w:bCs/>
                <w:color w:val="000000"/>
                <w:sz w:val="16"/>
                <w:szCs w:val="16"/>
                <w:lang w:val="en-US" w:eastAsia="en-US"/>
              </w:rPr>
              <w:t>Planta edificio 2</w:t>
            </w:r>
          </w:p>
        </w:tc>
        <w:tc>
          <w:tcPr>
            <w:tcW w:w="1134" w:type="dxa"/>
            <w:tcBorders>
              <w:top w:val="nil"/>
              <w:left w:val="nil"/>
              <w:bottom w:val="nil"/>
              <w:right w:val="nil"/>
            </w:tcBorders>
            <w:shd w:val="clear" w:color="000000" w:fill="92D050"/>
            <w:noWrap/>
            <w:vAlign w:val="center"/>
            <w:hideMark/>
          </w:tcPr>
          <w:p w:rsidR="00E12D0E" w:rsidRPr="006E40BE" w:rsidRDefault="00E12D0E" w:rsidP="00CC7D75">
            <w:pPr>
              <w:jc w:val="right"/>
              <w:rPr>
                <w:b/>
                <w:bCs/>
                <w:color w:val="000000"/>
                <w:sz w:val="18"/>
                <w:szCs w:val="18"/>
                <w:lang w:val="en-US" w:eastAsia="en-US"/>
              </w:rPr>
            </w:pPr>
            <w:r w:rsidRPr="006E40BE">
              <w:rPr>
                <w:b/>
                <w:bCs/>
                <w:color w:val="000000"/>
                <w:sz w:val="18"/>
                <w:szCs w:val="18"/>
                <w:lang w:val="en-US" w:eastAsia="en-US"/>
              </w:rPr>
              <w:t>22/07/2021</w:t>
            </w:r>
          </w:p>
        </w:tc>
        <w:tc>
          <w:tcPr>
            <w:tcW w:w="709" w:type="dxa"/>
            <w:tcBorders>
              <w:top w:val="nil"/>
              <w:left w:val="nil"/>
              <w:bottom w:val="nil"/>
              <w:right w:val="nil"/>
            </w:tcBorders>
            <w:shd w:val="clear" w:color="000000" w:fill="FFFF0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992" w:type="dxa"/>
            <w:tcBorders>
              <w:top w:val="nil"/>
              <w:left w:val="nil"/>
              <w:bottom w:val="nil"/>
              <w:right w:val="nil"/>
            </w:tcBorders>
            <w:shd w:val="clear" w:color="000000" w:fill="FFFF0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567" w:type="dxa"/>
            <w:tcBorders>
              <w:top w:val="nil"/>
              <w:left w:val="nil"/>
              <w:bottom w:val="nil"/>
              <w:right w:val="nil"/>
            </w:tcBorders>
            <w:shd w:val="clear" w:color="auto" w:fill="auto"/>
            <w:noWrap/>
            <w:vAlign w:val="center"/>
            <w:hideMark/>
          </w:tcPr>
          <w:p w:rsidR="00E12D0E" w:rsidRPr="006E40BE" w:rsidRDefault="00E12D0E" w:rsidP="00CC7D75">
            <w:pPr>
              <w:rPr>
                <w:color w:val="000000"/>
                <w:sz w:val="18"/>
                <w:szCs w:val="18"/>
                <w:lang w:val="en-US" w:eastAsia="en-US"/>
              </w:rPr>
            </w:pPr>
          </w:p>
        </w:tc>
        <w:tc>
          <w:tcPr>
            <w:tcW w:w="1050" w:type="dxa"/>
            <w:gridSpan w:val="2"/>
            <w:tcBorders>
              <w:top w:val="nil"/>
              <w:left w:val="nil"/>
              <w:bottom w:val="nil"/>
              <w:right w:val="nil"/>
            </w:tcBorders>
            <w:shd w:val="clear" w:color="auto" w:fill="auto"/>
            <w:noWrap/>
            <w:vAlign w:val="center"/>
            <w:hideMark/>
          </w:tcPr>
          <w:p w:rsidR="00E12D0E" w:rsidRPr="006E40BE" w:rsidRDefault="00E12D0E" w:rsidP="00CC7D75">
            <w:pPr>
              <w:rPr>
                <w:sz w:val="20"/>
                <w:szCs w:val="20"/>
                <w:lang w:val="en-US" w:eastAsia="en-US"/>
              </w:rPr>
            </w:pPr>
          </w:p>
        </w:tc>
        <w:tc>
          <w:tcPr>
            <w:tcW w:w="786" w:type="dxa"/>
            <w:tcBorders>
              <w:top w:val="nil"/>
              <w:left w:val="nil"/>
              <w:bottom w:val="nil"/>
              <w:right w:val="nil"/>
            </w:tcBorders>
            <w:shd w:val="clear" w:color="auto" w:fill="auto"/>
            <w:noWrap/>
            <w:vAlign w:val="bottom"/>
            <w:hideMark/>
          </w:tcPr>
          <w:p w:rsidR="00E12D0E" w:rsidRPr="006E40BE" w:rsidRDefault="00E12D0E" w:rsidP="00CC7D75">
            <w:pPr>
              <w:rPr>
                <w:sz w:val="20"/>
                <w:szCs w:val="20"/>
                <w:lang w:val="en-US" w:eastAsia="en-US"/>
              </w:rPr>
            </w:pPr>
          </w:p>
        </w:tc>
        <w:tc>
          <w:tcPr>
            <w:tcW w:w="999" w:type="dxa"/>
            <w:tcBorders>
              <w:top w:val="nil"/>
              <w:left w:val="nil"/>
              <w:bottom w:val="nil"/>
              <w:right w:val="nil"/>
            </w:tcBorders>
            <w:shd w:val="clear" w:color="auto" w:fill="auto"/>
            <w:noWrap/>
            <w:vAlign w:val="center"/>
            <w:hideMark/>
          </w:tcPr>
          <w:p w:rsidR="00E12D0E" w:rsidRPr="006E40BE" w:rsidRDefault="00E12D0E" w:rsidP="00CC7D75">
            <w:pPr>
              <w:rPr>
                <w:sz w:val="20"/>
                <w:szCs w:val="20"/>
                <w:lang w:val="en-US" w:eastAsia="en-US"/>
              </w:rPr>
            </w:pPr>
          </w:p>
        </w:tc>
        <w:tc>
          <w:tcPr>
            <w:tcW w:w="993" w:type="dxa"/>
            <w:tcBorders>
              <w:top w:val="nil"/>
              <w:left w:val="nil"/>
              <w:bottom w:val="nil"/>
              <w:right w:val="single" w:sz="8" w:space="0" w:color="auto"/>
            </w:tcBorders>
            <w:shd w:val="clear" w:color="auto" w:fill="auto"/>
            <w:noWrap/>
            <w:vAlign w:val="center"/>
            <w:hideMark/>
          </w:tcPr>
          <w:p w:rsidR="00E12D0E" w:rsidRPr="006E40BE" w:rsidRDefault="00E12D0E" w:rsidP="00CC7D75">
            <w:pPr>
              <w:jc w:val="center"/>
              <w:rPr>
                <w:rFonts w:ascii="Calibri" w:hAnsi="Calibri" w:cs="Calibri"/>
                <w:color w:val="000000"/>
                <w:sz w:val="18"/>
                <w:szCs w:val="18"/>
                <w:lang w:val="en-US" w:eastAsia="en-US"/>
              </w:rPr>
            </w:pPr>
            <w:r w:rsidRPr="006E40BE">
              <w:rPr>
                <w:rFonts w:ascii="Calibri" w:hAnsi="Calibri" w:cs="Calibri"/>
                <w:color w:val="000000"/>
                <w:sz w:val="18"/>
                <w:szCs w:val="18"/>
                <w:lang w:val="en-US" w:eastAsia="en-US"/>
              </w:rPr>
              <w:t> </w:t>
            </w:r>
          </w:p>
        </w:tc>
      </w:tr>
      <w:tr w:rsidR="00E12D0E" w:rsidRPr="006E40BE" w:rsidTr="00CC7D75">
        <w:trPr>
          <w:trHeight w:val="450"/>
        </w:trPr>
        <w:tc>
          <w:tcPr>
            <w:tcW w:w="410" w:type="dxa"/>
            <w:tcBorders>
              <w:top w:val="nil"/>
              <w:left w:val="single" w:sz="8" w:space="0" w:color="auto"/>
              <w:bottom w:val="nil"/>
              <w:right w:val="nil"/>
            </w:tcBorders>
            <w:shd w:val="clear" w:color="auto" w:fill="auto"/>
            <w:noWrap/>
            <w:vAlign w:val="center"/>
            <w:hideMark/>
          </w:tcPr>
          <w:p w:rsidR="00E12D0E" w:rsidRPr="006E40BE" w:rsidRDefault="00E12D0E" w:rsidP="00CC7D75">
            <w:pPr>
              <w:jc w:val="center"/>
              <w:rPr>
                <w:rFonts w:ascii="Calibri" w:hAnsi="Calibri" w:cs="Calibri"/>
                <w:color w:val="000000"/>
                <w:sz w:val="21"/>
                <w:szCs w:val="21"/>
                <w:lang w:val="en-US" w:eastAsia="en-US"/>
              </w:rPr>
            </w:pPr>
            <w:r w:rsidRPr="006E40BE">
              <w:rPr>
                <w:rFonts w:ascii="Calibri" w:hAnsi="Calibri" w:cs="Calibri"/>
                <w:color w:val="000000"/>
                <w:sz w:val="21"/>
                <w:szCs w:val="21"/>
                <w:lang w:val="en-US" w:eastAsia="en-US"/>
              </w:rPr>
              <w:t> </w:t>
            </w:r>
          </w:p>
        </w:tc>
        <w:tc>
          <w:tcPr>
            <w:tcW w:w="1848" w:type="dxa"/>
            <w:tcBorders>
              <w:top w:val="nil"/>
              <w:left w:val="nil"/>
              <w:bottom w:val="nil"/>
              <w:right w:val="nil"/>
            </w:tcBorders>
            <w:shd w:val="clear" w:color="auto" w:fill="auto"/>
            <w:vAlign w:val="center"/>
            <w:hideMark/>
          </w:tcPr>
          <w:p w:rsidR="00E12D0E" w:rsidRPr="006E40BE" w:rsidRDefault="00E12D0E" w:rsidP="00CC7D75">
            <w:pPr>
              <w:rPr>
                <w:rFonts w:ascii="Calibri" w:hAnsi="Calibri" w:cs="Calibri"/>
                <w:b/>
                <w:bCs/>
                <w:color w:val="000000"/>
                <w:sz w:val="16"/>
                <w:szCs w:val="16"/>
                <w:lang w:eastAsia="en-US"/>
              </w:rPr>
            </w:pPr>
            <w:r w:rsidRPr="006E40BE">
              <w:rPr>
                <w:rFonts w:ascii="Calibri" w:hAnsi="Calibri" w:cs="Calibri"/>
                <w:b/>
                <w:bCs/>
                <w:color w:val="000000"/>
                <w:sz w:val="16"/>
                <w:szCs w:val="16"/>
                <w:lang w:eastAsia="en-US"/>
              </w:rPr>
              <w:t>Sistema de Agua Potable y Alcantarillado de León (SAPAL)</w:t>
            </w:r>
          </w:p>
        </w:tc>
        <w:tc>
          <w:tcPr>
            <w:tcW w:w="1134" w:type="dxa"/>
            <w:tcBorders>
              <w:top w:val="nil"/>
              <w:left w:val="nil"/>
              <w:bottom w:val="nil"/>
              <w:right w:val="nil"/>
            </w:tcBorders>
            <w:shd w:val="clear" w:color="auto" w:fill="auto"/>
            <w:noWrap/>
            <w:vAlign w:val="center"/>
            <w:hideMark/>
          </w:tcPr>
          <w:p w:rsidR="00E12D0E" w:rsidRPr="006E40BE" w:rsidRDefault="00E12D0E" w:rsidP="00CC7D75">
            <w:pPr>
              <w:rPr>
                <w:rFonts w:ascii="Calibri" w:hAnsi="Calibri" w:cs="Calibri"/>
                <w:b/>
                <w:bCs/>
                <w:color w:val="000000"/>
                <w:sz w:val="16"/>
                <w:szCs w:val="16"/>
                <w:lang w:eastAsia="en-US"/>
              </w:rPr>
            </w:pPr>
          </w:p>
        </w:tc>
        <w:tc>
          <w:tcPr>
            <w:tcW w:w="709" w:type="dxa"/>
            <w:tcBorders>
              <w:top w:val="nil"/>
              <w:left w:val="nil"/>
              <w:bottom w:val="nil"/>
              <w:right w:val="nil"/>
            </w:tcBorders>
            <w:shd w:val="clear" w:color="auto" w:fill="auto"/>
            <w:noWrap/>
            <w:vAlign w:val="center"/>
            <w:hideMark/>
          </w:tcPr>
          <w:p w:rsidR="00E12D0E" w:rsidRPr="006E40BE" w:rsidRDefault="00E12D0E" w:rsidP="00CC7D75">
            <w:pPr>
              <w:jc w:val="right"/>
              <w:rPr>
                <w:sz w:val="20"/>
                <w:szCs w:val="20"/>
                <w:lang w:eastAsia="en-US"/>
              </w:rPr>
            </w:pPr>
          </w:p>
        </w:tc>
        <w:tc>
          <w:tcPr>
            <w:tcW w:w="992" w:type="dxa"/>
            <w:tcBorders>
              <w:top w:val="nil"/>
              <w:left w:val="nil"/>
              <w:bottom w:val="nil"/>
              <w:right w:val="nil"/>
            </w:tcBorders>
            <w:shd w:val="clear" w:color="auto" w:fill="auto"/>
            <w:noWrap/>
            <w:vAlign w:val="center"/>
            <w:hideMark/>
          </w:tcPr>
          <w:p w:rsidR="00E12D0E" w:rsidRPr="006E40BE" w:rsidRDefault="00E12D0E" w:rsidP="00CC7D75">
            <w:pPr>
              <w:rPr>
                <w:sz w:val="20"/>
                <w:szCs w:val="20"/>
                <w:lang w:eastAsia="en-US"/>
              </w:rPr>
            </w:pPr>
          </w:p>
        </w:tc>
        <w:tc>
          <w:tcPr>
            <w:tcW w:w="567" w:type="dxa"/>
            <w:tcBorders>
              <w:top w:val="nil"/>
              <w:left w:val="nil"/>
              <w:bottom w:val="nil"/>
              <w:right w:val="nil"/>
            </w:tcBorders>
            <w:shd w:val="clear" w:color="auto" w:fill="auto"/>
            <w:noWrap/>
            <w:vAlign w:val="center"/>
            <w:hideMark/>
          </w:tcPr>
          <w:p w:rsidR="00E12D0E" w:rsidRPr="006E40BE" w:rsidRDefault="00E12D0E" w:rsidP="00CC7D75">
            <w:pPr>
              <w:rPr>
                <w:sz w:val="20"/>
                <w:szCs w:val="20"/>
                <w:lang w:eastAsia="en-US"/>
              </w:rPr>
            </w:pPr>
          </w:p>
        </w:tc>
        <w:tc>
          <w:tcPr>
            <w:tcW w:w="1050" w:type="dxa"/>
            <w:gridSpan w:val="2"/>
            <w:tcBorders>
              <w:top w:val="nil"/>
              <w:left w:val="nil"/>
              <w:bottom w:val="nil"/>
              <w:right w:val="nil"/>
            </w:tcBorders>
            <w:shd w:val="clear" w:color="auto" w:fill="auto"/>
            <w:noWrap/>
            <w:vAlign w:val="center"/>
            <w:hideMark/>
          </w:tcPr>
          <w:p w:rsidR="00E12D0E" w:rsidRPr="006E40BE" w:rsidRDefault="00E12D0E" w:rsidP="00CC7D75">
            <w:pPr>
              <w:rPr>
                <w:sz w:val="20"/>
                <w:szCs w:val="20"/>
                <w:lang w:eastAsia="en-US"/>
              </w:rPr>
            </w:pPr>
          </w:p>
        </w:tc>
        <w:tc>
          <w:tcPr>
            <w:tcW w:w="786" w:type="dxa"/>
            <w:tcBorders>
              <w:top w:val="nil"/>
              <w:left w:val="nil"/>
              <w:bottom w:val="nil"/>
              <w:right w:val="nil"/>
            </w:tcBorders>
            <w:shd w:val="clear" w:color="auto" w:fill="auto"/>
            <w:noWrap/>
            <w:vAlign w:val="bottom"/>
            <w:hideMark/>
          </w:tcPr>
          <w:p w:rsidR="00E12D0E" w:rsidRPr="006E40BE" w:rsidRDefault="00E12D0E" w:rsidP="00CC7D75">
            <w:pPr>
              <w:rPr>
                <w:sz w:val="20"/>
                <w:szCs w:val="20"/>
                <w:lang w:eastAsia="en-US"/>
              </w:rPr>
            </w:pPr>
          </w:p>
        </w:tc>
        <w:tc>
          <w:tcPr>
            <w:tcW w:w="999" w:type="dxa"/>
            <w:tcBorders>
              <w:top w:val="nil"/>
              <w:left w:val="nil"/>
              <w:bottom w:val="nil"/>
              <w:right w:val="nil"/>
            </w:tcBorders>
            <w:shd w:val="clear" w:color="auto" w:fill="auto"/>
            <w:noWrap/>
            <w:vAlign w:val="center"/>
            <w:hideMark/>
          </w:tcPr>
          <w:p w:rsidR="00E12D0E" w:rsidRPr="006E40BE" w:rsidRDefault="00E12D0E" w:rsidP="00CC7D75">
            <w:pPr>
              <w:rPr>
                <w:sz w:val="20"/>
                <w:szCs w:val="20"/>
                <w:lang w:eastAsia="en-US"/>
              </w:rPr>
            </w:pPr>
          </w:p>
        </w:tc>
        <w:tc>
          <w:tcPr>
            <w:tcW w:w="993" w:type="dxa"/>
            <w:tcBorders>
              <w:top w:val="nil"/>
              <w:left w:val="nil"/>
              <w:bottom w:val="nil"/>
              <w:right w:val="single" w:sz="8" w:space="0" w:color="auto"/>
            </w:tcBorders>
            <w:shd w:val="clear" w:color="auto" w:fill="auto"/>
            <w:noWrap/>
            <w:vAlign w:val="center"/>
            <w:hideMark/>
          </w:tcPr>
          <w:p w:rsidR="00E12D0E" w:rsidRPr="006E40BE" w:rsidRDefault="00E12D0E" w:rsidP="00CC7D75">
            <w:pPr>
              <w:jc w:val="center"/>
              <w:rPr>
                <w:rFonts w:ascii="Calibri" w:hAnsi="Calibri" w:cs="Calibri"/>
                <w:color w:val="000000"/>
                <w:sz w:val="18"/>
                <w:szCs w:val="18"/>
                <w:lang w:eastAsia="en-US"/>
              </w:rPr>
            </w:pPr>
            <w:r w:rsidRPr="006E40BE">
              <w:rPr>
                <w:rFonts w:ascii="Calibri" w:hAnsi="Calibri" w:cs="Calibri"/>
                <w:color w:val="000000"/>
                <w:sz w:val="18"/>
                <w:szCs w:val="18"/>
                <w:lang w:eastAsia="en-US"/>
              </w:rPr>
              <w:t> </w:t>
            </w:r>
          </w:p>
        </w:tc>
      </w:tr>
      <w:tr w:rsidR="00E12D0E" w:rsidRPr="006E40BE" w:rsidTr="00CC7D75">
        <w:trPr>
          <w:trHeight w:val="300"/>
        </w:trPr>
        <w:tc>
          <w:tcPr>
            <w:tcW w:w="410" w:type="dxa"/>
            <w:vMerge w:val="restart"/>
            <w:tcBorders>
              <w:top w:val="nil"/>
              <w:left w:val="single" w:sz="8" w:space="0" w:color="auto"/>
              <w:bottom w:val="nil"/>
              <w:right w:val="nil"/>
            </w:tcBorders>
            <w:shd w:val="clear" w:color="auto" w:fill="auto"/>
            <w:noWrap/>
            <w:vAlign w:val="center"/>
            <w:hideMark/>
          </w:tcPr>
          <w:p w:rsidR="00E12D0E" w:rsidRPr="006E40BE" w:rsidRDefault="00E12D0E" w:rsidP="00CC7D75">
            <w:pPr>
              <w:jc w:val="center"/>
              <w:rPr>
                <w:rFonts w:ascii="Calibri" w:hAnsi="Calibri" w:cs="Calibri"/>
                <w:color w:val="000000"/>
                <w:sz w:val="21"/>
                <w:szCs w:val="21"/>
                <w:lang w:val="en-US" w:eastAsia="en-US"/>
              </w:rPr>
            </w:pPr>
            <w:r w:rsidRPr="006E40BE">
              <w:rPr>
                <w:rFonts w:ascii="Calibri" w:hAnsi="Calibri" w:cs="Calibri"/>
                <w:color w:val="000000"/>
                <w:sz w:val="21"/>
                <w:szCs w:val="21"/>
                <w:lang w:val="en-US" w:eastAsia="en-US"/>
              </w:rPr>
              <w:t>50</w:t>
            </w:r>
          </w:p>
        </w:tc>
        <w:tc>
          <w:tcPr>
            <w:tcW w:w="1848" w:type="dxa"/>
            <w:tcBorders>
              <w:top w:val="nil"/>
              <w:left w:val="nil"/>
              <w:bottom w:val="nil"/>
              <w:right w:val="nil"/>
            </w:tcBorders>
            <w:shd w:val="clear" w:color="000000" w:fill="FABF8F"/>
            <w:noWrap/>
            <w:vAlign w:val="center"/>
            <w:hideMark/>
          </w:tcPr>
          <w:p w:rsidR="00E12D0E" w:rsidRPr="006E40BE" w:rsidRDefault="00E12D0E" w:rsidP="00CC7D75">
            <w:pPr>
              <w:rPr>
                <w:rFonts w:ascii="Calibri" w:hAnsi="Calibri" w:cs="Calibri"/>
                <w:b/>
                <w:bCs/>
                <w:color w:val="000000"/>
                <w:sz w:val="16"/>
                <w:szCs w:val="16"/>
                <w:lang w:val="en-US" w:eastAsia="en-US"/>
              </w:rPr>
            </w:pPr>
            <w:r w:rsidRPr="006E40BE">
              <w:rPr>
                <w:rFonts w:ascii="Calibri" w:hAnsi="Calibri" w:cs="Calibri"/>
                <w:b/>
                <w:bCs/>
                <w:color w:val="000000"/>
                <w:sz w:val="16"/>
                <w:szCs w:val="16"/>
                <w:lang w:val="en-US" w:eastAsia="en-US"/>
              </w:rPr>
              <w:t>AUDITORÍA OA/050-SAP-PH/21</w:t>
            </w:r>
          </w:p>
        </w:tc>
        <w:tc>
          <w:tcPr>
            <w:tcW w:w="1134" w:type="dxa"/>
            <w:tcBorders>
              <w:top w:val="nil"/>
              <w:left w:val="nil"/>
              <w:bottom w:val="nil"/>
              <w:right w:val="nil"/>
            </w:tcBorders>
            <w:shd w:val="clear" w:color="000000" w:fill="92D05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709" w:type="dxa"/>
            <w:tcBorders>
              <w:top w:val="nil"/>
              <w:left w:val="nil"/>
              <w:bottom w:val="nil"/>
              <w:right w:val="nil"/>
            </w:tcBorders>
            <w:shd w:val="clear" w:color="000000" w:fill="FFFF0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992" w:type="dxa"/>
            <w:tcBorders>
              <w:top w:val="nil"/>
              <w:left w:val="nil"/>
              <w:bottom w:val="nil"/>
              <w:right w:val="nil"/>
            </w:tcBorders>
            <w:shd w:val="clear" w:color="000000" w:fill="FFFF0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567" w:type="dxa"/>
            <w:tcBorders>
              <w:top w:val="nil"/>
              <w:left w:val="nil"/>
              <w:bottom w:val="nil"/>
              <w:right w:val="nil"/>
            </w:tcBorders>
            <w:shd w:val="clear" w:color="000000" w:fill="FFFF0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1050" w:type="dxa"/>
            <w:gridSpan w:val="2"/>
            <w:tcBorders>
              <w:top w:val="nil"/>
              <w:left w:val="nil"/>
              <w:bottom w:val="nil"/>
              <w:right w:val="nil"/>
            </w:tcBorders>
            <w:shd w:val="clear" w:color="auto" w:fill="auto"/>
            <w:noWrap/>
            <w:vAlign w:val="center"/>
            <w:hideMark/>
          </w:tcPr>
          <w:p w:rsidR="00E12D0E" w:rsidRPr="006E40BE" w:rsidRDefault="00E12D0E" w:rsidP="00CC7D75">
            <w:pPr>
              <w:rPr>
                <w:color w:val="000000"/>
                <w:sz w:val="18"/>
                <w:szCs w:val="18"/>
                <w:lang w:val="en-US" w:eastAsia="en-US"/>
              </w:rPr>
            </w:pPr>
          </w:p>
        </w:tc>
        <w:tc>
          <w:tcPr>
            <w:tcW w:w="786" w:type="dxa"/>
            <w:tcBorders>
              <w:top w:val="nil"/>
              <w:left w:val="nil"/>
              <w:bottom w:val="nil"/>
              <w:right w:val="nil"/>
            </w:tcBorders>
            <w:shd w:val="clear" w:color="auto" w:fill="auto"/>
            <w:noWrap/>
            <w:vAlign w:val="bottom"/>
            <w:hideMark/>
          </w:tcPr>
          <w:p w:rsidR="00E12D0E" w:rsidRPr="006E40BE" w:rsidRDefault="00E12D0E" w:rsidP="00CC7D75">
            <w:pPr>
              <w:rPr>
                <w:sz w:val="20"/>
                <w:szCs w:val="20"/>
                <w:lang w:val="en-US" w:eastAsia="en-US"/>
              </w:rPr>
            </w:pPr>
          </w:p>
        </w:tc>
        <w:tc>
          <w:tcPr>
            <w:tcW w:w="999" w:type="dxa"/>
            <w:tcBorders>
              <w:top w:val="nil"/>
              <w:left w:val="nil"/>
              <w:bottom w:val="nil"/>
              <w:right w:val="nil"/>
            </w:tcBorders>
            <w:shd w:val="clear" w:color="auto" w:fill="auto"/>
            <w:noWrap/>
            <w:vAlign w:val="center"/>
            <w:hideMark/>
          </w:tcPr>
          <w:p w:rsidR="00E12D0E" w:rsidRPr="006E40BE" w:rsidRDefault="00E12D0E" w:rsidP="00CC7D75">
            <w:pPr>
              <w:rPr>
                <w:sz w:val="20"/>
                <w:szCs w:val="20"/>
                <w:lang w:val="en-US" w:eastAsia="en-US"/>
              </w:rPr>
            </w:pPr>
          </w:p>
        </w:tc>
        <w:tc>
          <w:tcPr>
            <w:tcW w:w="993" w:type="dxa"/>
            <w:tcBorders>
              <w:top w:val="nil"/>
              <w:left w:val="nil"/>
              <w:bottom w:val="nil"/>
              <w:right w:val="single" w:sz="8" w:space="0" w:color="auto"/>
            </w:tcBorders>
            <w:shd w:val="clear" w:color="auto" w:fill="auto"/>
            <w:noWrap/>
            <w:vAlign w:val="center"/>
            <w:hideMark/>
          </w:tcPr>
          <w:p w:rsidR="00E12D0E" w:rsidRPr="006E40BE" w:rsidRDefault="00E12D0E" w:rsidP="00CC7D75">
            <w:pPr>
              <w:jc w:val="center"/>
              <w:rPr>
                <w:rFonts w:ascii="Calibri" w:hAnsi="Calibri" w:cs="Calibri"/>
                <w:color w:val="000000"/>
                <w:sz w:val="18"/>
                <w:szCs w:val="18"/>
                <w:lang w:val="en-US" w:eastAsia="en-US"/>
              </w:rPr>
            </w:pPr>
            <w:r w:rsidRPr="006E40BE">
              <w:rPr>
                <w:rFonts w:ascii="Calibri" w:hAnsi="Calibri" w:cs="Calibri"/>
                <w:color w:val="000000"/>
                <w:sz w:val="18"/>
                <w:szCs w:val="18"/>
                <w:lang w:val="en-US" w:eastAsia="en-US"/>
              </w:rPr>
              <w:t> </w:t>
            </w:r>
          </w:p>
        </w:tc>
      </w:tr>
      <w:tr w:rsidR="00E12D0E" w:rsidRPr="006E40BE" w:rsidTr="00CC7D75">
        <w:trPr>
          <w:trHeight w:val="900"/>
        </w:trPr>
        <w:tc>
          <w:tcPr>
            <w:tcW w:w="410" w:type="dxa"/>
            <w:vMerge/>
            <w:tcBorders>
              <w:top w:val="nil"/>
              <w:left w:val="single" w:sz="8" w:space="0" w:color="auto"/>
              <w:bottom w:val="nil"/>
              <w:right w:val="nil"/>
            </w:tcBorders>
            <w:vAlign w:val="center"/>
            <w:hideMark/>
          </w:tcPr>
          <w:p w:rsidR="00E12D0E" w:rsidRPr="006E40BE" w:rsidRDefault="00E12D0E" w:rsidP="00CC7D75">
            <w:pPr>
              <w:rPr>
                <w:rFonts w:ascii="Calibri" w:hAnsi="Calibri" w:cs="Calibri"/>
                <w:color w:val="000000"/>
                <w:sz w:val="21"/>
                <w:szCs w:val="21"/>
                <w:lang w:val="en-US" w:eastAsia="en-US"/>
              </w:rPr>
            </w:pPr>
          </w:p>
        </w:tc>
        <w:tc>
          <w:tcPr>
            <w:tcW w:w="1848" w:type="dxa"/>
            <w:tcBorders>
              <w:top w:val="nil"/>
              <w:left w:val="nil"/>
              <w:bottom w:val="nil"/>
              <w:right w:val="nil"/>
            </w:tcBorders>
            <w:shd w:val="clear" w:color="000000" w:fill="FABF8F"/>
            <w:vAlign w:val="center"/>
            <w:hideMark/>
          </w:tcPr>
          <w:p w:rsidR="00E12D0E" w:rsidRPr="006E40BE" w:rsidRDefault="00E12D0E" w:rsidP="00CC7D75">
            <w:pPr>
              <w:rPr>
                <w:rFonts w:ascii="Calibri" w:hAnsi="Calibri" w:cs="Calibri"/>
                <w:b/>
                <w:bCs/>
                <w:color w:val="000000"/>
                <w:sz w:val="16"/>
                <w:szCs w:val="16"/>
                <w:lang w:val="en-US" w:eastAsia="en-US"/>
              </w:rPr>
            </w:pPr>
            <w:r w:rsidRPr="006E40BE">
              <w:rPr>
                <w:rFonts w:ascii="Calibri" w:hAnsi="Calibri" w:cs="Calibri"/>
                <w:b/>
                <w:bCs/>
                <w:color w:val="000000"/>
                <w:sz w:val="16"/>
                <w:szCs w:val="16"/>
                <w:lang w:eastAsia="en-US"/>
              </w:rPr>
              <w:t xml:space="preserve">Const de la línea de distri Balcones de la Joya tramo: Calle Brisas de Salamanca a Blvd. el Verde en el Fracc. </w:t>
            </w:r>
            <w:r w:rsidRPr="006E40BE">
              <w:rPr>
                <w:rFonts w:ascii="Calibri" w:hAnsi="Calibri" w:cs="Calibri"/>
                <w:b/>
                <w:bCs/>
                <w:color w:val="000000"/>
                <w:sz w:val="16"/>
                <w:szCs w:val="16"/>
                <w:lang w:val="en-US" w:eastAsia="en-US"/>
              </w:rPr>
              <w:t>Brisas del Campestre</w:t>
            </w:r>
          </w:p>
        </w:tc>
        <w:tc>
          <w:tcPr>
            <w:tcW w:w="1134" w:type="dxa"/>
            <w:tcBorders>
              <w:top w:val="nil"/>
              <w:left w:val="nil"/>
              <w:bottom w:val="nil"/>
              <w:right w:val="nil"/>
            </w:tcBorders>
            <w:shd w:val="clear" w:color="000000" w:fill="92D050"/>
            <w:noWrap/>
            <w:vAlign w:val="center"/>
            <w:hideMark/>
          </w:tcPr>
          <w:p w:rsidR="00E12D0E" w:rsidRPr="006E40BE" w:rsidRDefault="00E12D0E" w:rsidP="00CC7D75">
            <w:pPr>
              <w:jc w:val="right"/>
              <w:rPr>
                <w:b/>
                <w:bCs/>
                <w:color w:val="000000"/>
                <w:sz w:val="18"/>
                <w:szCs w:val="18"/>
                <w:lang w:val="en-US" w:eastAsia="en-US"/>
              </w:rPr>
            </w:pPr>
            <w:r w:rsidRPr="006E40BE">
              <w:rPr>
                <w:b/>
                <w:bCs/>
                <w:color w:val="000000"/>
                <w:sz w:val="18"/>
                <w:szCs w:val="18"/>
                <w:lang w:val="en-US" w:eastAsia="en-US"/>
              </w:rPr>
              <w:t>22/07/2021</w:t>
            </w:r>
          </w:p>
        </w:tc>
        <w:tc>
          <w:tcPr>
            <w:tcW w:w="709" w:type="dxa"/>
            <w:tcBorders>
              <w:top w:val="nil"/>
              <w:left w:val="nil"/>
              <w:bottom w:val="nil"/>
              <w:right w:val="nil"/>
            </w:tcBorders>
            <w:shd w:val="clear" w:color="000000" w:fill="FFFF0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992" w:type="dxa"/>
            <w:tcBorders>
              <w:top w:val="nil"/>
              <w:left w:val="nil"/>
              <w:bottom w:val="nil"/>
              <w:right w:val="nil"/>
            </w:tcBorders>
            <w:shd w:val="clear" w:color="000000" w:fill="FFFF0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567" w:type="dxa"/>
            <w:tcBorders>
              <w:top w:val="nil"/>
              <w:left w:val="nil"/>
              <w:bottom w:val="nil"/>
              <w:right w:val="nil"/>
            </w:tcBorders>
            <w:shd w:val="clear" w:color="000000" w:fill="FFFF0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1050" w:type="dxa"/>
            <w:gridSpan w:val="2"/>
            <w:tcBorders>
              <w:top w:val="nil"/>
              <w:left w:val="nil"/>
              <w:bottom w:val="nil"/>
              <w:right w:val="nil"/>
            </w:tcBorders>
            <w:shd w:val="clear" w:color="auto" w:fill="auto"/>
            <w:noWrap/>
            <w:vAlign w:val="center"/>
            <w:hideMark/>
          </w:tcPr>
          <w:p w:rsidR="00E12D0E" w:rsidRPr="006E40BE" w:rsidRDefault="00E12D0E" w:rsidP="00CC7D75">
            <w:pPr>
              <w:rPr>
                <w:color w:val="000000"/>
                <w:sz w:val="18"/>
                <w:szCs w:val="18"/>
                <w:lang w:val="en-US" w:eastAsia="en-US"/>
              </w:rPr>
            </w:pPr>
          </w:p>
        </w:tc>
        <w:tc>
          <w:tcPr>
            <w:tcW w:w="786" w:type="dxa"/>
            <w:tcBorders>
              <w:top w:val="nil"/>
              <w:left w:val="nil"/>
              <w:bottom w:val="nil"/>
              <w:right w:val="nil"/>
            </w:tcBorders>
            <w:shd w:val="clear" w:color="auto" w:fill="auto"/>
            <w:noWrap/>
            <w:vAlign w:val="bottom"/>
            <w:hideMark/>
          </w:tcPr>
          <w:p w:rsidR="00E12D0E" w:rsidRPr="006E40BE" w:rsidRDefault="00E12D0E" w:rsidP="00CC7D75">
            <w:pPr>
              <w:rPr>
                <w:sz w:val="20"/>
                <w:szCs w:val="20"/>
                <w:lang w:val="en-US" w:eastAsia="en-US"/>
              </w:rPr>
            </w:pPr>
          </w:p>
        </w:tc>
        <w:tc>
          <w:tcPr>
            <w:tcW w:w="999" w:type="dxa"/>
            <w:tcBorders>
              <w:top w:val="nil"/>
              <w:left w:val="nil"/>
              <w:bottom w:val="nil"/>
              <w:right w:val="nil"/>
            </w:tcBorders>
            <w:shd w:val="clear" w:color="auto" w:fill="auto"/>
            <w:noWrap/>
            <w:vAlign w:val="center"/>
            <w:hideMark/>
          </w:tcPr>
          <w:p w:rsidR="00E12D0E" w:rsidRPr="006E40BE" w:rsidRDefault="00E12D0E" w:rsidP="00CC7D75">
            <w:pPr>
              <w:rPr>
                <w:sz w:val="20"/>
                <w:szCs w:val="20"/>
                <w:lang w:val="en-US" w:eastAsia="en-US"/>
              </w:rPr>
            </w:pPr>
          </w:p>
        </w:tc>
        <w:tc>
          <w:tcPr>
            <w:tcW w:w="993" w:type="dxa"/>
            <w:tcBorders>
              <w:top w:val="nil"/>
              <w:left w:val="nil"/>
              <w:bottom w:val="nil"/>
              <w:right w:val="single" w:sz="8" w:space="0" w:color="auto"/>
            </w:tcBorders>
            <w:shd w:val="clear" w:color="auto" w:fill="auto"/>
            <w:noWrap/>
            <w:vAlign w:val="center"/>
            <w:hideMark/>
          </w:tcPr>
          <w:p w:rsidR="00E12D0E" w:rsidRPr="006E40BE" w:rsidRDefault="00E12D0E" w:rsidP="00CC7D75">
            <w:pPr>
              <w:jc w:val="center"/>
              <w:rPr>
                <w:rFonts w:ascii="Calibri" w:hAnsi="Calibri" w:cs="Calibri"/>
                <w:color w:val="000000"/>
                <w:sz w:val="18"/>
                <w:szCs w:val="18"/>
                <w:lang w:val="en-US" w:eastAsia="en-US"/>
              </w:rPr>
            </w:pPr>
            <w:r w:rsidRPr="006E40BE">
              <w:rPr>
                <w:rFonts w:ascii="Calibri" w:hAnsi="Calibri" w:cs="Calibri"/>
                <w:color w:val="000000"/>
                <w:sz w:val="18"/>
                <w:szCs w:val="18"/>
                <w:lang w:val="en-US" w:eastAsia="en-US"/>
              </w:rPr>
              <w:t> </w:t>
            </w:r>
          </w:p>
        </w:tc>
      </w:tr>
      <w:tr w:rsidR="00E12D0E" w:rsidRPr="006E40BE" w:rsidTr="00CC7D75">
        <w:trPr>
          <w:trHeight w:val="450"/>
        </w:trPr>
        <w:tc>
          <w:tcPr>
            <w:tcW w:w="410" w:type="dxa"/>
            <w:tcBorders>
              <w:top w:val="nil"/>
              <w:left w:val="single" w:sz="8" w:space="0" w:color="auto"/>
              <w:bottom w:val="nil"/>
              <w:right w:val="nil"/>
            </w:tcBorders>
            <w:shd w:val="clear" w:color="auto" w:fill="auto"/>
            <w:noWrap/>
            <w:vAlign w:val="center"/>
            <w:hideMark/>
          </w:tcPr>
          <w:p w:rsidR="00E12D0E" w:rsidRPr="006E40BE" w:rsidRDefault="00E12D0E" w:rsidP="00CC7D75">
            <w:pPr>
              <w:jc w:val="center"/>
              <w:rPr>
                <w:rFonts w:ascii="Calibri" w:hAnsi="Calibri" w:cs="Calibri"/>
                <w:color w:val="000000"/>
                <w:sz w:val="21"/>
                <w:szCs w:val="21"/>
                <w:lang w:val="en-US" w:eastAsia="en-US"/>
              </w:rPr>
            </w:pPr>
            <w:r w:rsidRPr="006E40BE">
              <w:rPr>
                <w:rFonts w:ascii="Calibri" w:hAnsi="Calibri" w:cs="Calibri"/>
                <w:color w:val="000000"/>
                <w:sz w:val="21"/>
                <w:szCs w:val="21"/>
                <w:lang w:val="en-US" w:eastAsia="en-US"/>
              </w:rPr>
              <w:t> </w:t>
            </w:r>
          </w:p>
        </w:tc>
        <w:tc>
          <w:tcPr>
            <w:tcW w:w="1848" w:type="dxa"/>
            <w:tcBorders>
              <w:top w:val="nil"/>
              <w:left w:val="nil"/>
              <w:bottom w:val="nil"/>
              <w:right w:val="nil"/>
            </w:tcBorders>
            <w:shd w:val="clear" w:color="auto" w:fill="auto"/>
            <w:vAlign w:val="center"/>
            <w:hideMark/>
          </w:tcPr>
          <w:p w:rsidR="00E12D0E" w:rsidRPr="006E40BE" w:rsidRDefault="00E12D0E" w:rsidP="00CC7D75">
            <w:pPr>
              <w:rPr>
                <w:rFonts w:ascii="Calibri" w:hAnsi="Calibri" w:cs="Calibri"/>
                <w:b/>
                <w:bCs/>
                <w:color w:val="000000"/>
                <w:sz w:val="16"/>
                <w:szCs w:val="16"/>
                <w:lang w:eastAsia="en-US"/>
              </w:rPr>
            </w:pPr>
            <w:r w:rsidRPr="006E40BE">
              <w:rPr>
                <w:rFonts w:ascii="Calibri" w:hAnsi="Calibri" w:cs="Calibri"/>
                <w:b/>
                <w:bCs/>
                <w:color w:val="000000"/>
                <w:sz w:val="16"/>
                <w:szCs w:val="16"/>
                <w:lang w:eastAsia="en-US"/>
              </w:rPr>
              <w:t>Sistema de Agua Potable y Alcantarillado de León (SAPAL)</w:t>
            </w:r>
          </w:p>
        </w:tc>
        <w:tc>
          <w:tcPr>
            <w:tcW w:w="1134" w:type="dxa"/>
            <w:tcBorders>
              <w:top w:val="nil"/>
              <w:left w:val="nil"/>
              <w:bottom w:val="nil"/>
              <w:right w:val="nil"/>
            </w:tcBorders>
            <w:shd w:val="clear" w:color="auto" w:fill="auto"/>
            <w:noWrap/>
            <w:vAlign w:val="center"/>
            <w:hideMark/>
          </w:tcPr>
          <w:p w:rsidR="00E12D0E" w:rsidRPr="006E40BE" w:rsidRDefault="00E12D0E" w:rsidP="00CC7D75">
            <w:pPr>
              <w:rPr>
                <w:rFonts w:ascii="Calibri" w:hAnsi="Calibri" w:cs="Calibri"/>
                <w:b/>
                <w:bCs/>
                <w:color w:val="000000"/>
                <w:sz w:val="16"/>
                <w:szCs w:val="16"/>
                <w:lang w:eastAsia="en-US"/>
              </w:rPr>
            </w:pPr>
          </w:p>
        </w:tc>
        <w:tc>
          <w:tcPr>
            <w:tcW w:w="709" w:type="dxa"/>
            <w:tcBorders>
              <w:top w:val="nil"/>
              <w:left w:val="nil"/>
              <w:bottom w:val="nil"/>
              <w:right w:val="nil"/>
            </w:tcBorders>
            <w:shd w:val="clear" w:color="auto" w:fill="auto"/>
            <w:noWrap/>
            <w:vAlign w:val="center"/>
            <w:hideMark/>
          </w:tcPr>
          <w:p w:rsidR="00E12D0E" w:rsidRPr="006E40BE" w:rsidRDefault="00E12D0E" w:rsidP="00CC7D75">
            <w:pPr>
              <w:jc w:val="right"/>
              <w:rPr>
                <w:sz w:val="20"/>
                <w:szCs w:val="20"/>
                <w:lang w:eastAsia="en-US"/>
              </w:rPr>
            </w:pPr>
          </w:p>
        </w:tc>
        <w:tc>
          <w:tcPr>
            <w:tcW w:w="992" w:type="dxa"/>
            <w:tcBorders>
              <w:top w:val="nil"/>
              <w:left w:val="nil"/>
              <w:bottom w:val="nil"/>
              <w:right w:val="nil"/>
            </w:tcBorders>
            <w:shd w:val="clear" w:color="auto" w:fill="auto"/>
            <w:noWrap/>
            <w:vAlign w:val="center"/>
            <w:hideMark/>
          </w:tcPr>
          <w:p w:rsidR="00E12D0E" w:rsidRPr="006E40BE" w:rsidRDefault="00E12D0E" w:rsidP="00CC7D75">
            <w:pPr>
              <w:rPr>
                <w:sz w:val="20"/>
                <w:szCs w:val="20"/>
                <w:lang w:eastAsia="en-US"/>
              </w:rPr>
            </w:pPr>
          </w:p>
        </w:tc>
        <w:tc>
          <w:tcPr>
            <w:tcW w:w="567" w:type="dxa"/>
            <w:tcBorders>
              <w:top w:val="nil"/>
              <w:left w:val="nil"/>
              <w:bottom w:val="nil"/>
              <w:right w:val="nil"/>
            </w:tcBorders>
            <w:shd w:val="clear" w:color="auto" w:fill="auto"/>
            <w:noWrap/>
            <w:vAlign w:val="center"/>
            <w:hideMark/>
          </w:tcPr>
          <w:p w:rsidR="00E12D0E" w:rsidRPr="006E40BE" w:rsidRDefault="00E12D0E" w:rsidP="00CC7D75">
            <w:pPr>
              <w:rPr>
                <w:sz w:val="20"/>
                <w:szCs w:val="20"/>
                <w:lang w:eastAsia="en-US"/>
              </w:rPr>
            </w:pPr>
          </w:p>
        </w:tc>
        <w:tc>
          <w:tcPr>
            <w:tcW w:w="1050" w:type="dxa"/>
            <w:gridSpan w:val="2"/>
            <w:tcBorders>
              <w:top w:val="nil"/>
              <w:left w:val="nil"/>
              <w:bottom w:val="nil"/>
              <w:right w:val="nil"/>
            </w:tcBorders>
            <w:shd w:val="clear" w:color="auto" w:fill="auto"/>
            <w:noWrap/>
            <w:vAlign w:val="center"/>
            <w:hideMark/>
          </w:tcPr>
          <w:p w:rsidR="00E12D0E" w:rsidRPr="006E40BE" w:rsidRDefault="00E12D0E" w:rsidP="00CC7D75">
            <w:pPr>
              <w:rPr>
                <w:sz w:val="20"/>
                <w:szCs w:val="20"/>
                <w:lang w:eastAsia="en-US"/>
              </w:rPr>
            </w:pPr>
          </w:p>
        </w:tc>
        <w:tc>
          <w:tcPr>
            <w:tcW w:w="786" w:type="dxa"/>
            <w:tcBorders>
              <w:top w:val="nil"/>
              <w:left w:val="nil"/>
              <w:bottom w:val="nil"/>
              <w:right w:val="nil"/>
            </w:tcBorders>
            <w:shd w:val="clear" w:color="auto" w:fill="auto"/>
            <w:noWrap/>
            <w:vAlign w:val="bottom"/>
            <w:hideMark/>
          </w:tcPr>
          <w:p w:rsidR="00E12D0E" w:rsidRPr="006E40BE" w:rsidRDefault="00E12D0E" w:rsidP="00CC7D75">
            <w:pPr>
              <w:rPr>
                <w:sz w:val="20"/>
                <w:szCs w:val="20"/>
                <w:lang w:eastAsia="en-US"/>
              </w:rPr>
            </w:pPr>
          </w:p>
        </w:tc>
        <w:tc>
          <w:tcPr>
            <w:tcW w:w="999" w:type="dxa"/>
            <w:tcBorders>
              <w:top w:val="nil"/>
              <w:left w:val="nil"/>
              <w:bottom w:val="nil"/>
              <w:right w:val="nil"/>
            </w:tcBorders>
            <w:shd w:val="clear" w:color="auto" w:fill="auto"/>
            <w:noWrap/>
            <w:vAlign w:val="center"/>
            <w:hideMark/>
          </w:tcPr>
          <w:p w:rsidR="00E12D0E" w:rsidRPr="006E40BE" w:rsidRDefault="00E12D0E" w:rsidP="00CC7D75">
            <w:pPr>
              <w:rPr>
                <w:sz w:val="20"/>
                <w:szCs w:val="20"/>
                <w:lang w:eastAsia="en-US"/>
              </w:rPr>
            </w:pPr>
          </w:p>
        </w:tc>
        <w:tc>
          <w:tcPr>
            <w:tcW w:w="993" w:type="dxa"/>
            <w:tcBorders>
              <w:top w:val="nil"/>
              <w:left w:val="nil"/>
              <w:bottom w:val="nil"/>
              <w:right w:val="single" w:sz="8" w:space="0" w:color="auto"/>
            </w:tcBorders>
            <w:shd w:val="clear" w:color="auto" w:fill="auto"/>
            <w:noWrap/>
            <w:vAlign w:val="center"/>
            <w:hideMark/>
          </w:tcPr>
          <w:p w:rsidR="00E12D0E" w:rsidRPr="006E40BE" w:rsidRDefault="00E12D0E" w:rsidP="00CC7D75">
            <w:pPr>
              <w:jc w:val="center"/>
              <w:rPr>
                <w:rFonts w:ascii="Calibri" w:hAnsi="Calibri" w:cs="Calibri"/>
                <w:color w:val="000000"/>
                <w:sz w:val="18"/>
                <w:szCs w:val="18"/>
                <w:lang w:eastAsia="en-US"/>
              </w:rPr>
            </w:pPr>
            <w:r w:rsidRPr="006E40BE">
              <w:rPr>
                <w:rFonts w:ascii="Calibri" w:hAnsi="Calibri" w:cs="Calibri"/>
                <w:color w:val="000000"/>
                <w:sz w:val="18"/>
                <w:szCs w:val="18"/>
                <w:lang w:eastAsia="en-US"/>
              </w:rPr>
              <w:t> </w:t>
            </w:r>
          </w:p>
        </w:tc>
      </w:tr>
      <w:tr w:rsidR="00E12D0E" w:rsidRPr="006E40BE" w:rsidTr="00CC7D75">
        <w:trPr>
          <w:trHeight w:val="300"/>
        </w:trPr>
        <w:tc>
          <w:tcPr>
            <w:tcW w:w="410" w:type="dxa"/>
            <w:vMerge w:val="restart"/>
            <w:tcBorders>
              <w:top w:val="nil"/>
              <w:left w:val="single" w:sz="8" w:space="0" w:color="auto"/>
              <w:bottom w:val="nil"/>
              <w:right w:val="nil"/>
            </w:tcBorders>
            <w:shd w:val="clear" w:color="auto" w:fill="auto"/>
            <w:noWrap/>
            <w:vAlign w:val="center"/>
            <w:hideMark/>
          </w:tcPr>
          <w:p w:rsidR="00E12D0E" w:rsidRPr="006E40BE" w:rsidRDefault="00E12D0E" w:rsidP="00CC7D75">
            <w:pPr>
              <w:jc w:val="center"/>
              <w:rPr>
                <w:rFonts w:ascii="Calibri" w:hAnsi="Calibri" w:cs="Calibri"/>
                <w:color w:val="000000"/>
                <w:sz w:val="21"/>
                <w:szCs w:val="21"/>
                <w:lang w:val="en-US" w:eastAsia="en-US"/>
              </w:rPr>
            </w:pPr>
            <w:r w:rsidRPr="006E40BE">
              <w:rPr>
                <w:rFonts w:ascii="Calibri" w:hAnsi="Calibri" w:cs="Calibri"/>
                <w:color w:val="000000"/>
                <w:sz w:val="21"/>
                <w:szCs w:val="21"/>
                <w:lang w:val="en-US" w:eastAsia="en-US"/>
              </w:rPr>
              <w:t>51</w:t>
            </w:r>
          </w:p>
        </w:tc>
        <w:tc>
          <w:tcPr>
            <w:tcW w:w="1848" w:type="dxa"/>
            <w:tcBorders>
              <w:top w:val="nil"/>
              <w:left w:val="nil"/>
              <w:bottom w:val="nil"/>
              <w:right w:val="nil"/>
            </w:tcBorders>
            <w:shd w:val="clear" w:color="000000" w:fill="FABF8F"/>
            <w:noWrap/>
            <w:vAlign w:val="center"/>
            <w:hideMark/>
          </w:tcPr>
          <w:p w:rsidR="00E12D0E" w:rsidRPr="006E40BE" w:rsidRDefault="00E12D0E" w:rsidP="00CC7D75">
            <w:pPr>
              <w:rPr>
                <w:rFonts w:ascii="Calibri" w:hAnsi="Calibri" w:cs="Calibri"/>
                <w:b/>
                <w:bCs/>
                <w:color w:val="000000"/>
                <w:sz w:val="16"/>
                <w:szCs w:val="16"/>
                <w:lang w:val="en-US" w:eastAsia="en-US"/>
              </w:rPr>
            </w:pPr>
            <w:r w:rsidRPr="006E40BE">
              <w:rPr>
                <w:rFonts w:ascii="Calibri" w:hAnsi="Calibri" w:cs="Calibri"/>
                <w:b/>
                <w:bCs/>
                <w:color w:val="000000"/>
                <w:sz w:val="16"/>
                <w:szCs w:val="16"/>
                <w:lang w:val="en-US" w:eastAsia="en-US"/>
              </w:rPr>
              <w:t>AUDITORÍA OA/051-SAP-PH/21</w:t>
            </w:r>
          </w:p>
        </w:tc>
        <w:tc>
          <w:tcPr>
            <w:tcW w:w="1134" w:type="dxa"/>
            <w:tcBorders>
              <w:top w:val="nil"/>
              <w:left w:val="nil"/>
              <w:bottom w:val="nil"/>
              <w:right w:val="nil"/>
            </w:tcBorders>
            <w:shd w:val="clear" w:color="000000" w:fill="92D05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709" w:type="dxa"/>
            <w:tcBorders>
              <w:top w:val="nil"/>
              <w:left w:val="nil"/>
              <w:bottom w:val="nil"/>
              <w:right w:val="nil"/>
            </w:tcBorders>
            <w:shd w:val="clear" w:color="000000" w:fill="FFFF0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992" w:type="dxa"/>
            <w:tcBorders>
              <w:top w:val="nil"/>
              <w:left w:val="nil"/>
              <w:bottom w:val="nil"/>
              <w:right w:val="nil"/>
            </w:tcBorders>
            <w:shd w:val="clear" w:color="000000" w:fill="FFFF0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567" w:type="dxa"/>
            <w:tcBorders>
              <w:top w:val="nil"/>
              <w:left w:val="nil"/>
              <w:bottom w:val="nil"/>
              <w:right w:val="nil"/>
            </w:tcBorders>
            <w:shd w:val="clear" w:color="000000" w:fill="FFFF0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1050" w:type="dxa"/>
            <w:gridSpan w:val="2"/>
            <w:tcBorders>
              <w:top w:val="nil"/>
              <w:left w:val="nil"/>
              <w:bottom w:val="nil"/>
              <w:right w:val="nil"/>
            </w:tcBorders>
            <w:shd w:val="clear" w:color="auto" w:fill="auto"/>
            <w:noWrap/>
            <w:vAlign w:val="center"/>
            <w:hideMark/>
          </w:tcPr>
          <w:p w:rsidR="00E12D0E" w:rsidRPr="006E40BE" w:rsidRDefault="00E12D0E" w:rsidP="00CC7D75">
            <w:pPr>
              <w:rPr>
                <w:color w:val="000000"/>
                <w:sz w:val="18"/>
                <w:szCs w:val="18"/>
                <w:lang w:val="en-US" w:eastAsia="en-US"/>
              </w:rPr>
            </w:pPr>
          </w:p>
        </w:tc>
        <w:tc>
          <w:tcPr>
            <w:tcW w:w="786" w:type="dxa"/>
            <w:tcBorders>
              <w:top w:val="nil"/>
              <w:left w:val="nil"/>
              <w:bottom w:val="nil"/>
              <w:right w:val="nil"/>
            </w:tcBorders>
            <w:shd w:val="clear" w:color="auto" w:fill="auto"/>
            <w:noWrap/>
            <w:vAlign w:val="bottom"/>
            <w:hideMark/>
          </w:tcPr>
          <w:p w:rsidR="00E12D0E" w:rsidRPr="006E40BE" w:rsidRDefault="00E12D0E" w:rsidP="00CC7D75">
            <w:pPr>
              <w:rPr>
                <w:sz w:val="20"/>
                <w:szCs w:val="20"/>
                <w:lang w:val="en-US" w:eastAsia="en-US"/>
              </w:rPr>
            </w:pPr>
          </w:p>
        </w:tc>
        <w:tc>
          <w:tcPr>
            <w:tcW w:w="999" w:type="dxa"/>
            <w:tcBorders>
              <w:top w:val="nil"/>
              <w:left w:val="nil"/>
              <w:bottom w:val="nil"/>
              <w:right w:val="nil"/>
            </w:tcBorders>
            <w:shd w:val="clear" w:color="auto" w:fill="auto"/>
            <w:noWrap/>
            <w:vAlign w:val="center"/>
            <w:hideMark/>
          </w:tcPr>
          <w:p w:rsidR="00E12D0E" w:rsidRPr="006E40BE" w:rsidRDefault="00E12D0E" w:rsidP="00CC7D75">
            <w:pPr>
              <w:rPr>
                <w:sz w:val="20"/>
                <w:szCs w:val="20"/>
                <w:lang w:val="en-US" w:eastAsia="en-US"/>
              </w:rPr>
            </w:pPr>
          </w:p>
        </w:tc>
        <w:tc>
          <w:tcPr>
            <w:tcW w:w="993" w:type="dxa"/>
            <w:tcBorders>
              <w:top w:val="nil"/>
              <w:left w:val="nil"/>
              <w:bottom w:val="nil"/>
              <w:right w:val="single" w:sz="8" w:space="0" w:color="auto"/>
            </w:tcBorders>
            <w:shd w:val="clear" w:color="auto" w:fill="auto"/>
            <w:noWrap/>
            <w:vAlign w:val="center"/>
            <w:hideMark/>
          </w:tcPr>
          <w:p w:rsidR="00E12D0E" w:rsidRPr="006E40BE" w:rsidRDefault="00E12D0E" w:rsidP="00CC7D75">
            <w:pPr>
              <w:jc w:val="center"/>
              <w:rPr>
                <w:rFonts w:ascii="Calibri" w:hAnsi="Calibri" w:cs="Calibri"/>
                <w:color w:val="000000"/>
                <w:sz w:val="18"/>
                <w:szCs w:val="18"/>
                <w:lang w:val="en-US" w:eastAsia="en-US"/>
              </w:rPr>
            </w:pPr>
            <w:r w:rsidRPr="006E40BE">
              <w:rPr>
                <w:rFonts w:ascii="Calibri" w:hAnsi="Calibri" w:cs="Calibri"/>
                <w:color w:val="000000"/>
                <w:sz w:val="18"/>
                <w:szCs w:val="18"/>
                <w:lang w:val="en-US" w:eastAsia="en-US"/>
              </w:rPr>
              <w:t> </w:t>
            </w:r>
          </w:p>
        </w:tc>
      </w:tr>
      <w:tr w:rsidR="00E12D0E" w:rsidRPr="006E40BE" w:rsidTr="00CC7D75">
        <w:trPr>
          <w:trHeight w:val="450"/>
        </w:trPr>
        <w:tc>
          <w:tcPr>
            <w:tcW w:w="410" w:type="dxa"/>
            <w:vMerge/>
            <w:tcBorders>
              <w:top w:val="nil"/>
              <w:left w:val="single" w:sz="8" w:space="0" w:color="auto"/>
              <w:bottom w:val="nil"/>
              <w:right w:val="nil"/>
            </w:tcBorders>
            <w:vAlign w:val="center"/>
            <w:hideMark/>
          </w:tcPr>
          <w:p w:rsidR="00E12D0E" w:rsidRPr="006E40BE" w:rsidRDefault="00E12D0E" w:rsidP="00CC7D75">
            <w:pPr>
              <w:rPr>
                <w:rFonts w:ascii="Calibri" w:hAnsi="Calibri" w:cs="Calibri"/>
                <w:color w:val="000000"/>
                <w:sz w:val="21"/>
                <w:szCs w:val="21"/>
                <w:lang w:val="en-US" w:eastAsia="en-US"/>
              </w:rPr>
            </w:pPr>
          </w:p>
        </w:tc>
        <w:tc>
          <w:tcPr>
            <w:tcW w:w="1848" w:type="dxa"/>
            <w:tcBorders>
              <w:top w:val="nil"/>
              <w:left w:val="nil"/>
              <w:bottom w:val="nil"/>
              <w:right w:val="nil"/>
            </w:tcBorders>
            <w:shd w:val="clear" w:color="000000" w:fill="FABF8F"/>
            <w:vAlign w:val="center"/>
            <w:hideMark/>
          </w:tcPr>
          <w:p w:rsidR="00E12D0E" w:rsidRPr="006E40BE" w:rsidRDefault="00E12D0E" w:rsidP="00CC7D75">
            <w:pPr>
              <w:rPr>
                <w:rFonts w:ascii="Calibri" w:hAnsi="Calibri" w:cs="Calibri"/>
                <w:b/>
                <w:bCs/>
                <w:color w:val="000000"/>
                <w:sz w:val="16"/>
                <w:szCs w:val="16"/>
                <w:lang w:eastAsia="en-US"/>
              </w:rPr>
            </w:pPr>
            <w:r w:rsidRPr="006E40BE">
              <w:rPr>
                <w:rFonts w:ascii="Calibri" w:hAnsi="Calibri" w:cs="Calibri"/>
                <w:b/>
                <w:bCs/>
                <w:color w:val="000000"/>
                <w:sz w:val="16"/>
                <w:szCs w:val="16"/>
                <w:lang w:eastAsia="en-US"/>
              </w:rPr>
              <w:t>Rehab de la Red de distribución de agua potable en la Col. Las Fuentes</w:t>
            </w:r>
          </w:p>
        </w:tc>
        <w:tc>
          <w:tcPr>
            <w:tcW w:w="1134" w:type="dxa"/>
            <w:tcBorders>
              <w:top w:val="nil"/>
              <w:left w:val="nil"/>
              <w:bottom w:val="nil"/>
              <w:right w:val="nil"/>
            </w:tcBorders>
            <w:shd w:val="clear" w:color="000000" w:fill="92D050"/>
            <w:noWrap/>
            <w:vAlign w:val="center"/>
            <w:hideMark/>
          </w:tcPr>
          <w:p w:rsidR="00E12D0E" w:rsidRPr="006E40BE" w:rsidRDefault="00E12D0E" w:rsidP="00CC7D75">
            <w:pPr>
              <w:jc w:val="right"/>
              <w:rPr>
                <w:b/>
                <w:bCs/>
                <w:color w:val="000000"/>
                <w:sz w:val="18"/>
                <w:szCs w:val="18"/>
                <w:lang w:val="en-US" w:eastAsia="en-US"/>
              </w:rPr>
            </w:pPr>
            <w:r w:rsidRPr="006E40BE">
              <w:rPr>
                <w:b/>
                <w:bCs/>
                <w:color w:val="000000"/>
                <w:sz w:val="18"/>
                <w:szCs w:val="18"/>
                <w:lang w:val="en-US" w:eastAsia="en-US"/>
              </w:rPr>
              <w:t>22/07/2021</w:t>
            </w:r>
          </w:p>
        </w:tc>
        <w:tc>
          <w:tcPr>
            <w:tcW w:w="709" w:type="dxa"/>
            <w:tcBorders>
              <w:top w:val="nil"/>
              <w:left w:val="nil"/>
              <w:bottom w:val="nil"/>
              <w:right w:val="nil"/>
            </w:tcBorders>
            <w:shd w:val="clear" w:color="000000" w:fill="FFFF0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992" w:type="dxa"/>
            <w:tcBorders>
              <w:top w:val="nil"/>
              <w:left w:val="nil"/>
              <w:bottom w:val="nil"/>
              <w:right w:val="nil"/>
            </w:tcBorders>
            <w:shd w:val="clear" w:color="000000" w:fill="FFFF0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567" w:type="dxa"/>
            <w:tcBorders>
              <w:top w:val="nil"/>
              <w:left w:val="nil"/>
              <w:bottom w:val="nil"/>
              <w:right w:val="nil"/>
            </w:tcBorders>
            <w:shd w:val="clear" w:color="000000" w:fill="FFFF0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1050" w:type="dxa"/>
            <w:gridSpan w:val="2"/>
            <w:tcBorders>
              <w:top w:val="nil"/>
              <w:left w:val="nil"/>
              <w:bottom w:val="nil"/>
              <w:right w:val="nil"/>
            </w:tcBorders>
            <w:shd w:val="clear" w:color="auto" w:fill="auto"/>
            <w:noWrap/>
            <w:vAlign w:val="center"/>
            <w:hideMark/>
          </w:tcPr>
          <w:p w:rsidR="00E12D0E" w:rsidRPr="006E40BE" w:rsidRDefault="00E12D0E" w:rsidP="00CC7D75">
            <w:pPr>
              <w:rPr>
                <w:color w:val="000000"/>
                <w:sz w:val="18"/>
                <w:szCs w:val="18"/>
                <w:lang w:val="en-US" w:eastAsia="en-US"/>
              </w:rPr>
            </w:pPr>
          </w:p>
        </w:tc>
        <w:tc>
          <w:tcPr>
            <w:tcW w:w="786" w:type="dxa"/>
            <w:tcBorders>
              <w:top w:val="nil"/>
              <w:left w:val="nil"/>
              <w:bottom w:val="nil"/>
              <w:right w:val="nil"/>
            </w:tcBorders>
            <w:shd w:val="clear" w:color="auto" w:fill="auto"/>
            <w:noWrap/>
            <w:vAlign w:val="bottom"/>
            <w:hideMark/>
          </w:tcPr>
          <w:p w:rsidR="00E12D0E" w:rsidRPr="006E40BE" w:rsidRDefault="00E12D0E" w:rsidP="00CC7D75">
            <w:pPr>
              <w:rPr>
                <w:sz w:val="20"/>
                <w:szCs w:val="20"/>
                <w:lang w:val="en-US" w:eastAsia="en-US"/>
              </w:rPr>
            </w:pPr>
          </w:p>
        </w:tc>
        <w:tc>
          <w:tcPr>
            <w:tcW w:w="999" w:type="dxa"/>
            <w:tcBorders>
              <w:top w:val="nil"/>
              <w:left w:val="nil"/>
              <w:bottom w:val="nil"/>
              <w:right w:val="nil"/>
            </w:tcBorders>
            <w:shd w:val="clear" w:color="auto" w:fill="auto"/>
            <w:noWrap/>
            <w:vAlign w:val="center"/>
            <w:hideMark/>
          </w:tcPr>
          <w:p w:rsidR="00E12D0E" w:rsidRPr="006E40BE" w:rsidRDefault="00E12D0E" w:rsidP="00CC7D75">
            <w:pPr>
              <w:rPr>
                <w:sz w:val="20"/>
                <w:szCs w:val="20"/>
                <w:lang w:val="en-US" w:eastAsia="en-US"/>
              </w:rPr>
            </w:pPr>
          </w:p>
        </w:tc>
        <w:tc>
          <w:tcPr>
            <w:tcW w:w="993" w:type="dxa"/>
            <w:tcBorders>
              <w:top w:val="nil"/>
              <w:left w:val="nil"/>
              <w:bottom w:val="nil"/>
              <w:right w:val="single" w:sz="8" w:space="0" w:color="auto"/>
            </w:tcBorders>
            <w:shd w:val="clear" w:color="auto" w:fill="auto"/>
            <w:noWrap/>
            <w:vAlign w:val="center"/>
            <w:hideMark/>
          </w:tcPr>
          <w:p w:rsidR="00E12D0E" w:rsidRPr="006E40BE" w:rsidRDefault="00E12D0E" w:rsidP="00CC7D75">
            <w:pPr>
              <w:jc w:val="center"/>
              <w:rPr>
                <w:rFonts w:ascii="Calibri" w:hAnsi="Calibri" w:cs="Calibri"/>
                <w:color w:val="000000"/>
                <w:sz w:val="18"/>
                <w:szCs w:val="18"/>
                <w:lang w:val="en-US" w:eastAsia="en-US"/>
              </w:rPr>
            </w:pPr>
            <w:r w:rsidRPr="006E40BE">
              <w:rPr>
                <w:rFonts w:ascii="Calibri" w:hAnsi="Calibri" w:cs="Calibri"/>
                <w:color w:val="000000"/>
                <w:sz w:val="18"/>
                <w:szCs w:val="18"/>
                <w:lang w:val="en-US" w:eastAsia="en-US"/>
              </w:rPr>
              <w:t> </w:t>
            </w:r>
          </w:p>
        </w:tc>
      </w:tr>
      <w:tr w:rsidR="00E12D0E" w:rsidRPr="006E40BE" w:rsidTr="00CC7D75">
        <w:trPr>
          <w:trHeight w:val="300"/>
        </w:trPr>
        <w:tc>
          <w:tcPr>
            <w:tcW w:w="410" w:type="dxa"/>
            <w:tcBorders>
              <w:top w:val="nil"/>
              <w:left w:val="single" w:sz="8" w:space="0" w:color="auto"/>
              <w:bottom w:val="nil"/>
              <w:right w:val="nil"/>
            </w:tcBorders>
            <w:shd w:val="clear" w:color="auto" w:fill="auto"/>
            <w:noWrap/>
            <w:vAlign w:val="center"/>
            <w:hideMark/>
          </w:tcPr>
          <w:p w:rsidR="00E12D0E" w:rsidRPr="006E40BE" w:rsidRDefault="00E12D0E" w:rsidP="00CC7D75">
            <w:pPr>
              <w:jc w:val="center"/>
              <w:rPr>
                <w:rFonts w:ascii="Calibri" w:hAnsi="Calibri" w:cs="Calibri"/>
                <w:b/>
                <w:bCs/>
                <w:color w:val="000000"/>
                <w:sz w:val="16"/>
                <w:szCs w:val="16"/>
                <w:lang w:val="en-US" w:eastAsia="en-US"/>
              </w:rPr>
            </w:pPr>
            <w:r w:rsidRPr="006E40BE">
              <w:rPr>
                <w:rFonts w:ascii="Calibri" w:hAnsi="Calibri" w:cs="Calibri"/>
                <w:b/>
                <w:bCs/>
                <w:color w:val="000000"/>
                <w:sz w:val="16"/>
                <w:szCs w:val="16"/>
                <w:lang w:val="en-US" w:eastAsia="en-US"/>
              </w:rPr>
              <w:t> </w:t>
            </w:r>
          </w:p>
        </w:tc>
        <w:tc>
          <w:tcPr>
            <w:tcW w:w="1848" w:type="dxa"/>
            <w:tcBorders>
              <w:top w:val="nil"/>
              <w:left w:val="nil"/>
              <w:bottom w:val="nil"/>
              <w:right w:val="nil"/>
            </w:tcBorders>
            <w:shd w:val="clear" w:color="auto" w:fill="auto"/>
            <w:noWrap/>
            <w:vAlign w:val="center"/>
            <w:hideMark/>
          </w:tcPr>
          <w:p w:rsidR="00E12D0E" w:rsidRPr="006E40BE" w:rsidRDefault="00E12D0E" w:rsidP="00CC7D75">
            <w:pPr>
              <w:rPr>
                <w:rFonts w:ascii="Calibri" w:hAnsi="Calibri" w:cs="Calibri"/>
                <w:b/>
                <w:bCs/>
                <w:color w:val="000000"/>
                <w:sz w:val="16"/>
                <w:szCs w:val="16"/>
                <w:lang w:val="en-US" w:eastAsia="en-US"/>
              </w:rPr>
            </w:pPr>
            <w:r w:rsidRPr="006E40BE">
              <w:rPr>
                <w:rFonts w:ascii="Calibri" w:hAnsi="Calibri" w:cs="Calibri"/>
                <w:b/>
                <w:bCs/>
                <w:color w:val="000000"/>
                <w:sz w:val="16"/>
                <w:szCs w:val="16"/>
                <w:lang w:val="en-US" w:eastAsia="en-US"/>
              </w:rPr>
              <w:t>Dirección de Obra Pública</w:t>
            </w:r>
          </w:p>
        </w:tc>
        <w:tc>
          <w:tcPr>
            <w:tcW w:w="1134" w:type="dxa"/>
            <w:tcBorders>
              <w:top w:val="nil"/>
              <w:left w:val="nil"/>
              <w:bottom w:val="nil"/>
              <w:right w:val="nil"/>
            </w:tcBorders>
            <w:shd w:val="clear" w:color="auto" w:fill="auto"/>
            <w:noWrap/>
            <w:vAlign w:val="center"/>
            <w:hideMark/>
          </w:tcPr>
          <w:p w:rsidR="00E12D0E" w:rsidRPr="006E40BE" w:rsidRDefault="00E12D0E" w:rsidP="00CC7D75">
            <w:pPr>
              <w:rPr>
                <w:rFonts w:ascii="Calibri" w:hAnsi="Calibri" w:cs="Calibri"/>
                <w:b/>
                <w:bCs/>
                <w:color w:val="000000"/>
                <w:sz w:val="16"/>
                <w:szCs w:val="16"/>
                <w:lang w:val="en-US" w:eastAsia="en-US"/>
              </w:rPr>
            </w:pPr>
          </w:p>
        </w:tc>
        <w:tc>
          <w:tcPr>
            <w:tcW w:w="709" w:type="dxa"/>
            <w:tcBorders>
              <w:top w:val="nil"/>
              <w:left w:val="nil"/>
              <w:bottom w:val="nil"/>
              <w:right w:val="nil"/>
            </w:tcBorders>
            <w:shd w:val="clear" w:color="auto" w:fill="auto"/>
            <w:noWrap/>
            <w:vAlign w:val="center"/>
            <w:hideMark/>
          </w:tcPr>
          <w:p w:rsidR="00E12D0E" w:rsidRPr="006E40BE" w:rsidRDefault="00E12D0E" w:rsidP="00CC7D75">
            <w:pPr>
              <w:rPr>
                <w:sz w:val="20"/>
                <w:szCs w:val="20"/>
                <w:lang w:val="en-US" w:eastAsia="en-US"/>
              </w:rPr>
            </w:pPr>
          </w:p>
        </w:tc>
        <w:tc>
          <w:tcPr>
            <w:tcW w:w="992" w:type="dxa"/>
            <w:tcBorders>
              <w:top w:val="nil"/>
              <w:left w:val="nil"/>
              <w:bottom w:val="nil"/>
              <w:right w:val="nil"/>
            </w:tcBorders>
            <w:shd w:val="clear" w:color="auto" w:fill="auto"/>
            <w:noWrap/>
            <w:vAlign w:val="center"/>
            <w:hideMark/>
          </w:tcPr>
          <w:p w:rsidR="00E12D0E" w:rsidRPr="006E40BE" w:rsidRDefault="00E12D0E" w:rsidP="00CC7D75">
            <w:pPr>
              <w:rPr>
                <w:sz w:val="20"/>
                <w:szCs w:val="20"/>
                <w:lang w:val="en-US" w:eastAsia="en-US"/>
              </w:rPr>
            </w:pPr>
          </w:p>
        </w:tc>
        <w:tc>
          <w:tcPr>
            <w:tcW w:w="567" w:type="dxa"/>
            <w:tcBorders>
              <w:top w:val="nil"/>
              <w:left w:val="nil"/>
              <w:bottom w:val="nil"/>
              <w:right w:val="nil"/>
            </w:tcBorders>
            <w:shd w:val="clear" w:color="auto" w:fill="auto"/>
            <w:noWrap/>
            <w:vAlign w:val="center"/>
            <w:hideMark/>
          </w:tcPr>
          <w:p w:rsidR="00E12D0E" w:rsidRPr="006E40BE" w:rsidRDefault="00E12D0E" w:rsidP="00CC7D75">
            <w:pPr>
              <w:rPr>
                <w:sz w:val="20"/>
                <w:szCs w:val="20"/>
                <w:lang w:val="en-US" w:eastAsia="en-US"/>
              </w:rPr>
            </w:pPr>
          </w:p>
        </w:tc>
        <w:tc>
          <w:tcPr>
            <w:tcW w:w="1050" w:type="dxa"/>
            <w:gridSpan w:val="2"/>
            <w:tcBorders>
              <w:top w:val="nil"/>
              <w:left w:val="nil"/>
              <w:bottom w:val="nil"/>
              <w:right w:val="nil"/>
            </w:tcBorders>
            <w:shd w:val="clear" w:color="auto" w:fill="auto"/>
            <w:noWrap/>
            <w:vAlign w:val="center"/>
            <w:hideMark/>
          </w:tcPr>
          <w:p w:rsidR="00E12D0E" w:rsidRPr="006E40BE" w:rsidRDefault="00E12D0E" w:rsidP="00CC7D75">
            <w:pPr>
              <w:rPr>
                <w:sz w:val="20"/>
                <w:szCs w:val="20"/>
                <w:lang w:val="en-US" w:eastAsia="en-US"/>
              </w:rPr>
            </w:pPr>
          </w:p>
        </w:tc>
        <w:tc>
          <w:tcPr>
            <w:tcW w:w="786" w:type="dxa"/>
            <w:tcBorders>
              <w:top w:val="nil"/>
              <w:left w:val="nil"/>
              <w:bottom w:val="nil"/>
              <w:right w:val="nil"/>
            </w:tcBorders>
            <w:shd w:val="clear" w:color="auto" w:fill="auto"/>
            <w:noWrap/>
            <w:vAlign w:val="bottom"/>
            <w:hideMark/>
          </w:tcPr>
          <w:p w:rsidR="00E12D0E" w:rsidRPr="006E40BE" w:rsidRDefault="00E12D0E" w:rsidP="00CC7D75">
            <w:pPr>
              <w:rPr>
                <w:sz w:val="20"/>
                <w:szCs w:val="20"/>
                <w:lang w:val="en-US" w:eastAsia="en-US"/>
              </w:rPr>
            </w:pPr>
          </w:p>
        </w:tc>
        <w:tc>
          <w:tcPr>
            <w:tcW w:w="999" w:type="dxa"/>
            <w:tcBorders>
              <w:top w:val="nil"/>
              <w:left w:val="nil"/>
              <w:bottom w:val="nil"/>
              <w:right w:val="nil"/>
            </w:tcBorders>
            <w:shd w:val="clear" w:color="auto" w:fill="auto"/>
            <w:noWrap/>
            <w:vAlign w:val="center"/>
            <w:hideMark/>
          </w:tcPr>
          <w:p w:rsidR="00E12D0E" w:rsidRPr="006E40BE" w:rsidRDefault="00E12D0E" w:rsidP="00CC7D75">
            <w:pPr>
              <w:rPr>
                <w:sz w:val="20"/>
                <w:szCs w:val="20"/>
                <w:lang w:val="en-US" w:eastAsia="en-US"/>
              </w:rPr>
            </w:pPr>
          </w:p>
        </w:tc>
        <w:tc>
          <w:tcPr>
            <w:tcW w:w="993" w:type="dxa"/>
            <w:tcBorders>
              <w:top w:val="nil"/>
              <w:left w:val="nil"/>
              <w:bottom w:val="nil"/>
              <w:right w:val="single" w:sz="8" w:space="0" w:color="auto"/>
            </w:tcBorders>
            <w:shd w:val="clear" w:color="auto" w:fill="auto"/>
            <w:noWrap/>
            <w:vAlign w:val="center"/>
            <w:hideMark/>
          </w:tcPr>
          <w:p w:rsidR="00E12D0E" w:rsidRPr="006E40BE" w:rsidRDefault="00E12D0E" w:rsidP="00CC7D75">
            <w:pPr>
              <w:jc w:val="center"/>
              <w:rPr>
                <w:rFonts w:ascii="Calibri" w:hAnsi="Calibri" w:cs="Calibri"/>
                <w:color w:val="000000"/>
                <w:sz w:val="18"/>
                <w:szCs w:val="18"/>
                <w:lang w:val="en-US" w:eastAsia="en-US"/>
              </w:rPr>
            </w:pPr>
            <w:r w:rsidRPr="006E40BE">
              <w:rPr>
                <w:rFonts w:ascii="Calibri" w:hAnsi="Calibri" w:cs="Calibri"/>
                <w:color w:val="000000"/>
                <w:sz w:val="18"/>
                <w:szCs w:val="18"/>
                <w:lang w:val="en-US" w:eastAsia="en-US"/>
              </w:rPr>
              <w:t> </w:t>
            </w:r>
          </w:p>
        </w:tc>
      </w:tr>
      <w:tr w:rsidR="00E12D0E" w:rsidRPr="006E40BE" w:rsidTr="00CC7D75">
        <w:trPr>
          <w:trHeight w:val="300"/>
        </w:trPr>
        <w:tc>
          <w:tcPr>
            <w:tcW w:w="410" w:type="dxa"/>
            <w:vMerge w:val="restart"/>
            <w:tcBorders>
              <w:top w:val="nil"/>
              <w:left w:val="single" w:sz="8" w:space="0" w:color="auto"/>
              <w:bottom w:val="nil"/>
              <w:right w:val="nil"/>
            </w:tcBorders>
            <w:shd w:val="clear" w:color="auto" w:fill="auto"/>
            <w:noWrap/>
            <w:vAlign w:val="center"/>
            <w:hideMark/>
          </w:tcPr>
          <w:p w:rsidR="00E12D0E" w:rsidRPr="006E40BE" w:rsidRDefault="00E12D0E" w:rsidP="00CC7D75">
            <w:pPr>
              <w:jc w:val="center"/>
              <w:rPr>
                <w:rFonts w:ascii="Calibri" w:hAnsi="Calibri" w:cs="Calibri"/>
                <w:color w:val="000000"/>
                <w:sz w:val="21"/>
                <w:szCs w:val="21"/>
                <w:lang w:val="en-US" w:eastAsia="en-US"/>
              </w:rPr>
            </w:pPr>
            <w:r w:rsidRPr="006E40BE">
              <w:rPr>
                <w:rFonts w:ascii="Calibri" w:hAnsi="Calibri" w:cs="Calibri"/>
                <w:color w:val="000000"/>
                <w:sz w:val="21"/>
                <w:szCs w:val="21"/>
                <w:lang w:val="en-US" w:eastAsia="en-US"/>
              </w:rPr>
              <w:t>52</w:t>
            </w:r>
          </w:p>
        </w:tc>
        <w:tc>
          <w:tcPr>
            <w:tcW w:w="1848" w:type="dxa"/>
            <w:tcBorders>
              <w:top w:val="nil"/>
              <w:left w:val="nil"/>
              <w:bottom w:val="nil"/>
              <w:right w:val="nil"/>
            </w:tcBorders>
            <w:shd w:val="clear" w:color="000000" w:fill="FABF8F"/>
            <w:noWrap/>
            <w:vAlign w:val="center"/>
            <w:hideMark/>
          </w:tcPr>
          <w:p w:rsidR="00E12D0E" w:rsidRPr="006E40BE" w:rsidRDefault="00E12D0E" w:rsidP="00CC7D75">
            <w:pPr>
              <w:rPr>
                <w:rFonts w:ascii="Calibri" w:hAnsi="Calibri" w:cs="Calibri"/>
                <w:b/>
                <w:bCs/>
                <w:color w:val="000000"/>
                <w:sz w:val="16"/>
                <w:szCs w:val="16"/>
                <w:lang w:val="en-US" w:eastAsia="en-US"/>
              </w:rPr>
            </w:pPr>
            <w:r w:rsidRPr="006E40BE">
              <w:rPr>
                <w:rFonts w:ascii="Calibri" w:hAnsi="Calibri" w:cs="Calibri"/>
                <w:b/>
                <w:bCs/>
                <w:color w:val="000000"/>
                <w:sz w:val="16"/>
                <w:szCs w:val="16"/>
                <w:lang w:val="en-US" w:eastAsia="en-US"/>
              </w:rPr>
              <w:t>AUDITORÍA OA/052-I/21</w:t>
            </w:r>
          </w:p>
        </w:tc>
        <w:tc>
          <w:tcPr>
            <w:tcW w:w="1134" w:type="dxa"/>
            <w:tcBorders>
              <w:top w:val="nil"/>
              <w:left w:val="nil"/>
              <w:bottom w:val="nil"/>
              <w:right w:val="nil"/>
            </w:tcBorders>
            <w:shd w:val="clear" w:color="000000" w:fill="92D05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709" w:type="dxa"/>
            <w:tcBorders>
              <w:top w:val="nil"/>
              <w:left w:val="nil"/>
              <w:bottom w:val="nil"/>
              <w:right w:val="nil"/>
            </w:tcBorders>
            <w:shd w:val="clear" w:color="000000" w:fill="FFFF0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992" w:type="dxa"/>
            <w:tcBorders>
              <w:top w:val="nil"/>
              <w:left w:val="nil"/>
              <w:bottom w:val="nil"/>
              <w:right w:val="nil"/>
            </w:tcBorders>
            <w:shd w:val="clear" w:color="auto" w:fill="auto"/>
            <w:noWrap/>
            <w:vAlign w:val="center"/>
            <w:hideMark/>
          </w:tcPr>
          <w:p w:rsidR="00E12D0E" w:rsidRPr="006E40BE" w:rsidRDefault="00E12D0E" w:rsidP="00CC7D75">
            <w:pPr>
              <w:rPr>
                <w:color w:val="000000"/>
                <w:sz w:val="18"/>
                <w:szCs w:val="18"/>
                <w:lang w:val="en-US" w:eastAsia="en-US"/>
              </w:rPr>
            </w:pPr>
          </w:p>
        </w:tc>
        <w:tc>
          <w:tcPr>
            <w:tcW w:w="567" w:type="dxa"/>
            <w:tcBorders>
              <w:top w:val="nil"/>
              <w:left w:val="nil"/>
              <w:bottom w:val="nil"/>
              <w:right w:val="nil"/>
            </w:tcBorders>
            <w:shd w:val="clear" w:color="auto" w:fill="auto"/>
            <w:noWrap/>
            <w:vAlign w:val="center"/>
            <w:hideMark/>
          </w:tcPr>
          <w:p w:rsidR="00E12D0E" w:rsidRPr="006E40BE" w:rsidRDefault="00E12D0E" w:rsidP="00CC7D75">
            <w:pPr>
              <w:rPr>
                <w:sz w:val="20"/>
                <w:szCs w:val="20"/>
                <w:lang w:val="en-US" w:eastAsia="en-US"/>
              </w:rPr>
            </w:pPr>
          </w:p>
        </w:tc>
        <w:tc>
          <w:tcPr>
            <w:tcW w:w="1050" w:type="dxa"/>
            <w:gridSpan w:val="2"/>
            <w:tcBorders>
              <w:top w:val="nil"/>
              <w:left w:val="nil"/>
              <w:bottom w:val="nil"/>
              <w:right w:val="nil"/>
            </w:tcBorders>
            <w:shd w:val="clear" w:color="auto" w:fill="auto"/>
            <w:noWrap/>
            <w:vAlign w:val="center"/>
            <w:hideMark/>
          </w:tcPr>
          <w:p w:rsidR="00E12D0E" w:rsidRPr="006E40BE" w:rsidRDefault="00E12D0E" w:rsidP="00CC7D75">
            <w:pPr>
              <w:rPr>
                <w:sz w:val="20"/>
                <w:szCs w:val="20"/>
                <w:lang w:val="en-US" w:eastAsia="en-US"/>
              </w:rPr>
            </w:pPr>
          </w:p>
        </w:tc>
        <w:tc>
          <w:tcPr>
            <w:tcW w:w="786" w:type="dxa"/>
            <w:tcBorders>
              <w:top w:val="nil"/>
              <w:left w:val="nil"/>
              <w:bottom w:val="nil"/>
              <w:right w:val="nil"/>
            </w:tcBorders>
            <w:shd w:val="clear" w:color="auto" w:fill="auto"/>
            <w:noWrap/>
            <w:vAlign w:val="center"/>
            <w:hideMark/>
          </w:tcPr>
          <w:p w:rsidR="00E12D0E" w:rsidRPr="006E40BE" w:rsidRDefault="00E12D0E" w:rsidP="00CC7D75">
            <w:pPr>
              <w:rPr>
                <w:sz w:val="20"/>
                <w:szCs w:val="20"/>
                <w:lang w:val="en-US" w:eastAsia="en-US"/>
              </w:rPr>
            </w:pPr>
          </w:p>
        </w:tc>
        <w:tc>
          <w:tcPr>
            <w:tcW w:w="999" w:type="dxa"/>
            <w:tcBorders>
              <w:top w:val="nil"/>
              <w:left w:val="nil"/>
              <w:bottom w:val="nil"/>
              <w:right w:val="nil"/>
            </w:tcBorders>
            <w:shd w:val="clear" w:color="auto" w:fill="auto"/>
            <w:noWrap/>
            <w:vAlign w:val="center"/>
            <w:hideMark/>
          </w:tcPr>
          <w:p w:rsidR="00E12D0E" w:rsidRPr="006E40BE" w:rsidRDefault="00E12D0E" w:rsidP="00CC7D75">
            <w:pPr>
              <w:rPr>
                <w:sz w:val="20"/>
                <w:szCs w:val="20"/>
                <w:lang w:val="en-US" w:eastAsia="en-US"/>
              </w:rPr>
            </w:pPr>
          </w:p>
        </w:tc>
        <w:tc>
          <w:tcPr>
            <w:tcW w:w="993" w:type="dxa"/>
            <w:tcBorders>
              <w:top w:val="nil"/>
              <w:left w:val="nil"/>
              <w:bottom w:val="nil"/>
              <w:right w:val="single" w:sz="8" w:space="0" w:color="auto"/>
            </w:tcBorders>
            <w:shd w:val="clear" w:color="auto" w:fill="auto"/>
            <w:noWrap/>
            <w:vAlign w:val="center"/>
            <w:hideMark/>
          </w:tcPr>
          <w:p w:rsidR="00E12D0E" w:rsidRPr="006E40BE" w:rsidRDefault="00E12D0E" w:rsidP="00CC7D75">
            <w:pPr>
              <w:jc w:val="center"/>
              <w:rPr>
                <w:rFonts w:ascii="Calibri" w:hAnsi="Calibri" w:cs="Calibri"/>
                <w:color w:val="000000"/>
                <w:sz w:val="18"/>
                <w:szCs w:val="18"/>
                <w:lang w:val="en-US" w:eastAsia="en-US"/>
              </w:rPr>
            </w:pPr>
            <w:r w:rsidRPr="006E40BE">
              <w:rPr>
                <w:rFonts w:ascii="Calibri" w:hAnsi="Calibri" w:cs="Calibri"/>
                <w:color w:val="000000"/>
                <w:sz w:val="18"/>
                <w:szCs w:val="18"/>
                <w:lang w:val="en-US" w:eastAsia="en-US"/>
              </w:rPr>
              <w:t> </w:t>
            </w:r>
          </w:p>
        </w:tc>
      </w:tr>
      <w:tr w:rsidR="00E12D0E" w:rsidRPr="006E40BE" w:rsidTr="00CC7D75">
        <w:trPr>
          <w:trHeight w:val="578"/>
        </w:trPr>
        <w:tc>
          <w:tcPr>
            <w:tcW w:w="410" w:type="dxa"/>
            <w:vMerge/>
            <w:tcBorders>
              <w:top w:val="nil"/>
              <w:left w:val="single" w:sz="8" w:space="0" w:color="auto"/>
              <w:bottom w:val="nil"/>
              <w:right w:val="nil"/>
            </w:tcBorders>
            <w:vAlign w:val="center"/>
            <w:hideMark/>
          </w:tcPr>
          <w:p w:rsidR="00E12D0E" w:rsidRPr="006E40BE" w:rsidRDefault="00E12D0E" w:rsidP="00CC7D75">
            <w:pPr>
              <w:rPr>
                <w:rFonts w:ascii="Calibri" w:hAnsi="Calibri" w:cs="Calibri"/>
                <w:color w:val="000000"/>
                <w:sz w:val="21"/>
                <w:szCs w:val="21"/>
                <w:lang w:val="en-US" w:eastAsia="en-US"/>
              </w:rPr>
            </w:pPr>
          </w:p>
        </w:tc>
        <w:tc>
          <w:tcPr>
            <w:tcW w:w="1848" w:type="dxa"/>
            <w:tcBorders>
              <w:top w:val="nil"/>
              <w:left w:val="nil"/>
              <w:bottom w:val="nil"/>
              <w:right w:val="nil"/>
            </w:tcBorders>
            <w:shd w:val="clear" w:color="000000" w:fill="FABF8F"/>
            <w:vAlign w:val="center"/>
            <w:hideMark/>
          </w:tcPr>
          <w:p w:rsidR="00E12D0E" w:rsidRPr="006E40BE" w:rsidRDefault="00E12D0E" w:rsidP="00CC7D75">
            <w:pPr>
              <w:rPr>
                <w:rFonts w:ascii="Calibri" w:hAnsi="Calibri" w:cs="Calibri"/>
                <w:b/>
                <w:bCs/>
                <w:color w:val="000000"/>
                <w:sz w:val="16"/>
                <w:szCs w:val="16"/>
                <w:lang w:eastAsia="en-US"/>
              </w:rPr>
            </w:pPr>
            <w:r w:rsidRPr="006E40BE">
              <w:rPr>
                <w:rFonts w:ascii="Calibri" w:hAnsi="Calibri" w:cs="Calibri"/>
                <w:b/>
                <w:bCs/>
                <w:color w:val="000000"/>
                <w:sz w:val="16"/>
                <w:szCs w:val="16"/>
                <w:lang w:eastAsia="en-US"/>
              </w:rPr>
              <w:t>CICLO NORTE - SUR, TRAMO: BLVD. J.J. TORRES LANDA PONIENTE A REBOCEROS DE ECHEVESTE, EN LEÓN, GTO.</w:t>
            </w:r>
          </w:p>
        </w:tc>
        <w:tc>
          <w:tcPr>
            <w:tcW w:w="1134" w:type="dxa"/>
            <w:tcBorders>
              <w:top w:val="nil"/>
              <w:left w:val="nil"/>
              <w:bottom w:val="nil"/>
              <w:right w:val="nil"/>
            </w:tcBorders>
            <w:shd w:val="clear" w:color="000000" w:fill="92D050"/>
            <w:noWrap/>
            <w:vAlign w:val="center"/>
            <w:hideMark/>
          </w:tcPr>
          <w:p w:rsidR="00E12D0E" w:rsidRPr="006E40BE" w:rsidRDefault="00E12D0E" w:rsidP="00CC7D75">
            <w:pPr>
              <w:jc w:val="right"/>
              <w:rPr>
                <w:b/>
                <w:bCs/>
                <w:color w:val="000000"/>
                <w:sz w:val="18"/>
                <w:szCs w:val="18"/>
                <w:lang w:val="en-US" w:eastAsia="en-US"/>
              </w:rPr>
            </w:pPr>
            <w:r w:rsidRPr="006E40BE">
              <w:rPr>
                <w:b/>
                <w:bCs/>
                <w:color w:val="000000"/>
                <w:sz w:val="18"/>
                <w:szCs w:val="18"/>
                <w:lang w:val="en-US" w:eastAsia="en-US"/>
              </w:rPr>
              <w:t>22/10/2021</w:t>
            </w:r>
          </w:p>
        </w:tc>
        <w:tc>
          <w:tcPr>
            <w:tcW w:w="709" w:type="dxa"/>
            <w:tcBorders>
              <w:top w:val="nil"/>
              <w:left w:val="nil"/>
              <w:bottom w:val="nil"/>
              <w:right w:val="nil"/>
            </w:tcBorders>
            <w:shd w:val="clear" w:color="000000" w:fill="FFFF0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992" w:type="dxa"/>
            <w:tcBorders>
              <w:top w:val="nil"/>
              <w:left w:val="nil"/>
              <w:bottom w:val="nil"/>
              <w:right w:val="nil"/>
            </w:tcBorders>
            <w:shd w:val="clear" w:color="auto" w:fill="auto"/>
            <w:noWrap/>
            <w:vAlign w:val="center"/>
            <w:hideMark/>
          </w:tcPr>
          <w:p w:rsidR="00E12D0E" w:rsidRPr="006E40BE" w:rsidRDefault="00E12D0E" w:rsidP="00CC7D75">
            <w:pPr>
              <w:rPr>
                <w:color w:val="000000"/>
                <w:sz w:val="18"/>
                <w:szCs w:val="18"/>
                <w:lang w:val="en-US" w:eastAsia="en-US"/>
              </w:rPr>
            </w:pPr>
          </w:p>
        </w:tc>
        <w:tc>
          <w:tcPr>
            <w:tcW w:w="567" w:type="dxa"/>
            <w:tcBorders>
              <w:top w:val="nil"/>
              <w:left w:val="nil"/>
              <w:bottom w:val="nil"/>
              <w:right w:val="nil"/>
            </w:tcBorders>
            <w:shd w:val="clear" w:color="auto" w:fill="auto"/>
            <w:noWrap/>
            <w:vAlign w:val="center"/>
            <w:hideMark/>
          </w:tcPr>
          <w:p w:rsidR="00E12D0E" w:rsidRPr="006E40BE" w:rsidRDefault="00E12D0E" w:rsidP="00CC7D75">
            <w:pPr>
              <w:rPr>
                <w:sz w:val="20"/>
                <w:szCs w:val="20"/>
                <w:lang w:val="en-US" w:eastAsia="en-US"/>
              </w:rPr>
            </w:pPr>
          </w:p>
        </w:tc>
        <w:tc>
          <w:tcPr>
            <w:tcW w:w="1050" w:type="dxa"/>
            <w:gridSpan w:val="2"/>
            <w:tcBorders>
              <w:top w:val="nil"/>
              <w:left w:val="nil"/>
              <w:bottom w:val="nil"/>
              <w:right w:val="nil"/>
            </w:tcBorders>
            <w:shd w:val="clear" w:color="auto" w:fill="auto"/>
            <w:noWrap/>
            <w:vAlign w:val="center"/>
            <w:hideMark/>
          </w:tcPr>
          <w:p w:rsidR="00E12D0E" w:rsidRPr="006E40BE" w:rsidRDefault="00E12D0E" w:rsidP="00CC7D75">
            <w:pPr>
              <w:rPr>
                <w:sz w:val="20"/>
                <w:szCs w:val="20"/>
                <w:lang w:val="en-US" w:eastAsia="en-US"/>
              </w:rPr>
            </w:pPr>
          </w:p>
        </w:tc>
        <w:tc>
          <w:tcPr>
            <w:tcW w:w="786" w:type="dxa"/>
            <w:tcBorders>
              <w:top w:val="nil"/>
              <w:left w:val="nil"/>
              <w:bottom w:val="nil"/>
              <w:right w:val="nil"/>
            </w:tcBorders>
            <w:shd w:val="clear" w:color="auto" w:fill="auto"/>
            <w:noWrap/>
            <w:vAlign w:val="center"/>
            <w:hideMark/>
          </w:tcPr>
          <w:p w:rsidR="00E12D0E" w:rsidRPr="006E40BE" w:rsidRDefault="00E12D0E" w:rsidP="00CC7D75">
            <w:pPr>
              <w:rPr>
                <w:sz w:val="20"/>
                <w:szCs w:val="20"/>
                <w:lang w:val="en-US" w:eastAsia="en-US"/>
              </w:rPr>
            </w:pPr>
          </w:p>
        </w:tc>
        <w:tc>
          <w:tcPr>
            <w:tcW w:w="999" w:type="dxa"/>
            <w:tcBorders>
              <w:top w:val="nil"/>
              <w:left w:val="nil"/>
              <w:bottom w:val="nil"/>
              <w:right w:val="nil"/>
            </w:tcBorders>
            <w:shd w:val="clear" w:color="auto" w:fill="auto"/>
            <w:noWrap/>
            <w:vAlign w:val="center"/>
            <w:hideMark/>
          </w:tcPr>
          <w:p w:rsidR="00E12D0E" w:rsidRPr="006E40BE" w:rsidRDefault="00E12D0E" w:rsidP="00CC7D75">
            <w:pPr>
              <w:rPr>
                <w:sz w:val="20"/>
                <w:szCs w:val="20"/>
                <w:lang w:val="en-US" w:eastAsia="en-US"/>
              </w:rPr>
            </w:pPr>
          </w:p>
        </w:tc>
        <w:tc>
          <w:tcPr>
            <w:tcW w:w="993" w:type="dxa"/>
            <w:tcBorders>
              <w:top w:val="nil"/>
              <w:left w:val="nil"/>
              <w:bottom w:val="nil"/>
              <w:right w:val="single" w:sz="8" w:space="0" w:color="auto"/>
            </w:tcBorders>
            <w:shd w:val="clear" w:color="auto" w:fill="auto"/>
            <w:noWrap/>
            <w:vAlign w:val="center"/>
            <w:hideMark/>
          </w:tcPr>
          <w:p w:rsidR="00E12D0E" w:rsidRPr="006E40BE" w:rsidRDefault="00E12D0E" w:rsidP="00CC7D75">
            <w:pPr>
              <w:jc w:val="center"/>
              <w:rPr>
                <w:rFonts w:ascii="Calibri" w:hAnsi="Calibri" w:cs="Calibri"/>
                <w:color w:val="000000"/>
                <w:sz w:val="18"/>
                <w:szCs w:val="18"/>
                <w:lang w:val="en-US" w:eastAsia="en-US"/>
              </w:rPr>
            </w:pPr>
            <w:r w:rsidRPr="006E40BE">
              <w:rPr>
                <w:rFonts w:ascii="Calibri" w:hAnsi="Calibri" w:cs="Calibri"/>
                <w:color w:val="000000"/>
                <w:sz w:val="18"/>
                <w:szCs w:val="18"/>
                <w:lang w:val="en-US" w:eastAsia="en-US"/>
              </w:rPr>
              <w:t> </w:t>
            </w:r>
          </w:p>
        </w:tc>
      </w:tr>
      <w:tr w:rsidR="00E12D0E" w:rsidRPr="006E40BE" w:rsidTr="00CC7D75">
        <w:trPr>
          <w:trHeight w:val="300"/>
        </w:trPr>
        <w:tc>
          <w:tcPr>
            <w:tcW w:w="410" w:type="dxa"/>
            <w:tcBorders>
              <w:top w:val="nil"/>
              <w:left w:val="single" w:sz="8" w:space="0" w:color="auto"/>
              <w:bottom w:val="nil"/>
              <w:right w:val="nil"/>
            </w:tcBorders>
            <w:shd w:val="clear" w:color="auto" w:fill="auto"/>
            <w:noWrap/>
            <w:vAlign w:val="center"/>
            <w:hideMark/>
          </w:tcPr>
          <w:p w:rsidR="00E12D0E" w:rsidRPr="006E40BE" w:rsidRDefault="00E12D0E" w:rsidP="00CC7D75">
            <w:pPr>
              <w:jc w:val="center"/>
              <w:rPr>
                <w:rFonts w:ascii="Calibri" w:hAnsi="Calibri" w:cs="Calibri"/>
                <w:b/>
                <w:bCs/>
                <w:color w:val="000000"/>
                <w:sz w:val="16"/>
                <w:szCs w:val="16"/>
                <w:lang w:val="en-US" w:eastAsia="en-US"/>
              </w:rPr>
            </w:pPr>
            <w:r w:rsidRPr="006E40BE">
              <w:rPr>
                <w:rFonts w:ascii="Calibri" w:hAnsi="Calibri" w:cs="Calibri"/>
                <w:b/>
                <w:bCs/>
                <w:color w:val="000000"/>
                <w:sz w:val="16"/>
                <w:szCs w:val="16"/>
                <w:lang w:val="en-US" w:eastAsia="en-US"/>
              </w:rPr>
              <w:t> </w:t>
            </w:r>
          </w:p>
        </w:tc>
        <w:tc>
          <w:tcPr>
            <w:tcW w:w="1848" w:type="dxa"/>
            <w:tcBorders>
              <w:top w:val="nil"/>
              <w:left w:val="nil"/>
              <w:bottom w:val="nil"/>
              <w:right w:val="nil"/>
            </w:tcBorders>
            <w:shd w:val="clear" w:color="auto" w:fill="auto"/>
            <w:noWrap/>
            <w:vAlign w:val="center"/>
            <w:hideMark/>
          </w:tcPr>
          <w:p w:rsidR="00E12D0E" w:rsidRPr="006E40BE" w:rsidRDefault="00E12D0E" w:rsidP="00CC7D75">
            <w:pPr>
              <w:rPr>
                <w:rFonts w:ascii="Calibri" w:hAnsi="Calibri" w:cs="Calibri"/>
                <w:b/>
                <w:bCs/>
                <w:color w:val="000000"/>
                <w:sz w:val="16"/>
                <w:szCs w:val="16"/>
                <w:lang w:val="en-US" w:eastAsia="en-US"/>
              </w:rPr>
            </w:pPr>
            <w:r w:rsidRPr="006E40BE">
              <w:rPr>
                <w:rFonts w:ascii="Calibri" w:hAnsi="Calibri" w:cs="Calibri"/>
                <w:b/>
                <w:bCs/>
                <w:color w:val="000000"/>
                <w:sz w:val="16"/>
                <w:szCs w:val="16"/>
                <w:lang w:val="en-US" w:eastAsia="en-US"/>
              </w:rPr>
              <w:t>Dirección de Obra Pública</w:t>
            </w:r>
          </w:p>
        </w:tc>
        <w:tc>
          <w:tcPr>
            <w:tcW w:w="1134" w:type="dxa"/>
            <w:tcBorders>
              <w:top w:val="nil"/>
              <w:left w:val="nil"/>
              <w:bottom w:val="nil"/>
              <w:right w:val="nil"/>
            </w:tcBorders>
            <w:shd w:val="clear" w:color="auto" w:fill="auto"/>
            <w:noWrap/>
            <w:vAlign w:val="center"/>
            <w:hideMark/>
          </w:tcPr>
          <w:p w:rsidR="00E12D0E" w:rsidRPr="006E40BE" w:rsidRDefault="00E12D0E" w:rsidP="00CC7D75">
            <w:pPr>
              <w:rPr>
                <w:rFonts w:ascii="Calibri" w:hAnsi="Calibri" w:cs="Calibri"/>
                <w:b/>
                <w:bCs/>
                <w:color w:val="000000"/>
                <w:sz w:val="16"/>
                <w:szCs w:val="16"/>
                <w:lang w:val="en-US" w:eastAsia="en-US"/>
              </w:rPr>
            </w:pPr>
          </w:p>
        </w:tc>
        <w:tc>
          <w:tcPr>
            <w:tcW w:w="709" w:type="dxa"/>
            <w:tcBorders>
              <w:top w:val="nil"/>
              <w:left w:val="nil"/>
              <w:bottom w:val="nil"/>
              <w:right w:val="nil"/>
            </w:tcBorders>
            <w:shd w:val="clear" w:color="auto" w:fill="auto"/>
            <w:noWrap/>
            <w:vAlign w:val="center"/>
            <w:hideMark/>
          </w:tcPr>
          <w:p w:rsidR="00E12D0E" w:rsidRPr="006E40BE" w:rsidRDefault="00E12D0E" w:rsidP="00CC7D75">
            <w:pPr>
              <w:rPr>
                <w:sz w:val="20"/>
                <w:szCs w:val="20"/>
                <w:lang w:val="en-US" w:eastAsia="en-US"/>
              </w:rPr>
            </w:pPr>
          </w:p>
        </w:tc>
        <w:tc>
          <w:tcPr>
            <w:tcW w:w="992" w:type="dxa"/>
            <w:tcBorders>
              <w:top w:val="nil"/>
              <w:left w:val="nil"/>
              <w:bottom w:val="nil"/>
              <w:right w:val="nil"/>
            </w:tcBorders>
            <w:shd w:val="clear" w:color="auto" w:fill="auto"/>
            <w:noWrap/>
            <w:vAlign w:val="center"/>
            <w:hideMark/>
          </w:tcPr>
          <w:p w:rsidR="00E12D0E" w:rsidRPr="006E40BE" w:rsidRDefault="00E12D0E" w:rsidP="00CC7D75">
            <w:pPr>
              <w:rPr>
                <w:sz w:val="20"/>
                <w:szCs w:val="20"/>
                <w:lang w:val="en-US" w:eastAsia="en-US"/>
              </w:rPr>
            </w:pPr>
          </w:p>
        </w:tc>
        <w:tc>
          <w:tcPr>
            <w:tcW w:w="567" w:type="dxa"/>
            <w:tcBorders>
              <w:top w:val="nil"/>
              <w:left w:val="nil"/>
              <w:bottom w:val="nil"/>
              <w:right w:val="nil"/>
            </w:tcBorders>
            <w:shd w:val="clear" w:color="auto" w:fill="auto"/>
            <w:noWrap/>
            <w:vAlign w:val="center"/>
            <w:hideMark/>
          </w:tcPr>
          <w:p w:rsidR="00E12D0E" w:rsidRPr="006E40BE" w:rsidRDefault="00E12D0E" w:rsidP="00CC7D75">
            <w:pPr>
              <w:rPr>
                <w:sz w:val="20"/>
                <w:szCs w:val="20"/>
                <w:lang w:val="en-US" w:eastAsia="en-US"/>
              </w:rPr>
            </w:pPr>
          </w:p>
        </w:tc>
        <w:tc>
          <w:tcPr>
            <w:tcW w:w="1050" w:type="dxa"/>
            <w:gridSpan w:val="2"/>
            <w:tcBorders>
              <w:top w:val="nil"/>
              <w:left w:val="nil"/>
              <w:bottom w:val="nil"/>
              <w:right w:val="nil"/>
            </w:tcBorders>
            <w:shd w:val="clear" w:color="auto" w:fill="auto"/>
            <w:noWrap/>
            <w:vAlign w:val="center"/>
            <w:hideMark/>
          </w:tcPr>
          <w:p w:rsidR="00E12D0E" w:rsidRPr="006E40BE" w:rsidRDefault="00E12D0E" w:rsidP="00CC7D75">
            <w:pPr>
              <w:rPr>
                <w:sz w:val="20"/>
                <w:szCs w:val="20"/>
                <w:lang w:val="en-US" w:eastAsia="en-US"/>
              </w:rPr>
            </w:pPr>
          </w:p>
        </w:tc>
        <w:tc>
          <w:tcPr>
            <w:tcW w:w="786" w:type="dxa"/>
            <w:tcBorders>
              <w:top w:val="nil"/>
              <w:left w:val="nil"/>
              <w:bottom w:val="nil"/>
              <w:right w:val="nil"/>
            </w:tcBorders>
            <w:shd w:val="clear" w:color="auto" w:fill="auto"/>
            <w:noWrap/>
            <w:vAlign w:val="bottom"/>
            <w:hideMark/>
          </w:tcPr>
          <w:p w:rsidR="00E12D0E" w:rsidRPr="006E40BE" w:rsidRDefault="00E12D0E" w:rsidP="00CC7D75">
            <w:pPr>
              <w:rPr>
                <w:sz w:val="20"/>
                <w:szCs w:val="20"/>
                <w:lang w:val="en-US" w:eastAsia="en-US"/>
              </w:rPr>
            </w:pPr>
          </w:p>
        </w:tc>
        <w:tc>
          <w:tcPr>
            <w:tcW w:w="999" w:type="dxa"/>
            <w:tcBorders>
              <w:top w:val="nil"/>
              <w:left w:val="nil"/>
              <w:bottom w:val="nil"/>
              <w:right w:val="nil"/>
            </w:tcBorders>
            <w:shd w:val="clear" w:color="auto" w:fill="auto"/>
            <w:noWrap/>
            <w:vAlign w:val="center"/>
            <w:hideMark/>
          </w:tcPr>
          <w:p w:rsidR="00E12D0E" w:rsidRPr="006E40BE" w:rsidRDefault="00E12D0E" w:rsidP="00CC7D75">
            <w:pPr>
              <w:rPr>
                <w:sz w:val="20"/>
                <w:szCs w:val="20"/>
                <w:lang w:val="en-US" w:eastAsia="en-US"/>
              </w:rPr>
            </w:pPr>
          </w:p>
        </w:tc>
        <w:tc>
          <w:tcPr>
            <w:tcW w:w="993" w:type="dxa"/>
            <w:tcBorders>
              <w:top w:val="nil"/>
              <w:left w:val="nil"/>
              <w:bottom w:val="nil"/>
              <w:right w:val="single" w:sz="8" w:space="0" w:color="auto"/>
            </w:tcBorders>
            <w:shd w:val="clear" w:color="auto" w:fill="auto"/>
            <w:noWrap/>
            <w:vAlign w:val="center"/>
            <w:hideMark/>
          </w:tcPr>
          <w:p w:rsidR="00E12D0E" w:rsidRPr="006E40BE" w:rsidRDefault="00E12D0E" w:rsidP="00CC7D75">
            <w:pPr>
              <w:jc w:val="center"/>
              <w:rPr>
                <w:rFonts w:ascii="Calibri" w:hAnsi="Calibri" w:cs="Calibri"/>
                <w:color w:val="000000"/>
                <w:sz w:val="18"/>
                <w:szCs w:val="18"/>
                <w:lang w:val="en-US" w:eastAsia="en-US"/>
              </w:rPr>
            </w:pPr>
            <w:r w:rsidRPr="006E40BE">
              <w:rPr>
                <w:rFonts w:ascii="Calibri" w:hAnsi="Calibri" w:cs="Calibri"/>
                <w:color w:val="000000"/>
                <w:sz w:val="18"/>
                <w:szCs w:val="18"/>
                <w:lang w:val="en-US" w:eastAsia="en-US"/>
              </w:rPr>
              <w:t> </w:t>
            </w:r>
          </w:p>
        </w:tc>
      </w:tr>
      <w:tr w:rsidR="00E12D0E" w:rsidRPr="006E40BE" w:rsidTr="00CC7D75">
        <w:trPr>
          <w:trHeight w:val="300"/>
        </w:trPr>
        <w:tc>
          <w:tcPr>
            <w:tcW w:w="410" w:type="dxa"/>
            <w:vMerge w:val="restart"/>
            <w:tcBorders>
              <w:top w:val="nil"/>
              <w:left w:val="single" w:sz="8" w:space="0" w:color="auto"/>
              <w:bottom w:val="nil"/>
              <w:right w:val="nil"/>
            </w:tcBorders>
            <w:shd w:val="clear" w:color="auto" w:fill="auto"/>
            <w:noWrap/>
            <w:vAlign w:val="center"/>
            <w:hideMark/>
          </w:tcPr>
          <w:p w:rsidR="00E12D0E" w:rsidRPr="006E40BE" w:rsidRDefault="00E12D0E" w:rsidP="00CC7D75">
            <w:pPr>
              <w:jc w:val="center"/>
              <w:rPr>
                <w:rFonts w:ascii="Calibri" w:hAnsi="Calibri" w:cs="Calibri"/>
                <w:color w:val="000000"/>
                <w:sz w:val="21"/>
                <w:szCs w:val="21"/>
                <w:lang w:val="en-US" w:eastAsia="en-US"/>
              </w:rPr>
            </w:pPr>
            <w:r w:rsidRPr="006E40BE">
              <w:rPr>
                <w:rFonts w:ascii="Calibri" w:hAnsi="Calibri" w:cs="Calibri"/>
                <w:color w:val="000000"/>
                <w:sz w:val="21"/>
                <w:szCs w:val="21"/>
                <w:lang w:val="en-US" w:eastAsia="en-US"/>
              </w:rPr>
              <w:t>53</w:t>
            </w:r>
          </w:p>
        </w:tc>
        <w:tc>
          <w:tcPr>
            <w:tcW w:w="1848" w:type="dxa"/>
            <w:tcBorders>
              <w:top w:val="nil"/>
              <w:left w:val="nil"/>
              <w:bottom w:val="nil"/>
              <w:right w:val="nil"/>
            </w:tcBorders>
            <w:shd w:val="clear" w:color="000000" w:fill="FABF8F"/>
            <w:noWrap/>
            <w:vAlign w:val="center"/>
            <w:hideMark/>
          </w:tcPr>
          <w:p w:rsidR="00E12D0E" w:rsidRPr="006E40BE" w:rsidRDefault="00E12D0E" w:rsidP="00CC7D75">
            <w:pPr>
              <w:rPr>
                <w:rFonts w:ascii="Calibri" w:hAnsi="Calibri" w:cs="Calibri"/>
                <w:b/>
                <w:bCs/>
                <w:color w:val="000000"/>
                <w:sz w:val="16"/>
                <w:szCs w:val="16"/>
                <w:lang w:val="en-US" w:eastAsia="en-US"/>
              </w:rPr>
            </w:pPr>
            <w:r w:rsidRPr="006E40BE">
              <w:rPr>
                <w:rFonts w:ascii="Calibri" w:hAnsi="Calibri" w:cs="Calibri"/>
                <w:b/>
                <w:bCs/>
                <w:color w:val="000000"/>
                <w:sz w:val="16"/>
                <w:szCs w:val="16"/>
                <w:lang w:val="en-US" w:eastAsia="en-US"/>
              </w:rPr>
              <w:t>AUDITORÍA OA/053-I/21</w:t>
            </w:r>
          </w:p>
        </w:tc>
        <w:tc>
          <w:tcPr>
            <w:tcW w:w="1134" w:type="dxa"/>
            <w:tcBorders>
              <w:top w:val="nil"/>
              <w:left w:val="nil"/>
              <w:bottom w:val="nil"/>
              <w:right w:val="nil"/>
            </w:tcBorders>
            <w:shd w:val="clear" w:color="000000" w:fill="92D05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709" w:type="dxa"/>
            <w:tcBorders>
              <w:top w:val="nil"/>
              <w:left w:val="nil"/>
              <w:bottom w:val="nil"/>
              <w:right w:val="nil"/>
            </w:tcBorders>
            <w:shd w:val="clear" w:color="000000" w:fill="FFFF0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992" w:type="dxa"/>
            <w:tcBorders>
              <w:top w:val="nil"/>
              <w:left w:val="nil"/>
              <w:bottom w:val="nil"/>
              <w:right w:val="nil"/>
            </w:tcBorders>
            <w:shd w:val="clear" w:color="auto" w:fill="auto"/>
            <w:noWrap/>
            <w:vAlign w:val="center"/>
            <w:hideMark/>
          </w:tcPr>
          <w:p w:rsidR="00E12D0E" w:rsidRPr="006E40BE" w:rsidRDefault="00E12D0E" w:rsidP="00CC7D75">
            <w:pPr>
              <w:rPr>
                <w:color w:val="000000"/>
                <w:sz w:val="18"/>
                <w:szCs w:val="18"/>
                <w:lang w:val="en-US" w:eastAsia="en-US"/>
              </w:rPr>
            </w:pPr>
          </w:p>
        </w:tc>
        <w:tc>
          <w:tcPr>
            <w:tcW w:w="567" w:type="dxa"/>
            <w:tcBorders>
              <w:top w:val="nil"/>
              <w:left w:val="nil"/>
              <w:bottom w:val="nil"/>
              <w:right w:val="nil"/>
            </w:tcBorders>
            <w:shd w:val="clear" w:color="auto" w:fill="auto"/>
            <w:noWrap/>
            <w:vAlign w:val="center"/>
            <w:hideMark/>
          </w:tcPr>
          <w:p w:rsidR="00E12D0E" w:rsidRPr="006E40BE" w:rsidRDefault="00E12D0E" w:rsidP="00CC7D75">
            <w:pPr>
              <w:rPr>
                <w:sz w:val="20"/>
                <w:szCs w:val="20"/>
                <w:lang w:val="en-US" w:eastAsia="en-US"/>
              </w:rPr>
            </w:pPr>
          </w:p>
        </w:tc>
        <w:tc>
          <w:tcPr>
            <w:tcW w:w="1050" w:type="dxa"/>
            <w:gridSpan w:val="2"/>
            <w:tcBorders>
              <w:top w:val="nil"/>
              <w:left w:val="nil"/>
              <w:bottom w:val="nil"/>
              <w:right w:val="nil"/>
            </w:tcBorders>
            <w:shd w:val="clear" w:color="auto" w:fill="auto"/>
            <w:noWrap/>
            <w:vAlign w:val="center"/>
            <w:hideMark/>
          </w:tcPr>
          <w:p w:rsidR="00E12D0E" w:rsidRPr="006E40BE" w:rsidRDefault="00E12D0E" w:rsidP="00CC7D75">
            <w:pPr>
              <w:rPr>
                <w:sz w:val="20"/>
                <w:szCs w:val="20"/>
                <w:lang w:val="en-US" w:eastAsia="en-US"/>
              </w:rPr>
            </w:pPr>
          </w:p>
        </w:tc>
        <w:tc>
          <w:tcPr>
            <w:tcW w:w="786" w:type="dxa"/>
            <w:tcBorders>
              <w:top w:val="nil"/>
              <w:left w:val="nil"/>
              <w:bottom w:val="nil"/>
              <w:right w:val="nil"/>
            </w:tcBorders>
            <w:shd w:val="clear" w:color="auto" w:fill="auto"/>
            <w:noWrap/>
            <w:vAlign w:val="center"/>
            <w:hideMark/>
          </w:tcPr>
          <w:p w:rsidR="00E12D0E" w:rsidRPr="006E40BE" w:rsidRDefault="00E12D0E" w:rsidP="00CC7D75">
            <w:pPr>
              <w:rPr>
                <w:sz w:val="20"/>
                <w:szCs w:val="20"/>
                <w:lang w:val="en-US" w:eastAsia="en-US"/>
              </w:rPr>
            </w:pPr>
          </w:p>
        </w:tc>
        <w:tc>
          <w:tcPr>
            <w:tcW w:w="999" w:type="dxa"/>
            <w:tcBorders>
              <w:top w:val="nil"/>
              <w:left w:val="nil"/>
              <w:bottom w:val="nil"/>
              <w:right w:val="nil"/>
            </w:tcBorders>
            <w:shd w:val="clear" w:color="auto" w:fill="auto"/>
            <w:noWrap/>
            <w:vAlign w:val="center"/>
            <w:hideMark/>
          </w:tcPr>
          <w:p w:rsidR="00E12D0E" w:rsidRPr="006E40BE" w:rsidRDefault="00E12D0E" w:rsidP="00CC7D75">
            <w:pPr>
              <w:rPr>
                <w:sz w:val="20"/>
                <w:szCs w:val="20"/>
                <w:lang w:val="en-US" w:eastAsia="en-US"/>
              </w:rPr>
            </w:pPr>
          </w:p>
        </w:tc>
        <w:tc>
          <w:tcPr>
            <w:tcW w:w="993" w:type="dxa"/>
            <w:tcBorders>
              <w:top w:val="nil"/>
              <w:left w:val="nil"/>
              <w:bottom w:val="nil"/>
              <w:right w:val="single" w:sz="8" w:space="0" w:color="auto"/>
            </w:tcBorders>
            <w:shd w:val="clear" w:color="auto" w:fill="auto"/>
            <w:noWrap/>
            <w:vAlign w:val="center"/>
            <w:hideMark/>
          </w:tcPr>
          <w:p w:rsidR="00E12D0E" w:rsidRPr="006E40BE" w:rsidRDefault="00E12D0E" w:rsidP="00CC7D75">
            <w:pPr>
              <w:jc w:val="center"/>
              <w:rPr>
                <w:rFonts w:ascii="Calibri" w:hAnsi="Calibri" w:cs="Calibri"/>
                <w:color w:val="000000"/>
                <w:sz w:val="18"/>
                <w:szCs w:val="18"/>
                <w:lang w:val="en-US" w:eastAsia="en-US"/>
              </w:rPr>
            </w:pPr>
            <w:r w:rsidRPr="006E40BE">
              <w:rPr>
                <w:rFonts w:ascii="Calibri" w:hAnsi="Calibri" w:cs="Calibri"/>
                <w:color w:val="000000"/>
                <w:sz w:val="18"/>
                <w:szCs w:val="18"/>
                <w:lang w:val="en-US" w:eastAsia="en-US"/>
              </w:rPr>
              <w:t> </w:t>
            </w:r>
          </w:p>
        </w:tc>
      </w:tr>
      <w:tr w:rsidR="00E12D0E" w:rsidRPr="006E40BE" w:rsidTr="00CC7D75">
        <w:trPr>
          <w:trHeight w:val="780"/>
        </w:trPr>
        <w:tc>
          <w:tcPr>
            <w:tcW w:w="410" w:type="dxa"/>
            <w:vMerge/>
            <w:tcBorders>
              <w:top w:val="nil"/>
              <w:left w:val="single" w:sz="8" w:space="0" w:color="auto"/>
              <w:bottom w:val="nil"/>
              <w:right w:val="nil"/>
            </w:tcBorders>
            <w:vAlign w:val="center"/>
            <w:hideMark/>
          </w:tcPr>
          <w:p w:rsidR="00E12D0E" w:rsidRPr="006E40BE" w:rsidRDefault="00E12D0E" w:rsidP="00CC7D75">
            <w:pPr>
              <w:rPr>
                <w:rFonts w:ascii="Calibri" w:hAnsi="Calibri" w:cs="Calibri"/>
                <w:color w:val="000000"/>
                <w:sz w:val="21"/>
                <w:szCs w:val="21"/>
                <w:lang w:val="en-US" w:eastAsia="en-US"/>
              </w:rPr>
            </w:pPr>
          </w:p>
        </w:tc>
        <w:tc>
          <w:tcPr>
            <w:tcW w:w="1848" w:type="dxa"/>
            <w:tcBorders>
              <w:top w:val="nil"/>
              <w:left w:val="nil"/>
              <w:bottom w:val="nil"/>
              <w:right w:val="nil"/>
            </w:tcBorders>
            <w:shd w:val="clear" w:color="000000" w:fill="FABF8F"/>
            <w:vAlign w:val="center"/>
            <w:hideMark/>
          </w:tcPr>
          <w:p w:rsidR="00E12D0E" w:rsidRPr="006E40BE" w:rsidRDefault="00E12D0E" w:rsidP="00CC7D75">
            <w:pPr>
              <w:rPr>
                <w:rFonts w:ascii="Calibri" w:hAnsi="Calibri" w:cs="Calibri"/>
                <w:b/>
                <w:bCs/>
                <w:color w:val="000000"/>
                <w:sz w:val="16"/>
                <w:szCs w:val="16"/>
                <w:lang w:eastAsia="en-US"/>
              </w:rPr>
            </w:pPr>
            <w:r w:rsidRPr="006E40BE">
              <w:rPr>
                <w:rFonts w:ascii="Calibri" w:hAnsi="Calibri" w:cs="Calibri"/>
                <w:b/>
                <w:bCs/>
                <w:color w:val="000000"/>
                <w:sz w:val="16"/>
                <w:szCs w:val="16"/>
                <w:lang w:eastAsia="en-US"/>
              </w:rPr>
              <w:t>CICLO GONZÁLEZ BOCANEGRA - GUTY CÁRDENAS TRAMO: BLVD. MARIANO ESCOBEDO A BLVD. GENERAL FRANCISCO VILLA</w:t>
            </w:r>
          </w:p>
        </w:tc>
        <w:tc>
          <w:tcPr>
            <w:tcW w:w="1134" w:type="dxa"/>
            <w:tcBorders>
              <w:top w:val="nil"/>
              <w:left w:val="nil"/>
              <w:bottom w:val="nil"/>
              <w:right w:val="nil"/>
            </w:tcBorders>
            <w:shd w:val="clear" w:color="000000" w:fill="92D050"/>
            <w:noWrap/>
            <w:vAlign w:val="center"/>
            <w:hideMark/>
          </w:tcPr>
          <w:p w:rsidR="00E12D0E" w:rsidRPr="006E40BE" w:rsidRDefault="00E12D0E" w:rsidP="00CC7D75">
            <w:pPr>
              <w:jc w:val="right"/>
              <w:rPr>
                <w:b/>
                <w:bCs/>
                <w:color w:val="000000"/>
                <w:sz w:val="18"/>
                <w:szCs w:val="18"/>
                <w:lang w:val="en-US" w:eastAsia="en-US"/>
              </w:rPr>
            </w:pPr>
            <w:r w:rsidRPr="006E40BE">
              <w:rPr>
                <w:b/>
                <w:bCs/>
                <w:color w:val="000000"/>
                <w:sz w:val="18"/>
                <w:szCs w:val="18"/>
                <w:lang w:val="en-US" w:eastAsia="en-US"/>
              </w:rPr>
              <w:t>22/10/2021</w:t>
            </w:r>
          </w:p>
        </w:tc>
        <w:tc>
          <w:tcPr>
            <w:tcW w:w="709" w:type="dxa"/>
            <w:tcBorders>
              <w:top w:val="nil"/>
              <w:left w:val="nil"/>
              <w:bottom w:val="nil"/>
              <w:right w:val="nil"/>
            </w:tcBorders>
            <w:shd w:val="clear" w:color="000000" w:fill="FFFF0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992" w:type="dxa"/>
            <w:tcBorders>
              <w:top w:val="nil"/>
              <w:left w:val="nil"/>
              <w:bottom w:val="nil"/>
              <w:right w:val="nil"/>
            </w:tcBorders>
            <w:shd w:val="clear" w:color="auto" w:fill="auto"/>
            <w:noWrap/>
            <w:vAlign w:val="center"/>
            <w:hideMark/>
          </w:tcPr>
          <w:p w:rsidR="00E12D0E" w:rsidRPr="006E40BE" w:rsidRDefault="00E12D0E" w:rsidP="00CC7D75">
            <w:pPr>
              <w:rPr>
                <w:color w:val="000000"/>
                <w:sz w:val="18"/>
                <w:szCs w:val="18"/>
                <w:lang w:val="en-US" w:eastAsia="en-US"/>
              </w:rPr>
            </w:pPr>
          </w:p>
        </w:tc>
        <w:tc>
          <w:tcPr>
            <w:tcW w:w="567" w:type="dxa"/>
            <w:tcBorders>
              <w:top w:val="nil"/>
              <w:left w:val="nil"/>
              <w:bottom w:val="nil"/>
              <w:right w:val="nil"/>
            </w:tcBorders>
            <w:shd w:val="clear" w:color="auto" w:fill="auto"/>
            <w:noWrap/>
            <w:vAlign w:val="center"/>
            <w:hideMark/>
          </w:tcPr>
          <w:p w:rsidR="00E12D0E" w:rsidRPr="006E40BE" w:rsidRDefault="00E12D0E" w:rsidP="00CC7D75">
            <w:pPr>
              <w:rPr>
                <w:sz w:val="20"/>
                <w:szCs w:val="20"/>
                <w:lang w:val="en-US" w:eastAsia="en-US"/>
              </w:rPr>
            </w:pPr>
          </w:p>
        </w:tc>
        <w:tc>
          <w:tcPr>
            <w:tcW w:w="1050" w:type="dxa"/>
            <w:gridSpan w:val="2"/>
            <w:tcBorders>
              <w:top w:val="nil"/>
              <w:left w:val="nil"/>
              <w:bottom w:val="nil"/>
              <w:right w:val="nil"/>
            </w:tcBorders>
            <w:shd w:val="clear" w:color="auto" w:fill="auto"/>
            <w:noWrap/>
            <w:vAlign w:val="center"/>
            <w:hideMark/>
          </w:tcPr>
          <w:p w:rsidR="00E12D0E" w:rsidRPr="006E40BE" w:rsidRDefault="00E12D0E" w:rsidP="00CC7D75">
            <w:pPr>
              <w:rPr>
                <w:sz w:val="20"/>
                <w:szCs w:val="20"/>
                <w:lang w:val="en-US" w:eastAsia="en-US"/>
              </w:rPr>
            </w:pPr>
          </w:p>
        </w:tc>
        <w:tc>
          <w:tcPr>
            <w:tcW w:w="786" w:type="dxa"/>
            <w:tcBorders>
              <w:top w:val="nil"/>
              <w:left w:val="nil"/>
              <w:bottom w:val="nil"/>
              <w:right w:val="nil"/>
            </w:tcBorders>
            <w:shd w:val="clear" w:color="auto" w:fill="auto"/>
            <w:noWrap/>
            <w:vAlign w:val="center"/>
            <w:hideMark/>
          </w:tcPr>
          <w:p w:rsidR="00E12D0E" w:rsidRPr="006E40BE" w:rsidRDefault="00E12D0E" w:rsidP="00CC7D75">
            <w:pPr>
              <w:rPr>
                <w:sz w:val="20"/>
                <w:szCs w:val="20"/>
                <w:lang w:val="en-US" w:eastAsia="en-US"/>
              </w:rPr>
            </w:pPr>
          </w:p>
        </w:tc>
        <w:tc>
          <w:tcPr>
            <w:tcW w:w="999" w:type="dxa"/>
            <w:tcBorders>
              <w:top w:val="nil"/>
              <w:left w:val="nil"/>
              <w:bottom w:val="nil"/>
              <w:right w:val="nil"/>
            </w:tcBorders>
            <w:shd w:val="clear" w:color="auto" w:fill="auto"/>
            <w:noWrap/>
            <w:vAlign w:val="center"/>
            <w:hideMark/>
          </w:tcPr>
          <w:p w:rsidR="00E12D0E" w:rsidRPr="006E40BE" w:rsidRDefault="00E12D0E" w:rsidP="00CC7D75">
            <w:pPr>
              <w:rPr>
                <w:sz w:val="20"/>
                <w:szCs w:val="20"/>
                <w:lang w:val="en-US" w:eastAsia="en-US"/>
              </w:rPr>
            </w:pPr>
          </w:p>
        </w:tc>
        <w:tc>
          <w:tcPr>
            <w:tcW w:w="993" w:type="dxa"/>
            <w:tcBorders>
              <w:top w:val="nil"/>
              <w:left w:val="nil"/>
              <w:bottom w:val="nil"/>
              <w:right w:val="single" w:sz="8" w:space="0" w:color="auto"/>
            </w:tcBorders>
            <w:shd w:val="clear" w:color="auto" w:fill="auto"/>
            <w:noWrap/>
            <w:vAlign w:val="center"/>
            <w:hideMark/>
          </w:tcPr>
          <w:p w:rsidR="00E12D0E" w:rsidRPr="006E40BE" w:rsidRDefault="00E12D0E" w:rsidP="00CC7D75">
            <w:pPr>
              <w:jc w:val="center"/>
              <w:rPr>
                <w:rFonts w:ascii="Calibri" w:hAnsi="Calibri" w:cs="Calibri"/>
                <w:color w:val="000000"/>
                <w:sz w:val="18"/>
                <w:szCs w:val="18"/>
                <w:lang w:val="en-US" w:eastAsia="en-US"/>
              </w:rPr>
            </w:pPr>
            <w:r w:rsidRPr="006E40BE">
              <w:rPr>
                <w:rFonts w:ascii="Calibri" w:hAnsi="Calibri" w:cs="Calibri"/>
                <w:color w:val="000000"/>
                <w:sz w:val="18"/>
                <w:szCs w:val="18"/>
                <w:lang w:val="en-US" w:eastAsia="en-US"/>
              </w:rPr>
              <w:t> </w:t>
            </w:r>
          </w:p>
        </w:tc>
      </w:tr>
      <w:tr w:rsidR="00E12D0E" w:rsidRPr="006E40BE" w:rsidTr="00CC7D75">
        <w:trPr>
          <w:trHeight w:val="300"/>
        </w:trPr>
        <w:tc>
          <w:tcPr>
            <w:tcW w:w="410" w:type="dxa"/>
            <w:tcBorders>
              <w:top w:val="nil"/>
              <w:left w:val="single" w:sz="8" w:space="0" w:color="auto"/>
              <w:bottom w:val="nil"/>
              <w:right w:val="nil"/>
            </w:tcBorders>
            <w:shd w:val="clear" w:color="auto" w:fill="auto"/>
            <w:noWrap/>
            <w:vAlign w:val="center"/>
            <w:hideMark/>
          </w:tcPr>
          <w:p w:rsidR="00E12D0E" w:rsidRPr="006E40BE" w:rsidRDefault="00E12D0E" w:rsidP="00CC7D75">
            <w:pPr>
              <w:jc w:val="center"/>
              <w:rPr>
                <w:rFonts w:ascii="Calibri" w:hAnsi="Calibri" w:cs="Calibri"/>
                <w:b/>
                <w:bCs/>
                <w:color w:val="000000"/>
                <w:sz w:val="16"/>
                <w:szCs w:val="16"/>
                <w:lang w:val="en-US" w:eastAsia="en-US"/>
              </w:rPr>
            </w:pPr>
            <w:r w:rsidRPr="006E40BE">
              <w:rPr>
                <w:rFonts w:ascii="Calibri" w:hAnsi="Calibri" w:cs="Calibri"/>
                <w:b/>
                <w:bCs/>
                <w:color w:val="000000"/>
                <w:sz w:val="16"/>
                <w:szCs w:val="16"/>
                <w:lang w:val="en-US" w:eastAsia="en-US"/>
              </w:rPr>
              <w:t> </w:t>
            </w:r>
          </w:p>
        </w:tc>
        <w:tc>
          <w:tcPr>
            <w:tcW w:w="1848" w:type="dxa"/>
            <w:tcBorders>
              <w:top w:val="nil"/>
              <w:left w:val="nil"/>
              <w:bottom w:val="nil"/>
              <w:right w:val="nil"/>
            </w:tcBorders>
            <w:shd w:val="clear" w:color="auto" w:fill="auto"/>
            <w:noWrap/>
            <w:vAlign w:val="center"/>
            <w:hideMark/>
          </w:tcPr>
          <w:p w:rsidR="00E12D0E" w:rsidRPr="006E40BE" w:rsidRDefault="00E12D0E" w:rsidP="00CC7D75">
            <w:pPr>
              <w:rPr>
                <w:rFonts w:ascii="Calibri" w:hAnsi="Calibri" w:cs="Calibri"/>
                <w:b/>
                <w:bCs/>
                <w:color w:val="000000"/>
                <w:sz w:val="16"/>
                <w:szCs w:val="16"/>
                <w:lang w:val="en-US" w:eastAsia="en-US"/>
              </w:rPr>
            </w:pPr>
            <w:r w:rsidRPr="006E40BE">
              <w:rPr>
                <w:rFonts w:ascii="Calibri" w:hAnsi="Calibri" w:cs="Calibri"/>
                <w:b/>
                <w:bCs/>
                <w:color w:val="000000"/>
                <w:sz w:val="16"/>
                <w:szCs w:val="16"/>
                <w:lang w:val="en-US" w:eastAsia="en-US"/>
              </w:rPr>
              <w:t>Dirección de Obra Pública</w:t>
            </w:r>
          </w:p>
        </w:tc>
        <w:tc>
          <w:tcPr>
            <w:tcW w:w="1134" w:type="dxa"/>
            <w:tcBorders>
              <w:top w:val="nil"/>
              <w:left w:val="nil"/>
              <w:bottom w:val="nil"/>
              <w:right w:val="nil"/>
            </w:tcBorders>
            <w:shd w:val="clear" w:color="auto" w:fill="auto"/>
            <w:noWrap/>
            <w:vAlign w:val="center"/>
            <w:hideMark/>
          </w:tcPr>
          <w:p w:rsidR="00E12D0E" w:rsidRPr="006E40BE" w:rsidRDefault="00E12D0E" w:rsidP="00CC7D75">
            <w:pPr>
              <w:rPr>
                <w:rFonts w:ascii="Calibri" w:hAnsi="Calibri" w:cs="Calibri"/>
                <w:b/>
                <w:bCs/>
                <w:color w:val="000000"/>
                <w:sz w:val="16"/>
                <w:szCs w:val="16"/>
                <w:lang w:val="en-US" w:eastAsia="en-US"/>
              </w:rPr>
            </w:pPr>
          </w:p>
        </w:tc>
        <w:tc>
          <w:tcPr>
            <w:tcW w:w="709" w:type="dxa"/>
            <w:tcBorders>
              <w:top w:val="nil"/>
              <w:left w:val="nil"/>
              <w:bottom w:val="nil"/>
              <w:right w:val="nil"/>
            </w:tcBorders>
            <w:shd w:val="clear" w:color="auto" w:fill="auto"/>
            <w:noWrap/>
            <w:vAlign w:val="center"/>
            <w:hideMark/>
          </w:tcPr>
          <w:p w:rsidR="00E12D0E" w:rsidRPr="006E40BE" w:rsidRDefault="00E12D0E" w:rsidP="00CC7D75">
            <w:pPr>
              <w:rPr>
                <w:sz w:val="20"/>
                <w:szCs w:val="20"/>
                <w:lang w:val="en-US" w:eastAsia="en-US"/>
              </w:rPr>
            </w:pPr>
          </w:p>
        </w:tc>
        <w:tc>
          <w:tcPr>
            <w:tcW w:w="992" w:type="dxa"/>
            <w:tcBorders>
              <w:top w:val="nil"/>
              <w:left w:val="nil"/>
              <w:bottom w:val="nil"/>
              <w:right w:val="nil"/>
            </w:tcBorders>
            <w:shd w:val="clear" w:color="auto" w:fill="auto"/>
            <w:noWrap/>
            <w:vAlign w:val="center"/>
            <w:hideMark/>
          </w:tcPr>
          <w:p w:rsidR="00E12D0E" w:rsidRPr="006E40BE" w:rsidRDefault="00E12D0E" w:rsidP="00CC7D75">
            <w:pPr>
              <w:rPr>
                <w:sz w:val="20"/>
                <w:szCs w:val="20"/>
                <w:lang w:val="en-US" w:eastAsia="en-US"/>
              </w:rPr>
            </w:pPr>
          </w:p>
        </w:tc>
        <w:tc>
          <w:tcPr>
            <w:tcW w:w="567" w:type="dxa"/>
            <w:tcBorders>
              <w:top w:val="nil"/>
              <w:left w:val="nil"/>
              <w:bottom w:val="nil"/>
              <w:right w:val="nil"/>
            </w:tcBorders>
            <w:shd w:val="clear" w:color="auto" w:fill="auto"/>
            <w:noWrap/>
            <w:vAlign w:val="center"/>
            <w:hideMark/>
          </w:tcPr>
          <w:p w:rsidR="00E12D0E" w:rsidRPr="006E40BE" w:rsidRDefault="00E12D0E" w:rsidP="00CC7D75">
            <w:pPr>
              <w:rPr>
                <w:sz w:val="20"/>
                <w:szCs w:val="20"/>
                <w:lang w:val="en-US" w:eastAsia="en-US"/>
              </w:rPr>
            </w:pPr>
          </w:p>
        </w:tc>
        <w:tc>
          <w:tcPr>
            <w:tcW w:w="1050" w:type="dxa"/>
            <w:gridSpan w:val="2"/>
            <w:tcBorders>
              <w:top w:val="nil"/>
              <w:left w:val="nil"/>
              <w:bottom w:val="nil"/>
              <w:right w:val="nil"/>
            </w:tcBorders>
            <w:shd w:val="clear" w:color="auto" w:fill="auto"/>
            <w:noWrap/>
            <w:vAlign w:val="center"/>
            <w:hideMark/>
          </w:tcPr>
          <w:p w:rsidR="00E12D0E" w:rsidRPr="006E40BE" w:rsidRDefault="00E12D0E" w:rsidP="00CC7D75">
            <w:pPr>
              <w:rPr>
                <w:sz w:val="20"/>
                <w:szCs w:val="20"/>
                <w:lang w:val="en-US" w:eastAsia="en-US"/>
              </w:rPr>
            </w:pPr>
          </w:p>
        </w:tc>
        <w:tc>
          <w:tcPr>
            <w:tcW w:w="786" w:type="dxa"/>
            <w:tcBorders>
              <w:top w:val="nil"/>
              <w:left w:val="nil"/>
              <w:bottom w:val="nil"/>
              <w:right w:val="nil"/>
            </w:tcBorders>
            <w:shd w:val="clear" w:color="auto" w:fill="auto"/>
            <w:noWrap/>
            <w:vAlign w:val="bottom"/>
            <w:hideMark/>
          </w:tcPr>
          <w:p w:rsidR="00E12D0E" w:rsidRPr="006E40BE" w:rsidRDefault="00E12D0E" w:rsidP="00CC7D75">
            <w:pPr>
              <w:rPr>
                <w:sz w:val="20"/>
                <w:szCs w:val="20"/>
                <w:lang w:val="en-US" w:eastAsia="en-US"/>
              </w:rPr>
            </w:pPr>
          </w:p>
        </w:tc>
        <w:tc>
          <w:tcPr>
            <w:tcW w:w="999" w:type="dxa"/>
            <w:tcBorders>
              <w:top w:val="nil"/>
              <w:left w:val="nil"/>
              <w:bottom w:val="nil"/>
              <w:right w:val="nil"/>
            </w:tcBorders>
            <w:shd w:val="clear" w:color="auto" w:fill="auto"/>
            <w:noWrap/>
            <w:vAlign w:val="center"/>
            <w:hideMark/>
          </w:tcPr>
          <w:p w:rsidR="00E12D0E" w:rsidRPr="006E40BE" w:rsidRDefault="00E12D0E" w:rsidP="00CC7D75">
            <w:pPr>
              <w:rPr>
                <w:sz w:val="20"/>
                <w:szCs w:val="20"/>
                <w:lang w:val="en-US" w:eastAsia="en-US"/>
              </w:rPr>
            </w:pPr>
          </w:p>
        </w:tc>
        <w:tc>
          <w:tcPr>
            <w:tcW w:w="993" w:type="dxa"/>
            <w:tcBorders>
              <w:top w:val="nil"/>
              <w:left w:val="nil"/>
              <w:bottom w:val="nil"/>
              <w:right w:val="single" w:sz="8" w:space="0" w:color="auto"/>
            </w:tcBorders>
            <w:shd w:val="clear" w:color="auto" w:fill="auto"/>
            <w:noWrap/>
            <w:vAlign w:val="center"/>
            <w:hideMark/>
          </w:tcPr>
          <w:p w:rsidR="00E12D0E" w:rsidRPr="006E40BE" w:rsidRDefault="00E12D0E" w:rsidP="00CC7D75">
            <w:pPr>
              <w:jc w:val="center"/>
              <w:rPr>
                <w:rFonts w:ascii="Calibri" w:hAnsi="Calibri" w:cs="Calibri"/>
                <w:color w:val="000000"/>
                <w:sz w:val="18"/>
                <w:szCs w:val="18"/>
                <w:lang w:val="en-US" w:eastAsia="en-US"/>
              </w:rPr>
            </w:pPr>
            <w:r w:rsidRPr="006E40BE">
              <w:rPr>
                <w:rFonts w:ascii="Calibri" w:hAnsi="Calibri" w:cs="Calibri"/>
                <w:color w:val="000000"/>
                <w:sz w:val="18"/>
                <w:szCs w:val="18"/>
                <w:lang w:val="en-US" w:eastAsia="en-US"/>
              </w:rPr>
              <w:t> </w:t>
            </w:r>
          </w:p>
        </w:tc>
      </w:tr>
      <w:tr w:rsidR="00E12D0E" w:rsidRPr="006E40BE" w:rsidTr="00CC7D75">
        <w:trPr>
          <w:trHeight w:val="300"/>
        </w:trPr>
        <w:tc>
          <w:tcPr>
            <w:tcW w:w="410" w:type="dxa"/>
            <w:vMerge w:val="restart"/>
            <w:tcBorders>
              <w:top w:val="nil"/>
              <w:left w:val="single" w:sz="8" w:space="0" w:color="auto"/>
              <w:bottom w:val="nil"/>
              <w:right w:val="nil"/>
            </w:tcBorders>
            <w:shd w:val="clear" w:color="auto" w:fill="auto"/>
            <w:noWrap/>
            <w:vAlign w:val="center"/>
            <w:hideMark/>
          </w:tcPr>
          <w:p w:rsidR="00E12D0E" w:rsidRPr="006E40BE" w:rsidRDefault="00E12D0E" w:rsidP="00CC7D75">
            <w:pPr>
              <w:jc w:val="center"/>
              <w:rPr>
                <w:rFonts w:ascii="Calibri" w:hAnsi="Calibri" w:cs="Calibri"/>
                <w:color w:val="000000"/>
                <w:sz w:val="21"/>
                <w:szCs w:val="21"/>
                <w:lang w:val="en-US" w:eastAsia="en-US"/>
              </w:rPr>
            </w:pPr>
            <w:r w:rsidRPr="006E40BE">
              <w:rPr>
                <w:rFonts w:ascii="Calibri" w:hAnsi="Calibri" w:cs="Calibri"/>
                <w:color w:val="000000"/>
                <w:sz w:val="21"/>
                <w:szCs w:val="21"/>
                <w:lang w:val="en-US" w:eastAsia="en-US"/>
              </w:rPr>
              <w:t>54</w:t>
            </w:r>
          </w:p>
        </w:tc>
        <w:tc>
          <w:tcPr>
            <w:tcW w:w="1848" w:type="dxa"/>
            <w:tcBorders>
              <w:top w:val="nil"/>
              <w:left w:val="nil"/>
              <w:bottom w:val="nil"/>
              <w:right w:val="nil"/>
            </w:tcBorders>
            <w:shd w:val="clear" w:color="000000" w:fill="FABF8F"/>
            <w:noWrap/>
            <w:vAlign w:val="center"/>
            <w:hideMark/>
          </w:tcPr>
          <w:p w:rsidR="00E12D0E" w:rsidRPr="006E40BE" w:rsidRDefault="00E12D0E" w:rsidP="00CC7D75">
            <w:pPr>
              <w:rPr>
                <w:rFonts w:ascii="Calibri" w:hAnsi="Calibri" w:cs="Calibri"/>
                <w:b/>
                <w:bCs/>
                <w:color w:val="000000"/>
                <w:sz w:val="16"/>
                <w:szCs w:val="16"/>
                <w:lang w:val="en-US" w:eastAsia="en-US"/>
              </w:rPr>
            </w:pPr>
            <w:r w:rsidRPr="006E40BE">
              <w:rPr>
                <w:rFonts w:ascii="Calibri" w:hAnsi="Calibri" w:cs="Calibri"/>
                <w:b/>
                <w:bCs/>
                <w:color w:val="000000"/>
                <w:sz w:val="16"/>
                <w:szCs w:val="16"/>
                <w:lang w:val="en-US" w:eastAsia="en-US"/>
              </w:rPr>
              <w:t>AUDITORÍA OA/054-G/21</w:t>
            </w:r>
          </w:p>
        </w:tc>
        <w:tc>
          <w:tcPr>
            <w:tcW w:w="1134" w:type="dxa"/>
            <w:tcBorders>
              <w:top w:val="nil"/>
              <w:left w:val="nil"/>
              <w:bottom w:val="nil"/>
              <w:right w:val="nil"/>
            </w:tcBorders>
            <w:shd w:val="clear" w:color="000000" w:fill="92D05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709" w:type="dxa"/>
            <w:tcBorders>
              <w:top w:val="nil"/>
              <w:left w:val="nil"/>
              <w:bottom w:val="nil"/>
              <w:right w:val="nil"/>
            </w:tcBorders>
            <w:shd w:val="clear" w:color="000000" w:fill="FFFF0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992" w:type="dxa"/>
            <w:tcBorders>
              <w:top w:val="nil"/>
              <w:left w:val="nil"/>
              <w:bottom w:val="nil"/>
              <w:right w:val="nil"/>
            </w:tcBorders>
            <w:shd w:val="clear" w:color="auto" w:fill="auto"/>
            <w:noWrap/>
            <w:vAlign w:val="center"/>
            <w:hideMark/>
          </w:tcPr>
          <w:p w:rsidR="00E12D0E" w:rsidRPr="006E40BE" w:rsidRDefault="00E12D0E" w:rsidP="00CC7D75">
            <w:pPr>
              <w:rPr>
                <w:color w:val="000000"/>
                <w:sz w:val="18"/>
                <w:szCs w:val="18"/>
                <w:lang w:val="en-US" w:eastAsia="en-US"/>
              </w:rPr>
            </w:pPr>
          </w:p>
        </w:tc>
        <w:tc>
          <w:tcPr>
            <w:tcW w:w="567" w:type="dxa"/>
            <w:tcBorders>
              <w:top w:val="nil"/>
              <w:left w:val="nil"/>
              <w:bottom w:val="nil"/>
              <w:right w:val="nil"/>
            </w:tcBorders>
            <w:shd w:val="clear" w:color="auto" w:fill="auto"/>
            <w:noWrap/>
            <w:vAlign w:val="center"/>
            <w:hideMark/>
          </w:tcPr>
          <w:p w:rsidR="00E12D0E" w:rsidRPr="006E40BE" w:rsidRDefault="00E12D0E" w:rsidP="00CC7D75">
            <w:pPr>
              <w:rPr>
                <w:sz w:val="20"/>
                <w:szCs w:val="20"/>
                <w:lang w:val="en-US" w:eastAsia="en-US"/>
              </w:rPr>
            </w:pPr>
          </w:p>
        </w:tc>
        <w:tc>
          <w:tcPr>
            <w:tcW w:w="1050" w:type="dxa"/>
            <w:gridSpan w:val="2"/>
            <w:tcBorders>
              <w:top w:val="nil"/>
              <w:left w:val="nil"/>
              <w:bottom w:val="nil"/>
              <w:right w:val="nil"/>
            </w:tcBorders>
            <w:shd w:val="clear" w:color="auto" w:fill="auto"/>
            <w:noWrap/>
            <w:vAlign w:val="center"/>
            <w:hideMark/>
          </w:tcPr>
          <w:p w:rsidR="00E12D0E" w:rsidRPr="006E40BE" w:rsidRDefault="00E12D0E" w:rsidP="00CC7D75">
            <w:pPr>
              <w:rPr>
                <w:sz w:val="20"/>
                <w:szCs w:val="20"/>
                <w:lang w:val="en-US" w:eastAsia="en-US"/>
              </w:rPr>
            </w:pPr>
          </w:p>
        </w:tc>
        <w:tc>
          <w:tcPr>
            <w:tcW w:w="786" w:type="dxa"/>
            <w:tcBorders>
              <w:top w:val="nil"/>
              <w:left w:val="nil"/>
              <w:bottom w:val="nil"/>
              <w:right w:val="nil"/>
            </w:tcBorders>
            <w:shd w:val="clear" w:color="auto" w:fill="auto"/>
            <w:noWrap/>
            <w:vAlign w:val="center"/>
            <w:hideMark/>
          </w:tcPr>
          <w:p w:rsidR="00E12D0E" w:rsidRPr="006E40BE" w:rsidRDefault="00E12D0E" w:rsidP="00CC7D75">
            <w:pPr>
              <w:rPr>
                <w:sz w:val="20"/>
                <w:szCs w:val="20"/>
                <w:lang w:val="en-US" w:eastAsia="en-US"/>
              </w:rPr>
            </w:pPr>
          </w:p>
        </w:tc>
        <w:tc>
          <w:tcPr>
            <w:tcW w:w="999" w:type="dxa"/>
            <w:tcBorders>
              <w:top w:val="nil"/>
              <w:left w:val="nil"/>
              <w:bottom w:val="nil"/>
              <w:right w:val="nil"/>
            </w:tcBorders>
            <w:shd w:val="clear" w:color="auto" w:fill="auto"/>
            <w:noWrap/>
            <w:vAlign w:val="center"/>
            <w:hideMark/>
          </w:tcPr>
          <w:p w:rsidR="00E12D0E" w:rsidRPr="006E40BE" w:rsidRDefault="00E12D0E" w:rsidP="00CC7D75">
            <w:pPr>
              <w:rPr>
                <w:sz w:val="20"/>
                <w:szCs w:val="20"/>
                <w:lang w:val="en-US" w:eastAsia="en-US"/>
              </w:rPr>
            </w:pPr>
          </w:p>
        </w:tc>
        <w:tc>
          <w:tcPr>
            <w:tcW w:w="993" w:type="dxa"/>
            <w:tcBorders>
              <w:top w:val="nil"/>
              <w:left w:val="nil"/>
              <w:bottom w:val="nil"/>
              <w:right w:val="single" w:sz="8" w:space="0" w:color="auto"/>
            </w:tcBorders>
            <w:shd w:val="clear" w:color="auto" w:fill="auto"/>
            <w:noWrap/>
            <w:vAlign w:val="center"/>
            <w:hideMark/>
          </w:tcPr>
          <w:p w:rsidR="00E12D0E" w:rsidRPr="006E40BE" w:rsidRDefault="00E12D0E" w:rsidP="00CC7D75">
            <w:pPr>
              <w:jc w:val="center"/>
              <w:rPr>
                <w:rFonts w:ascii="Calibri" w:hAnsi="Calibri" w:cs="Calibri"/>
                <w:color w:val="000000"/>
                <w:sz w:val="18"/>
                <w:szCs w:val="18"/>
                <w:lang w:val="en-US" w:eastAsia="en-US"/>
              </w:rPr>
            </w:pPr>
            <w:r w:rsidRPr="006E40BE">
              <w:rPr>
                <w:rFonts w:ascii="Calibri" w:hAnsi="Calibri" w:cs="Calibri"/>
                <w:color w:val="000000"/>
                <w:sz w:val="18"/>
                <w:szCs w:val="18"/>
                <w:lang w:val="en-US" w:eastAsia="en-US"/>
              </w:rPr>
              <w:t> </w:t>
            </w:r>
          </w:p>
        </w:tc>
      </w:tr>
      <w:tr w:rsidR="00E12D0E" w:rsidRPr="006E40BE" w:rsidTr="00CC7D75">
        <w:trPr>
          <w:trHeight w:val="780"/>
        </w:trPr>
        <w:tc>
          <w:tcPr>
            <w:tcW w:w="410" w:type="dxa"/>
            <w:vMerge/>
            <w:tcBorders>
              <w:top w:val="nil"/>
              <w:left w:val="single" w:sz="8" w:space="0" w:color="auto"/>
              <w:bottom w:val="nil"/>
              <w:right w:val="nil"/>
            </w:tcBorders>
            <w:vAlign w:val="center"/>
            <w:hideMark/>
          </w:tcPr>
          <w:p w:rsidR="00E12D0E" w:rsidRPr="006E40BE" w:rsidRDefault="00E12D0E" w:rsidP="00CC7D75">
            <w:pPr>
              <w:rPr>
                <w:rFonts w:ascii="Calibri" w:hAnsi="Calibri" w:cs="Calibri"/>
                <w:color w:val="000000"/>
                <w:sz w:val="21"/>
                <w:szCs w:val="21"/>
                <w:lang w:val="en-US" w:eastAsia="en-US"/>
              </w:rPr>
            </w:pPr>
          </w:p>
        </w:tc>
        <w:tc>
          <w:tcPr>
            <w:tcW w:w="1848" w:type="dxa"/>
            <w:tcBorders>
              <w:top w:val="nil"/>
              <w:left w:val="nil"/>
              <w:bottom w:val="nil"/>
              <w:right w:val="nil"/>
            </w:tcBorders>
            <w:shd w:val="clear" w:color="000000" w:fill="FABF8F"/>
            <w:vAlign w:val="center"/>
            <w:hideMark/>
          </w:tcPr>
          <w:p w:rsidR="00E12D0E" w:rsidRPr="006E40BE" w:rsidRDefault="00E12D0E" w:rsidP="00CC7D75">
            <w:pPr>
              <w:rPr>
                <w:rFonts w:ascii="Calibri" w:hAnsi="Calibri" w:cs="Calibri"/>
                <w:b/>
                <w:bCs/>
                <w:color w:val="000000"/>
                <w:sz w:val="16"/>
                <w:szCs w:val="16"/>
                <w:lang w:val="en-US" w:eastAsia="en-US"/>
              </w:rPr>
            </w:pPr>
            <w:r w:rsidRPr="006E40BE">
              <w:rPr>
                <w:rFonts w:ascii="Calibri" w:hAnsi="Calibri" w:cs="Calibri"/>
                <w:b/>
                <w:bCs/>
                <w:color w:val="000000"/>
                <w:sz w:val="16"/>
                <w:szCs w:val="16"/>
                <w:lang w:eastAsia="en-US"/>
              </w:rPr>
              <w:t xml:space="preserve">PAV DE LA CALLE RODOLFO PADILLA, TRAMO: BLVD. VASCO DE QUIROGA A BLVD. </w:t>
            </w:r>
            <w:r w:rsidRPr="006E40BE">
              <w:rPr>
                <w:rFonts w:ascii="Calibri" w:hAnsi="Calibri" w:cs="Calibri"/>
                <w:b/>
                <w:bCs/>
                <w:color w:val="000000"/>
                <w:sz w:val="16"/>
                <w:szCs w:val="16"/>
                <w:lang w:val="en-US" w:eastAsia="en-US"/>
              </w:rPr>
              <w:t>FRANCISCO VILLA</w:t>
            </w:r>
          </w:p>
        </w:tc>
        <w:tc>
          <w:tcPr>
            <w:tcW w:w="1134" w:type="dxa"/>
            <w:tcBorders>
              <w:top w:val="nil"/>
              <w:left w:val="nil"/>
              <w:bottom w:val="nil"/>
              <w:right w:val="nil"/>
            </w:tcBorders>
            <w:shd w:val="clear" w:color="000000" w:fill="92D050"/>
            <w:noWrap/>
            <w:vAlign w:val="center"/>
            <w:hideMark/>
          </w:tcPr>
          <w:p w:rsidR="00E12D0E" w:rsidRPr="006E40BE" w:rsidRDefault="00E12D0E" w:rsidP="00CC7D75">
            <w:pPr>
              <w:jc w:val="right"/>
              <w:rPr>
                <w:b/>
                <w:bCs/>
                <w:color w:val="000000"/>
                <w:sz w:val="18"/>
                <w:szCs w:val="18"/>
                <w:lang w:val="en-US" w:eastAsia="en-US"/>
              </w:rPr>
            </w:pPr>
            <w:r w:rsidRPr="006E40BE">
              <w:rPr>
                <w:b/>
                <w:bCs/>
                <w:color w:val="000000"/>
                <w:sz w:val="18"/>
                <w:szCs w:val="18"/>
                <w:lang w:val="en-US" w:eastAsia="en-US"/>
              </w:rPr>
              <w:t>22/10/2021</w:t>
            </w:r>
          </w:p>
        </w:tc>
        <w:tc>
          <w:tcPr>
            <w:tcW w:w="709" w:type="dxa"/>
            <w:tcBorders>
              <w:top w:val="nil"/>
              <w:left w:val="nil"/>
              <w:bottom w:val="nil"/>
              <w:right w:val="nil"/>
            </w:tcBorders>
            <w:shd w:val="clear" w:color="000000" w:fill="FFFF0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992" w:type="dxa"/>
            <w:tcBorders>
              <w:top w:val="nil"/>
              <w:left w:val="nil"/>
              <w:bottom w:val="nil"/>
              <w:right w:val="nil"/>
            </w:tcBorders>
            <w:shd w:val="clear" w:color="auto" w:fill="auto"/>
            <w:noWrap/>
            <w:vAlign w:val="center"/>
            <w:hideMark/>
          </w:tcPr>
          <w:p w:rsidR="00E12D0E" w:rsidRPr="006E40BE" w:rsidRDefault="00E12D0E" w:rsidP="00CC7D75">
            <w:pPr>
              <w:rPr>
                <w:color w:val="000000"/>
                <w:sz w:val="18"/>
                <w:szCs w:val="18"/>
                <w:lang w:val="en-US" w:eastAsia="en-US"/>
              </w:rPr>
            </w:pPr>
          </w:p>
        </w:tc>
        <w:tc>
          <w:tcPr>
            <w:tcW w:w="567" w:type="dxa"/>
            <w:tcBorders>
              <w:top w:val="nil"/>
              <w:left w:val="nil"/>
              <w:bottom w:val="nil"/>
              <w:right w:val="nil"/>
            </w:tcBorders>
            <w:shd w:val="clear" w:color="auto" w:fill="auto"/>
            <w:noWrap/>
            <w:vAlign w:val="center"/>
            <w:hideMark/>
          </w:tcPr>
          <w:p w:rsidR="00E12D0E" w:rsidRPr="006E40BE" w:rsidRDefault="00E12D0E" w:rsidP="00CC7D75">
            <w:pPr>
              <w:rPr>
                <w:sz w:val="20"/>
                <w:szCs w:val="20"/>
                <w:lang w:val="en-US" w:eastAsia="en-US"/>
              </w:rPr>
            </w:pPr>
          </w:p>
        </w:tc>
        <w:tc>
          <w:tcPr>
            <w:tcW w:w="1050" w:type="dxa"/>
            <w:gridSpan w:val="2"/>
            <w:tcBorders>
              <w:top w:val="nil"/>
              <w:left w:val="nil"/>
              <w:bottom w:val="nil"/>
              <w:right w:val="nil"/>
            </w:tcBorders>
            <w:shd w:val="clear" w:color="auto" w:fill="auto"/>
            <w:noWrap/>
            <w:vAlign w:val="center"/>
            <w:hideMark/>
          </w:tcPr>
          <w:p w:rsidR="00E12D0E" w:rsidRPr="006E40BE" w:rsidRDefault="00E12D0E" w:rsidP="00CC7D75">
            <w:pPr>
              <w:rPr>
                <w:sz w:val="20"/>
                <w:szCs w:val="20"/>
                <w:lang w:val="en-US" w:eastAsia="en-US"/>
              </w:rPr>
            </w:pPr>
          </w:p>
        </w:tc>
        <w:tc>
          <w:tcPr>
            <w:tcW w:w="786" w:type="dxa"/>
            <w:tcBorders>
              <w:top w:val="nil"/>
              <w:left w:val="nil"/>
              <w:bottom w:val="nil"/>
              <w:right w:val="nil"/>
            </w:tcBorders>
            <w:shd w:val="clear" w:color="auto" w:fill="auto"/>
            <w:noWrap/>
            <w:vAlign w:val="center"/>
            <w:hideMark/>
          </w:tcPr>
          <w:p w:rsidR="00E12D0E" w:rsidRPr="006E40BE" w:rsidRDefault="00E12D0E" w:rsidP="00CC7D75">
            <w:pPr>
              <w:rPr>
                <w:sz w:val="20"/>
                <w:szCs w:val="20"/>
                <w:lang w:val="en-US" w:eastAsia="en-US"/>
              </w:rPr>
            </w:pPr>
          </w:p>
        </w:tc>
        <w:tc>
          <w:tcPr>
            <w:tcW w:w="999" w:type="dxa"/>
            <w:tcBorders>
              <w:top w:val="nil"/>
              <w:left w:val="nil"/>
              <w:bottom w:val="nil"/>
              <w:right w:val="nil"/>
            </w:tcBorders>
            <w:shd w:val="clear" w:color="auto" w:fill="auto"/>
            <w:noWrap/>
            <w:vAlign w:val="center"/>
            <w:hideMark/>
          </w:tcPr>
          <w:p w:rsidR="00E12D0E" w:rsidRPr="006E40BE" w:rsidRDefault="00E12D0E" w:rsidP="00CC7D75">
            <w:pPr>
              <w:rPr>
                <w:sz w:val="20"/>
                <w:szCs w:val="20"/>
                <w:lang w:val="en-US" w:eastAsia="en-US"/>
              </w:rPr>
            </w:pPr>
          </w:p>
        </w:tc>
        <w:tc>
          <w:tcPr>
            <w:tcW w:w="993" w:type="dxa"/>
            <w:tcBorders>
              <w:top w:val="nil"/>
              <w:left w:val="nil"/>
              <w:bottom w:val="nil"/>
              <w:right w:val="single" w:sz="8" w:space="0" w:color="auto"/>
            </w:tcBorders>
            <w:shd w:val="clear" w:color="auto" w:fill="auto"/>
            <w:noWrap/>
            <w:vAlign w:val="center"/>
            <w:hideMark/>
          </w:tcPr>
          <w:p w:rsidR="00E12D0E" w:rsidRPr="006E40BE" w:rsidRDefault="00E12D0E" w:rsidP="00CC7D75">
            <w:pPr>
              <w:jc w:val="center"/>
              <w:rPr>
                <w:rFonts w:ascii="Calibri" w:hAnsi="Calibri" w:cs="Calibri"/>
                <w:color w:val="000000"/>
                <w:sz w:val="18"/>
                <w:szCs w:val="18"/>
                <w:lang w:val="en-US" w:eastAsia="en-US"/>
              </w:rPr>
            </w:pPr>
            <w:r w:rsidRPr="006E40BE">
              <w:rPr>
                <w:rFonts w:ascii="Calibri" w:hAnsi="Calibri" w:cs="Calibri"/>
                <w:color w:val="000000"/>
                <w:sz w:val="18"/>
                <w:szCs w:val="18"/>
                <w:lang w:val="en-US" w:eastAsia="en-US"/>
              </w:rPr>
              <w:t> </w:t>
            </w:r>
          </w:p>
        </w:tc>
      </w:tr>
      <w:tr w:rsidR="00E12D0E" w:rsidRPr="006E40BE" w:rsidTr="00CC7D75">
        <w:trPr>
          <w:trHeight w:val="300"/>
        </w:trPr>
        <w:tc>
          <w:tcPr>
            <w:tcW w:w="410" w:type="dxa"/>
            <w:tcBorders>
              <w:top w:val="nil"/>
              <w:left w:val="single" w:sz="8" w:space="0" w:color="auto"/>
              <w:bottom w:val="nil"/>
              <w:right w:val="nil"/>
            </w:tcBorders>
            <w:shd w:val="clear" w:color="auto" w:fill="auto"/>
            <w:noWrap/>
            <w:vAlign w:val="center"/>
            <w:hideMark/>
          </w:tcPr>
          <w:p w:rsidR="00E12D0E" w:rsidRPr="006E40BE" w:rsidRDefault="00E12D0E" w:rsidP="00CC7D75">
            <w:pPr>
              <w:jc w:val="center"/>
              <w:rPr>
                <w:rFonts w:ascii="Calibri" w:hAnsi="Calibri" w:cs="Calibri"/>
                <w:b/>
                <w:bCs/>
                <w:color w:val="000000"/>
                <w:sz w:val="16"/>
                <w:szCs w:val="16"/>
                <w:lang w:val="en-US" w:eastAsia="en-US"/>
              </w:rPr>
            </w:pPr>
            <w:r w:rsidRPr="006E40BE">
              <w:rPr>
                <w:rFonts w:ascii="Calibri" w:hAnsi="Calibri" w:cs="Calibri"/>
                <w:b/>
                <w:bCs/>
                <w:color w:val="000000"/>
                <w:sz w:val="16"/>
                <w:szCs w:val="16"/>
                <w:lang w:val="en-US" w:eastAsia="en-US"/>
              </w:rPr>
              <w:t> </w:t>
            </w:r>
          </w:p>
        </w:tc>
        <w:tc>
          <w:tcPr>
            <w:tcW w:w="1848" w:type="dxa"/>
            <w:tcBorders>
              <w:top w:val="nil"/>
              <w:left w:val="nil"/>
              <w:bottom w:val="nil"/>
              <w:right w:val="nil"/>
            </w:tcBorders>
            <w:shd w:val="clear" w:color="auto" w:fill="auto"/>
            <w:noWrap/>
            <w:vAlign w:val="center"/>
            <w:hideMark/>
          </w:tcPr>
          <w:p w:rsidR="00E12D0E" w:rsidRPr="006E40BE" w:rsidRDefault="00E12D0E" w:rsidP="00CC7D75">
            <w:pPr>
              <w:rPr>
                <w:rFonts w:ascii="Calibri" w:hAnsi="Calibri" w:cs="Calibri"/>
                <w:b/>
                <w:bCs/>
                <w:color w:val="000000"/>
                <w:sz w:val="16"/>
                <w:szCs w:val="16"/>
                <w:lang w:val="en-US" w:eastAsia="en-US"/>
              </w:rPr>
            </w:pPr>
            <w:r w:rsidRPr="006E40BE">
              <w:rPr>
                <w:rFonts w:ascii="Calibri" w:hAnsi="Calibri" w:cs="Calibri"/>
                <w:b/>
                <w:bCs/>
                <w:color w:val="000000"/>
                <w:sz w:val="16"/>
                <w:szCs w:val="16"/>
                <w:lang w:val="en-US" w:eastAsia="en-US"/>
              </w:rPr>
              <w:t>Dirección de Obra Pública</w:t>
            </w:r>
          </w:p>
        </w:tc>
        <w:tc>
          <w:tcPr>
            <w:tcW w:w="1134" w:type="dxa"/>
            <w:tcBorders>
              <w:top w:val="nil"/>
              <w:left w:val="nil"/>
              <w:bottom w:val="nil"/>
              <w:right w:val="nil"/>
            </w:tcBorders>
            <w:shd w:val="clear" w:color="auto" w:fill="auto"/>
            <w:noWrap/>
            <w:vAlign w:val="center"/>
            <w:hideMark/>
          </w:tcPr>
          <w:p w:rsidR="00E12D0E" w:rsidRPr="006E40BE" w:rsidRDefault="00E12D0E" w:rsidP="00CC7D75">
            <w:pPr>
              <w:rPr>
                <w:rFonts w:ascii="Calibri" w:hAnsi="Calibri" w:cs="Calibri"/>
                <w:b/>
                <w:bCs/>
                <w:color w:val="000000"/>
                <w:sz w:val="16"/>
                <w:szCs w:val="16"/>
                <w:lang w:val="en-US" w:eastAsia="en-US"/>
              </w:rPr>
            </w:pPr>
          </w:p>
        </w:tc>
        <w:tc>
          <w:tcPr>
            <w:tcW w:w="709" w:type="dxa"/>
            <w:tcBorders>
              <w:top w:val="nil"/>
              <w:left w:val="nil"/>
              <w:bottom w:val="nil"/>
              <w:right w:val="nil"/>
            </w:tcBorders>
            <w:shd w:val="clear" w:color="auto" w:fill="auto"/>
            <w:noWrap/>
            <w:vAlign w:val="center"/>
            <w:hideMark/>
          </w:tcPr>
          <w:p w:rsidR="00E12D0E" w:rsidRPr="006E40BE" w:rsidRDefault="00E12D0E" w:rsidP="00CC7D75">
            <w:pPr>
              <w:rPr>
                <w:sz w:val="20"/>
                <w:szCs w:val="20"/>
                <w:lang w:val="en-US" w:eastAsia="en-US"/>
              </w:rPr>
            </w:pPr>
          </w:p>
        </w:tc>
        <w:tc>
          <w:tcPr>
            <w:tcW w:w="992" w:type="dxa"/>
            <w:tcBorders>
              <w:top w:val="nil"/>
              <w:left w:val="nil"/>
              <w:bottom w:val="nil"/>
              <w:right w:val="nil"/>
            </w:tcBorders>
            <w:shd w:val="clear" w:color="auto" w:fill="auto"/>
            <w:noWrap/>
            <w:vAlign w:val="center"/>
            <w:hideMark/>
          </w:tcPr>
          <w:p w:rsidR="00E12D0E" w:rsidRPr="006E40BE" w:rsidRDefault="00E12D0E" w:rsidP="00CC7D75">
            <w:pPr>
              <w:rPr>
                <w:sz w:val="20"/>
                <w:szCs w:val="20"/>
                <w:lang w:val="en-US" w:eastAsia="en-US"/>
              </w:rPr>
            </w:pPr>
          </w:p>
        </w:tc>
        <w:tc>
          <w:tcPr>
            <w:tcW w:w="567" w:type="dxa"/>
            <w:tcBorders>
              <w:top w:val="nil"/>
              <w:left w:val="nil"/>
              <w:bottom w:val="nil"/>
              <w:right w:val="nil"/>
            </w:tcBorders>
            <w:shd w:val="clear" w:color="auto" w:fill="auto"/>
            <w:noWrap/>
            <w:vAlign w:val="center"/>
            <w:hideMark/>
          </w:tcPr>
          <w:p w:rsidR="00E12D0E" w:rsidRPr="006E40BE" w:rsidRDefault="00E12D0E" w:rsidP="00CC7D75">
            <w:pPr>
              <w:rPr>
                <w:sz w:val="20"/>
                <w:szCs w:val="20"/>
                <w:lang w:val="en-US" w:eastAsia="en-US"/>
              </w:rPr>
            </w:pPr>
          </w:p>
        </w:tc>
        <w:tc>
          <w:tcPr>
            <w:tcW w:w="1050" w:type="dxa"/>
            <w:gridSpan w:val="2"/>
            <w:tcBorders>
              <w:top w:val="nil"/>
              <w:left w:val="nil"/>
              <w:bottom w:val="nil"/>
              <w:right w:val="nil"/>
            </w:tcBorders>
            <w:shd w:val="clear" w:color="auto" w:fill="auto"/>
            <w:noWrap/>
            <w:vAlign w:val="center"/>
            <w:hideMark/>
          </w:tcPr>
          <w:p w:rsidR="00E12D0E" w:rsidRPr="006E40BE" w:rsidRDefault="00E12D0E" w:rsidP="00CC7D75">
            <w:pPr>
              <w:rPr>
                <w:sz w:val="20"/>
                <w:szCs w:val="20"/>
                <w:lang w:val="en-US" w:eastAsia="en-US"/>
              </w:rPr>
            </w:pPr>
          </w:p>
        </w:tc>
        <w:tc>
          <w:tcPr>
            <w:tcW w:w="786" w:type="dxa"/>
            <w:tcBorders>
              <w:top w:val="nil"/>
              <w:left w:val="nil"/>
              <w:bottom w:val="nil"/>
              <w:right w:val="nil"/>
            </w:tcBorders>
            <w:shd w:val="clear" w:color="auto" w:fill="auto"/>
            <w:noWrap/>
            <w:vAlign w:val="bottom"/>
            <w:hideMark/>
          </w:tcPr>
          <w:p w:rsidR="00E12D0E" w:rsidRPr="006E40BE" w:rsidRDefault="00E12D0E" w:rsidP="00CC7D75">
            <w:pPr>
              <w:rPr>
                <w:sz w:val="20"/>
                <w:szCs w:val="20"/>
                <w:lang w:val="en-US" w:eastAsia="en-US"/>
              </w:rPr>
            </w:pPr>
          </w:p>
        </w:tc>
        <w:tc>
          <w:tcPr>
            <w:tcW w:w="999" w:type="dxa"/>
            <w:tcBorders>
              <w:top w:val="nil"/>
              <w:left w:val="nil"/>
              <w:bottom w:val="nil"/>
              <w:right w:val="nil"/>
            </w:tcBorders>
            <w:shd w:val="clear" w:color="auto" w:fill="auto"/>
            <w:noWrap/>
            <w:vAlign w:val="center"/>
            <w:hideMark/>
          </w:tcPr>
          <w:p w:rsidR="00E12D0E" w:rsidRPr="006E40BE" w:rsidRDefault="00E12D0E" w:rsidP="00CC7D75">
            <w:pPr>
              <w:rPr>
                <w:sz w:val="20"/>
                <w:szCs w:val="20"/>
                <w:lang w:val="en-US" w:eastAsia="en-US"/>
              </w:rPr>
            </w:pPr>
          </w:p>
        </w:tc>
        <w:tc>
          <w:tcPr>
            <w:tcW w:w="993" w:type="dxa"/>
            <w:tcBorders>
              <w:top w:val="nil"/>
              <w:left w:val="nil"/>
              <w:bottom w:val="nil"/>
              <w:right w:val="single" w:sz="8" w:space="0" w:color="auto"/>
            </w:tcBorders>
            <w:shd w:val="clear" w:color="auto" w:fill="auto"/>
            <w:noWrap/>
            <w:vAlign w:val="center"/>
            <w:hideMark/>
          </w:tcPr>
          <w:p w:rsidR="00E12D0E" w:rsidRPr="006E40BE" w:rsidRDefault="00E12D0E" w:rsidP="00CC7D75">
            <w:pPr>
              <w:jc w:val="center"/>
              <w:rPr>
                <w:rFonts w:ascii="Calibri" w:hAnsi="Calibri" w:cs="Calibri"/>
                <w:color w:val="000000"/>
                <w:sz w:val="18"/>
                <w:szCs w:val="18"/>
                <w:lang w:val="en-US" w:eastAsia="en-US"/>
              </w:rPr>
            </w:pPr>
            <w:r w:rsidRPr="006E40BE">
              <w:rPr>
                <w:rFonts w:ascii="Calibri" w:hAnsi="Calibri" w:cs="Calibri"/>
                <w:color w:val="000000"/>
                <w:sz w:val="18"/>
                <w:szCs w:val="18"/>
                <w:lang w:val="en-US" w:eastAsia="en-US"/>
              </w:rPr>
              <w:t> </w:t>
            </w:r>
          </w:p>
        </w:tc>
      </w:tr>
      <w:tr w:rsidR="00E12D0E" w:rsidRPr="006E40BE" w:rsidTr="00CC7D75">
        <w:trPr>
          <w:trHeight w:val="300"/>
        </w:trPr>
        <w:tc>
          <w:tcPr>
            <w:tcW w:w="410" w:type="dxa"/>
            <w:vMerge w:val="restart"/>
            <w:tcBorders>
              <w:top w:val="nil"/>
              <w:left w:val="single" w:sz="8" w:space="0" w:color="auto"/>
              <w:bottom w:val="nil"/>
              <w:right w:val="nil"/>
            </w:tcBorders>
            <w:shd w:val="clear" w:color="auto" w:fill="auto"/>
            <w:noWrap/>
            <w:vAlign w:val="center"/>
            <w:hideMark/>
          </w:tcPr>
          <w:p w:rsidR="00E12D0E" w:rsidRPr="006E40BE" w:rsidRDefault="00E12D0E" w:rsidP="00CC7D75">
            <w:pPr>
              <w:jc w:val="center"/>
              <w:rPr>
                <w:rFonts w:ascii="Calibri" w:hAnsi="Calibri" w:cs="Calibri"/>
                <w:color w:val="000000"/>
                <w:sz w:val="21"/>
                <w:szCs w:val="21"/>
                <w:lang w:val="en-US" w:eastAsia="en-US"/>
              </w:rPr>
            </w:pPr>
            <w:r w:rsidRPr="006E40BE">
              <w:rPr>
                <w:rFonts w:ascii="Calibri" w:hAnsi="Calibri" w:cs="Calibri"/>
                <w:color w:val="000000"/>
                <w:sz w:val="21"/>
                <w:szCs w:val="21"/>
                <w:lang w:val="en-US" w:eastAsia="en-US"/>
              </w:rPr>
              <w:t>55</w:t>
            </w:r>
          </w:p>
        </w:tc>
        <w:tc>
          <w:tcPr>
            <w:tcW w:w="1848" w:type="dxa"/>
            <w:tcBorders>
              <w:top w:val="nil"/>
              <w:left w:val="nil"/>
              <w:bottom w:val="nil"/>
              <w:right w:val="nil"/>
            </w:tcBorders>
            <w:shd w:val="clear" w:color="000000" w:fill="FABF8F"/>
            <w:noWrap/>
            <w:vAlign w:val="center"/>
            <w:hideMark/>
          </w:tcPr>
          <w:p w:rsidR="00E12D0E" w:rsidRPr="006E40BE" w:rsidRDefault="00E12D0E" w:rsidP="00CC7D75">
            <w:pPr>
              <w:rPr>
                <w:rFonts w:ascii="Calibri" w:hAnsi="Calibri" w:cs="Calibri"/>
                <w:b/>
                <w:bCs/>
                <w:color w:val="000000"/>
                <w:sz w:val="16"/>
                <w:szCs w:val="16"/>
                <w:lang w:val="en-US" w:eastAsia="en-US"/>
              </w:rPr>
            </w:pPr>
            <w:r w:rsidRPr="006E40BE">
              <w:rPr>
                <w:rFonts w:ascii="Calibri" w:hAnsi="Calibri" w:cs="Calibri"/>
                <w:b/>
                <w:bCs/>
                <w:color w:val="000000"/>
                <w:sz w:val="16"/>
                <w:szCs w:val="16"/>
                <w:lang w:val="en-US" w:eastAsia="en-US"/>
              </w:rPr>
              <w:t>AUDITORÍA OA/055-G/21</w:t>
            </w:r>
          </w:p>
        </w:tc>
        <w:tc>
          <w:tcPr>
            <w:tcW w:w="1134" w:type="dxa"/>
            <w:tcBorders>
              <w:top w:val="nil"/>
              <w:left w:val="nil"/>
              <w:bottom w:val="nil"/>
              <w:right w:val="nil"/>
            </w:tcBorders>
            <w:shd w:val="clear" w:color="000000" w:fill="92D05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709" w:type="dxa"/>
            <w:tcBorders>
              <w:top w:val="nil"/>
              <w:left w:val="nil"/>
              <w:bottom w:val="nil"/>
              <w:right w:val="nil"/>
            </w:tcBorders>
            <w:shd w:val="clear" w:color="000000" w:fill="FFFF0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992" w:type="dxa"/>
            <w:tcBorders>
              <w:top w:val="nil"/>
              <w:left w:val="nil"/>
              <w:bottom w:val="nil"/>
              <w:right w:val="nil"/>
            </w:tcBorders>
            <w:shd w:val="clear" w:color="auto" w:fill="auto"/>
            <w:noWrap/>
            <w:vAlign w:val="center"/>
            <w:hideMark/>
          </w:tcPr>
          <w:p w:rsidR="00E12D0E" w:rsidRPr="006E40BE" w:rsidRDefault="00E12D0E" w:rsidP="00CC7D75">
            <w:pPr>
              <w:rPr>
                <w:color w:val="000000"/>
                <w:sz w:val="18"/>
                <w:szCs w:val="18"/>
                <w:lang w:val="en-US" w:eastAsia="en-US"/>
              </w:rPr>
            </w:pPr>
          </w:p>
        </w:tc>
        <w:tc>
          <w:tcPr>
            <w:tcW w:w="567" w:type="dxa"/>
            <w:tcBorders>
              <w:top w:val="nil"/>
              <w:left w:val="nil"/>
              <w:bottom w:val="nil"/>
              <w:right w:val="nil"/>
            </w:tcBorders>
            <w:shd w:val="clear" w:color="auto" w:fill="auto"/>
            <w:noWrap/>
            <w:vAlign w:val="center"/>
            <w:hideMark/>
          </w:tcPr>
          <w:p w:rsidR="00E12D0E" w:rsidRPr="006E40BE" w:rsidRDefault="00E12D0E" w:rsidP="00CC7D75">
            <w:pPr>
              <w:rPr>
                <w:sz w:val="20"/>
                <w:szCs w:val="20"/>
                <w:lang w:val="en-US" w:eastAsia="en-US"/>
              </w:rPr>
            </w:pPr>
          </w:p>
        </w:tc>
        <w:tc>
          <w:tcPr>
            <w:tcW w:w="1050" w:type="dxa"/>
            <w:gridSpan w:val="2"/>
            <w:tcBorders>
              <w:top w:val="nil"/>
              <w:left w:val="nil"/>
              <w:bottom w:val="nil"/>
              <w:right w:val="nil"/>
            </w:tcBorders>
            <w:shd w:val="clear" w:color="auto" w:fill="auto"/>
            <w:noWrap/>
            <w:vAlign w:val="center"/>
            <w:hideMark/>
          </w:tcPr>
          <w:p w:rsidR="00E12D0E" w:rsidRPr="006E40BE" w:rsidRDefault="00E12D0E" w:rsidP="00CC7D75">
            <w:pPr>
              <w:rPr>
                <w:sz w:val="20"/>
                <w:szCs w:val="20"/>
                <w:lang w:val="en-US" w:eastAsia="en-US"/>
              </w:rPr>
            </w:pPr>
          </w:p>
        </w:tc>
        <w:tc>
          <w:tcPr>
            <w:tcW w:w="786" w:type="dxa"/>
            <w:tcBorders>
              <w:top w:val="nil"/>
              <w:left w:val="nil"/>
              <w:bottom w:val="nil"/>
              <w:right w:val="nil"/>
            </w:tcBorders>
            <w:shd w:val="clear" w:color="auto" w:fill="auto"/>
            <w:noWrap/>
            <w:vAlign w:val="center"/>
            <w:hideMark/>
          </w:tcPr>
          <w:p w:rsidR="00E12D0E" w:rsidRPr="006E40BE" w:rsidRDefault="00E12D0E" w:rsidP="00CC7D75">
            <w:pPr>
              <w:rPr>
                <w:sz w:val="20"/>
                <w:szCs w:val="20"/>
                <w:lang w:val="en-US" w:eastAsia="en-US"/>
              </w:rPr>
            </w:pPr>
          </w:p>
        </w:tc>
        <w:tc>
          <w:tcPr>
            <w:tcW w:w="999" w:type="dxa"/>
            <w:tcBorders>
              <w:top w:val="nil"/>
              <w:left w:val="nil"/>
              <w:bottom w:val="nil"/>
              <w:right w:val="nil"/>
            </w:tcBorders>
            <w:shd w:val="clear" w:color="auto" w:fill="auto"/>
            <w:noWrap/>
            <w:vAlign w:val="center"/>
            <w:hideMark/>
          </w:tcPr>
          <w:p w:rsidR="00E12D0E" w:rsidRPr="006E40BE" w:rsidRDefault="00E12D0E" w:rsidP="00CC7D75">
            <w:pPr>
              <w:rPr>
                <w:sz w:val="20"/>
                <w:szCs w:val="20"/>
                <w:lang w:val="en-US" w:eastAsia="en-US"/>
              </w:rPr>
            </w:pPr>
          </w:p>
        </w:tc>
        <w:tc>
          <w:tcPr>
            <w:tcW w:w="993" w:type="dxa"/>
            <w:tcBorders>
              <w:top w:val="nil"/>
              <w:left w:val="nil"/>
              <w:bottom w:val="nil"/>
              <w:right w:val="single" w:sz="8" w:space="0" w:color="auto"/>
            </w:tcBorders>
            <w:shd w:val="clear" w:color="auto" w:fill="auto"/>
            <w:noWrap/>
            <w:vAlign w:val="center"/>
            <w:hideMark/>
          </w:tcPr>
          <w:p w:rsidR="00E12D0E" w:rsidRPr="006E40BE" w:rsidRDefault="00E12D0E" w:rsidP="00CC7D75">
            <w:pPr>
              <w:jc w:val="center"/>
              <w:rPr>
                <w:rFonts w:ascii="Calibri" w:hAnsi="Calibri" w:cs="Calibri"/>
                <w:color w:val="000000"/>
                <w:sz w:val="18"/>
                <w:szCs w:val="18"/>
                <w:lang w:val="en-US" w:eastAsia="en-US"/>
              </w:rPr>
            </w:pPr>
            <w:r w:rsidRPr="006E40BE">
              <w:rPr>
                <w:rFonts w:ascii="Calibri" w:hAnsi="Calibri" w:cs="Calibri"/>
                <w:color w:val="000000"/>
                <w:sz w:val="18"/>
                <w:szCs w:val="18"/>
                <w:lang w:val="en-US" w:eastAsia="en-US"/>
              </w:rPr>
              <w:t> </w:t>
            </w:r>
          </w:p>
        </w:tc>
      </w:tr>
      <w:tr w:rsidR="00E12D0E" w:rsidRPr="006E40BE" w:rsidTr="00CC7D75">
        <w:trPr>
          <w:trHeight w:val="780"/>
        </w:trPr>
        <w:tc>
          <w:tcPr>
            <w:tcW w:w="410" w:type="dxa"/>
            <w:vMerge/>
            <w:tcBorders>
              <w:top w:val="nil"/>
              <w:left w:val="single" w:sz="8" w:space="0" w:color="auto"/>
              <w:bottom w:val="nil"/>
              <w:right w:val="nil"/>
            </w:tcBorders>
            <w:vAlign w:val="center"/>
            <w:hideMark/>
          </w:tcPr>
          <w:p w:rsidR="00E12D0E" w:rsidRPr="006E40BE" w:rsidRDefault="00E12D0E" w:rsidP="00CC7D75">
            <w:pPr>
              <w:rPr>
                <w:rFonts w:ascii="Calibri" w:hAnsi="Calibri" w:cs="Calibri"/>
                <w:color w:val="000000"/>
                <w:sz w:val="21"/>
                <w:szCs w:val="21"/>
                <w:lang w:val="en-US" w:eastAsia="en-US"/>
              </w:rPr>
            </w:pPr>
          </w:p>
        </w:tc>
        <w:tc>
          <w:tcPr>
            <w:tcW w:w="1848" w:type="dxa"/>
            <w:tcBorders>
              <w:top w:val="nil"/>
              <w:left w:val="nil"/>
              <w:bottom w:val="nil"/>
              <w:right w:val="nil"/>
            </w:tcBorders>
            <w:shd w:val="clear" w:color="000000" w:fill="FABF8F"/>
            <w:vAlign w:val="center"/>
            <w:hideMark/>
          </w:tcPr>
          <w:p w:rsidR="00E12D0E" w:rsidRPr="006E40BE" w:rsidRDefault="00E12D0E" w:rsidP="00CC7D75">
            <w:pPr>
              <w:rPr>
                <w:rFonts w:ascii="Calibri" w:hAnsi="Calibri" w:cs="Calibri"/>
                <w:b/>
                <w:bCs/>
                <w:color w:val="000000"/>
                <w:sz w:val="16"/>
                <w:szCs w:val="16"/>
                <w:lang w:eastAsia="en-US"/>
              </w:rPr>
            </w:pPr>
            <w:r w:rsidRPr="006E40BE">
              <w:rPr>
                <w:rFonts w:ascii="Calibri" w:hAnsi="Calibri" w:cs="Calibri"/>
                <w:b/>
                <w:bCs/>
                <w:color w:val="000000"/>
                <w:sz w:val="16"/>
                <w:szCs w:val="16"/>
                <w:lang w:eastAsia="en-US"/>
              </w:rPr>
              <w:t>REHABILITACIÓN DE LA DELEGACIÓN SUR DE LA SECRETARIA DE SEGURIDAD PUBLICA EN EL MUNICIPIO DE LEÓN, PRIMERA ETAPA</w:t>
            </w:r>
          </w:p>
        </w:tc>
        <w:tc>
          <w:tcPr>
            <w:tcW w:w="1134" w:type="dxa"/>
            <w:tcBorders>
              <w:top w:val="nil"/>
              <w:left w:val="nil"/>
              <w:bottom w:val="nil"/>
              <w:right w:val="nil"/>
            </w:tcBorders>
            <w:shd w:val="clear" w:color="000000" w:fill="92D050"/>
            <w:noWrap/>
            <w:vAlign w:val="center"/>
            <w:hideMark/>
          </w:tcPr>
          <w:p w:rsidR="00E12D0E" w:rsidRPr="006E40BE" w:rsidRDefault="00E12D0E" w:rsidP="00CC7D75">
            <w:pPr>
              <w:jc w:val="right"/>
              <w:rPr>
                <w:b/>
                <w:bCs/>
                <w:color w:val="000000"/>
                <w:sz w:val="18"/>
                <w:szCs w:val="18"/>
                <w:lang w:val="en-US" w:eastAsia="en-US"/>
              </w:rPr>
            </w:pPr>
            <w:r w:rsidRPr="006E40BE">
              <w:rPr>
                <w:b/>
                <w:bCs/>
                <w:color w:val="000000"/>
                <w:sz w:val="18"/>
                <w:szCs w:val="18"/>
                <w:lang w:val="en-US" w:eastAsia="en-US"/>
              </w:rPr>
              <w:t>22/10/2021</w:t>
            </w:r>
          </w:p>
        </w:tc>
        <w:tc>
          <w:tcPr>
            <w:tcW w:w="709" w:type="dxa"/>
            <w:tcBorders>
              <w:top w:val="nil"/>
              <w:left w:val="nil"/>
              <w:bottom w:val="nil"/>
              <w:right w:val="nil"/>
            </w:tcBorders>
            <w:shd w:val="clear" w:color="000000" w:fill="FFFF0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992" w:type="dxa"/>
            <w:tcBorders>
              <w:top w:val="nil"/>
              <w:left w:val="nil"/>
              <w:bottom w:val="nil"/>
              <w:right w:val="nil"/>
            </w:tcBorders>
            <w:shd w:val="clear" w:color="auto" w:fill="auto"/>
            <w:noWrap/>
            <w:vAlign w:val="center"/>
            <w:hideMark/>
          </w:tcPr>
          <w:p w:rsidR="00E12D0E" w:rsidRPr="006E40BE" w:rsidRDefault="00E12D0E" w:rsidP="00CC7D75">
            <w:pPr>
              <w:rPr>
                <w:color w:val="000000"/>
                <w:sz w:val="18"/>
                <w:szCs w:val="18"/>
                <w:lang w:val="en-US" w:eastAsia="en-US"/>
              </w:rPr>
            </w:pPr>
          </w:p>
        </w:tc>
        <w:tc>
          <w:tcPr>
            <w:tcW w:w="567" w:type="dxa"/>
            <w:tcBorders>
              <w:top w:val="nil"/>
              <w:left w:val="nil"/>
              <w:bottom w:val="nil"/>
              <w:right w:val="nil"/>
            </w:tcBorders>
            <w:shd w:val="clear" w:color="auto" w:fill="auto"/>
            <w:noWrap/>
            <w:vAlign w:val="center"/>
            <w:hideMark/>
          </w:tcPr>
          <w:p w:rsidR="00E12D0E" w:rsidRPr="006E40BE" w:rsidRDefault="00E12D0E" w:rsidP="00CC7D75">
            <w:pPr>
              <w:rPr>
                <w:sz w:val="20"/>
                <w:szCs w:val="20"/>
                <w:lang w:val="en-US" w:eastAsia="en-US"/>
              </w:rPr>
            </w:pPr>
          </w:p>
        </w:tc>
        <w:tc>
          <w:tcPr>
            <w:tcW w:w="1050" w:type="dxa"/>
            <w:gridSpan w:val="2"/>
            <w:tcBorders>
              <w:top w:val="nil"/>
              <w:left w:val="nil"/>
              <w:bottom w:val="nil"/>
              <w:right w:val="nil"/>
            </w:tcBorders>
            <w:shd w:val="clear" w:color="auto" w:fill="auto"/>
            <w:noWrap/>
            <w:vAlign w:val="center"/>
            <w:hideMark/>
          </w:tcPr>
          <w:p w:rsidR="00E12D0E" w:rsidRPr="006E40BE" w:rsidRDefault="00E12D0E" w:rsidP="00CC7D75">
            <w:pPr>
              <w:rPr>
                <w:sz w:val="20"/>
                <w:szCs w:val="20"/>
                <w:lang w:val="en-US" w:eastAsia="en-US"/>
              </w:rPr>
            </w:pPr>
          </w:p>
        </w:tc>
        <w:tc>
          <w:tcPr>
            <w:tcW w:w="786" w:type="dxa"/>
            <w:tcBorders>
              <w:top w:val="nil"/>
              <w:left w:val="nil"/>
              <w:bottom w:val="nil"/>
              <w:right w:val="nil"/>
            </w:tcBorders>
            <w:shd w:val="clear" w:color="auto" w:fill="auto"/>
            <w:noWrap/>
            <w:vAlign w:val="center"/>
            <w:hideMark/>
          </w:tcPr>
          <w:p w:rsidR="00E12D0E" w:rsidRPr="006E40BE" w:rsidRDefault="00E12D0E" w:rsidP="00CC7D75">
            <w:pPr>
              <w:rPr>
                <w:sz w:val="20"/>
                <w:szCs w:val="20"/>
                <w:lang w:val="en-US" w:eastAsia="en-US"/>
              </w:rPr>
            </w:pPr>
          </w:p>
        </w:tc>
        <w:tc>
          <w:tcPr>
            <w:tcW w:w="999" w:type="dxa"/>
            <w:tcBorders>
              <w:top w:val="nil"/>
              <w:left w:val="nil"/>
              <w:bottom w:val="nil"/>
              <w:right w:val="nil"/>
            </w:tcBorders>
            <w:shd w:val="clear" w:color="auto" w:fill="auto"/>
            <w:noWrap/>
            <w:vAlign w:val="center"/>
            <w:hideMark/>
          </w:tcPr>
          <w:p w:rsidR="00E12D0E" w:rsidRPr="006E40BE" w:rsidRDefault="00E12D0E" w:rsidP="00CC7D75">
            <w:pPr>
              <w:rPr>
                <w:sz w:val="20"/>
                <w:szCs w:val="20"/>
                <w:lang w:val="en-US" w:eastAsia="en-US"/>
              </w:rPr>
            </w:pPr>
          </w:p>
        </w:tc>
        <w:tc>
          <w:tcPr>
            <w:tcW w:w="993" w:type="dxa"/>
            <w:tcBorders>
              <w:top w:val="nil"/>
              <w:left w:val="nil"/>
              <w:bottom w:val="nil"/>
              <w:right w:val="single" w:sz="8" w:space="0" w:color="auto"/>
            </w:tcBorders>
            <w:shd w:val="clear" w:color="auto" w:fill="auto"/>
            <w:noWrap/>
            <w:vAlign w:val="center"/>
            <w:hideMark/>
          </w:tcPr>
          <w:p w:rsidR="00E12D0E" w:rsidRPr="006E40BE" w:rsidRDefault="00E12D0E" w:rsidP="00CC7D75">
            <w:pPr>
              <w:jc w:val="center"/>
              <w:rPr>
                <w:rFonts w:ascii="Calibri" w:hAnsi="Calibri" w:cs="Calibri"/>
                <w:color w:val="000000"/>
                <w:sz w:val="18"/>
                <w:szCs w:val="18"/>
                <w:lang w:val="en-US" w:eastAsia="en-US"/>
              </w:rPr>
            </w:pPr>
            <w:r w:rsidRPr="006E40BE">
              <w:rPr>
                <w:rFonts w:ascii="Calibri" w:hAnsi="Calibri" w:cs="Calibri"/>
                <w:color w:val="000000"/>
                <w:sz w:val="18"/>
                <w:szCs w:val="18"/>
                <w:lang w:val="en-US" w:eastAsia="en-US"/>
              </w:rPr>
              <w:t> </w:t>
            </w:r>
          </w:p>
        </w:tc>
      </w:tr>
      <w:tr w:rsidR="00E12D0E" w:rsidRPr="006E40BE" w:rsidTr="00CC7D75">
        <w:trPr>
          <w:trHeight w:val="300"/>
        </w:trPr>
        <w:tc>
          <w:tcPr>
            <w:tcW w:w="410" w:type="dxa"/>
            <w:tcBorders>
              <w:top w:val="nil"/>
              <w:left w:val="single" w:sz="8" w:space="0" w:color="auto"/>
              <w:bottom w:val="nil"/>
              <w:right w:val="nil"/>
            </w:tcBorders>
            <w:shd w:val="clear" w:color="auto" w:fill="auto"/>
            <w:noWrap/>
            <w:vAlign w:val="center"/>
            <w:hideMark/>
          </w:tcPr>
          <w:p w:rsidR="00E12D0E" w:rsidRPr="006E40BE" w:rsidRDefault="00E12D0E" w:rsidP="00CC7D75">
            <w:pPr>
              <w:jc w:val="center"/>
              <w:rPr>
                <w:rFonts w:ascii="Calibri" w:hAnsi="Calibri" w:cs="Calibri"/>
                <w:b/>
                <w:bCs/>
                <w:color w:val="000000"/>
                <w:sz w:val="16"/>
                <w:szCs w:val="16"/>
                <w:lang w:val="en-US" w:eastAsia="en-US"/>
              </w:rPr>
            </w:pPr>
            <w:r w:rsidRPr="006E40BE">
              <w:rPr>
                <w:rFonts w:ascii="Calibri" w:hAnsi="Calibri" w:cs="Calibri"/>
                <w:b/>
                <w:bCs/>
                <w:color w:val="000000"/>
                <w:sz w:val="16"/>
                <w:szCs w:val="16"/>
                <w:lang w:val="en-US" w:eastAsia="en-US"/>
              </w:rPr>
              <w:t> </w:t>
            </w:r>
          </w:p>
        </w:tc>
        <w:tc>
          <w:tcPr>
            <w:tcW w:w="1848" w:type="dxa"/>
            <w:tcBorders>
              <w:top w:val="nil"/>
              <w:left w:val="nil"/>
              <w:bottom w:val="nil"/>
              <w:right w:val="nil"/>
            </w:tcBorders>
            <w:shd w:val="clear" w:color="auto" w:fill="auto"/>
            <w:noWrap/>
            <w:vAlign w:val="center"/>
            <w:hideMark/>
          </w:tcPr>
          <w:p w:rsidR="00E12D0E" w:rsidRPr="006E40BE" w:rsidRDefault="00E12D0E" w:rsidP="00CC7D75">
            <w:pPr>
              <w:rPr>
                <w:rFonts w:ascii="Calibri" w:hAnsi="Calibri" w:cs="Calibri"/>
                <w:b/>
                <w:bCs/>
                <w:color w:val="000000"/>
                <w:sz w:val="16"/>
                <w:szCs w:val="16"/>
                <w:lang w:val="en-US" w:eastAsia="en-US"/>
              </w:rPr>
            </w:pPr>
            <w:r w:rsidRPr="006E40BE">
              <w:rPr>
                <w:rFonts w:ascii="Calibri" w:hAnsi="Calibri" w:cs="Calibri"/>
                <w:b/>
                <w:bCs/>
                <w:color w:val="000000"/>
                <w:sz w:val="16"/>
                <w:szCs w:val="16"/>
                <w:lang w:val="en-US" w:eastAsia="en-US"/>
              </w:rPr>
              <w:t>Dirección de Obra Pública</w:t>
            </w:r>
          </w:p>
        </w:tc>
        <w:tc>
          <w:tcPr>
            <w:tcW w:w="1134" w:type="dxa"/>
            <w:tcBorders>
              <w:top w:val="nil"/>
              <w:left w:val="nil"/>
              <w:bottom w:val="nil"/>
              <w:right w:val="nil"/>
            </w:tcBorders>
            <w:shd w:val="clear" w:color="auto" w:fill="auto"/>
            <w:noWrap/>
            <w:vAlign w:val="center"/>
            <w:hideMark/>
          </w:tcPr>
          <w:p w:rsidR="00E12D0E" w:rsidRPr="006E40BE" w:rsidRDefault="00E12D0E" w:rsidP="00CC7D75">
            <w:pPr>
              <w:rPr>
                <w:rFonts w:ascii="Calibri" w:hAnsi="Calibri" w:cs="Calibri"/>
                <w:b/>
                <w:bCs/>
                <w:color w:val="000000"/>
                <w:sz w:val="16"/>
                <w:szCs w:val="16"/>
                <w:lang w:val="en-US" w:eastAsia="en-US"/>
              </w:rPr>
            </w:pPr>
          </w:p>
        </w:tc>
        <w:tc>
          <w:tcPr>
            <w:tcW w:w="709" w:type="dxa"/>
            <w:tcBorders>
              <w:top w:val="nil"/>
              <w:left w:val="nil"/>
              <w:bottom w:val="nil"/>
              <w:right w:val="nil"/>
            </w:tcBorders>
            <w:shd w:val="clear" w:color="auto" w:fill="auto"/>
            <w:noWrap/>
            <w:vAlign w:val="center"/>
            <w:hideMark/>
          </w:tcPr>
          <w:p w:rsidR="00E12D0E" w:rsidRPr="006E40BE" w:rsidRDefault="00E12D0E" w:rsidP="00CC7D75">
            <w:pPr>
              <w:rPr>
                <w:sz w:val="20"/>
                <w:szCs w:val="20"/>
                <w:lang w:val="en-US" w:eastAsia="en-US"/>
              </w:rPr>
            </w:pPr>
          </w:p>
        </w:tc>
        <w:tc>
          <w:tcPr>
            <w:tcW w:w="992" w:type="dxa"/>
            <w:tcBorders>
              <w:top w:val="nil"/>
              <w:left w:val="nil"/>
              <w:bottom w:val="nil"/>
              <w:right w:val="nil"/>
            </w:tcBorders>
            <w:shd w:val="clear" w:color="auto" w:fill="auto"/>
            <w:noWrap/>
            <w:vAlign w:val="center"/>
            <w:hideMark/>
          </w:tcPr>
          <w:p w:rsidR="00E12D0E" w:rsidRPr="006E40BE" w:rsidRDefault="00E12D0E" w:rsidP="00CC7D75">
            <w:pPr>
              <w:rPr>
                <w:sz w:val="20"/>
                <w:szCs w:val="20"/>
                <w:lang w:val="en-US" w:eastAsia="en-US"/>
              </w:rPr>
            </w:pPr>
          </w:p>
        </w:tc>
        <w:tc>
          <w:tcPr>
            <w:tcW w:w="567" w:type="dxa"/>
            <w:tcBorders>
              <w:top w:val="nil"/>
              <w:left w:val="nil"/>
              <w:bottom w:val="nil"/>
              <w:right w:val="nil"/>
            </w:tcBorders>
            <w:shd w:val="clear" w:color="auto" w:fill="auto"/>
            <w:noWrap/>
            <w:vAlign w:val="center"/>
            <w:hideMark/>
          </w:tcPr>
          <w:p w:rsidR="00E12D0E" w:rsidRPr="006E40BE" w:rsidRDefault="00E12D0E" w:rsidP="00CC7D75">
            <w:pPr>
              <w:rPr>
                <w:sz w:val="20"/>
                <w:szCs w:val="20"/>
                <w:lang w:val="en-US" w:eastAsia="en-US"/>
              </w:rPr>
            </w:pPr>
          </w:p>
        </w:tc>
        <w:tc>
          <w:tcPr>
            <w:tcW w:w="1050" w:type="dxa"/>
            <w:gridSpan w:val="2"/>
            <w:tcBorders>
              <w:top w:val="nil"/>
              <w:left w:val="nil"/>
              <w:bottom w:val="nil"/>
              <w:right w:val="nil"/>
            </w:tcBorders>
            <w:shd w:val="clear" w:color="auto" w:fill="auto"/>
            <w:noWrap/>
            <w:vAlign w:val="center"/>
            <w:hideMark/>
          </w:tcPr>
          <w:p w:rsidR="00E12D0E" w:rsidRPr="006E40BE" w:rsidRDefault="00E12D0E" w:rsidP="00CC7D75">
            <w:pPr>
              <w:rPr>
                <w:sz w:val="20"/>
                <w:szCs w:val="20"/>
                <w:lang w:val="en-US" w:eastAsia="en-US"/>
              </w:rPr>
            </w:pPr>
          </w:p>
        </w:tc>
        <w:tc>
          <w:tcPr>
            <w:tcW w:w="786" w:type="dxa"/>
            <w:tcBorders>
              <w:top w:val="nil"/>
              <w:left w:val="nil"/>
              <w:bottom w:val="nil"/>
              <w:right w:val="nil"/>
            </w:tcBorders>
            <w:shd w:val="clear" w:color="auto" w:fill="auto"/>
            <w:noWrap/>
            <w:vAlign w:val="bottom"/>
            <w:hideMark/>
          </w:tcPr>
          <w:p w:rsidR="00E12D0E" w:rsidRPr="006E40BE" w:rsidRDefault="00E12D0E" w:rsidP="00CC7D75">
            <w:pPr>
              <w:rPr>
                <w:sz w:val="20"/>
                <w:szCs w:val="20"/>
                <w:lang w:val="en-US" w:eastAsia="en-US"/>
              </w:rPr>
            </w:pPr>
          </w:p>
        </w:tc>
        <w:tc>
          <w:tcPr>
            <w:tcW w:w="999" w:type="dxa"/>
            <w:tcBorders>
              <w:top w:val="nil"/>
              <w:left w:val="nil"/>
              <w:bottom w:val="nil"/>
              <w:right w:val="nil"/>
            </w:tcBorders>
            <w:shd w:val="clear" w:color="auto" w:fill="auto"/>
            <w:noWrap/>
            <w:vAlign w:val="center"/>
            <w:hideMark/>
          </w:tcPr>
          <w:p w:rsidR="00E12D0E" w:rsidRPr="006E40BE" w:rsidRDefault="00E12D0E" w:rsidP="00CC7D75">
            <w:pPr>
              <w:rPr>
                <w:sz w:val="20"/>
                <w:szCs w:val="20"/>
                <w:lang w:val="en-US" w:eastAsia="en-US"/>
              </w:rPr>
            </w:pPr>
          </w:p>
        </w:tc>
        <w:tc>
          <w:tcPr>
            <w:tcW w:w="993" w:type="dxa"/>
            <w:tcBorders>
              <w:top w:val="nil"/>
              <w:left w:val="nil"/>
              <w:bottom w:val="nil"/>
              <w:right w:val="single" w:sz="8" w:space="0" w:color="auto"/>
            </w:tcBorders>
            <w:shd w:val="clear" w:color="auto" w:fill="auto"/>
            <w:noWrap/>
            <w:vAlign w:val="center"/>
            <w:hideMark/>
          </w:tcPr>
          <w:p w:rsidR="00E12D0E" w:rsidRPr="006E40BE" w:rsidRDefault="00E12D0E" w:rsidP="00CC7D75">
            <w:pPr>
              <w:jc w:val="center"/>
              <w:rPr>
                <w:rFonts w:ascii="Calibri" w:hAnsi="Calibri" w:cs="Calibri"/>
                <w:color w:val="000000"/>
                <w:sz w:val="18"/>
                <w:szCs w:val="18"/>
                <w:lang w:val="en-US" w:eastAsia="en-US"/>
              </w:rPr>
            </w:pPr>
            <w:r w:rsidRPr="006E40BE">
              <w:rPr>
                <w:rFonts w:ascii="Calibri" w:hAnsi="Calibri" w:cs="Calibri"/>
                <w:color w:val="000000"/>
                <w:sz w:val="18"/>
                <w:szCs w:val="18"/>
                <w:lang w:val="en-US" w:eastAsia="en-US"/>
              </w:rPr>
              <w:t> </w:t>
            </w:r>
          </w:p>
        </w:tc>
      </w:tr>
      <w:tr w:rsidR="00E12D0E" w:rsidRPr="006E40BE" w:rsidTr="00CC7D75">
        <w:trPr>
          <w:trHeight w:val="300"/>
        </w:trPr>
        <w:tc>
          <w:tcPr>
            <w:tcW w:w="410" w:type="dxa"/>
            <w:vMerge w:val="restart"/>
            <w:tcBorders>
              <w:top w:val="nil"/>
              <w:left w:val="single" w:sz="8" w:space="0" w:color="auto"/>
              <w:bottom w:val="nil"/>
              <w:right w:val="nil"/>
            </w:tcBorders>
            <w:shd w:val="clear" w:color="auto" w:fill="auto"/>
            <w:noWrap/>
            <w:vAlign w:val="center"/>
            <w:hideMark/>
          </w:tcPr>
          <w:p w:rsidR="00E12D0E" w:rsidRPr="006E40BE" w:rsidRDefault="00E12D0E" w:rsidP="00CC7D75">
            <w:pPr>
              <w:jc w:val="center"/>
              <w:rPr>
                <w:rFonts w:ascii="Calibri" w:hAnsi="Calibri" w:cs="Calibri"/>
                <w:color w:val="000000"/>
                <w:sz w:val="21"/>
                <w:szCs w:val="21"/>
                <w:lang w:val="en-US" w:eastAsia="en-US"/>
              </w:rPr>
            </w:pPr>
            <w:r w:rsidRPr="006E40BE">
              <w:rPr>
                <w:rFonts w:ascii="Calibri" w:hAnsi="Calibri" w:cs="Calibri"/>
                <w:color w:val="000000"/>
                <w:sz w:val="21"/>
                <w:szCs w:val="21"/>
                <w:lang w:val="en-US" w:eastAsia="en-US"/>
              </w:rPr>
              <w:t>56</w:t>
            </w:r>
          </w:p>
        </w:tc>
        <w:tc>
          <w:tcPr>
            <w:tcW w:w="1848" w:type="dxa"/>
            <w:tcBorders>
              <w:top w:val="nil"/>
              <w:left w:val="nil"/>
              <w:bottom w:val="nil"/>
              <w:right w:val="nil"/>
            </w:tcBorders>
            <w:shd w:val="clear" w:color="000000" w:fill="FABF8F"/>
            <w:noWrap/>
            <w:vAlign w:val="center"/>
            <w:hideMark/>
          </w:tcPr>
          <w:p w:rsidR="00E12D0E" w:rsidRPr="006E40BE" w:rsidRDefault="00E12D0E" w:rsidP="00CC7D75">
            <w:pPr>
              <w:rPr>
                <w:rFonts w:ascii="Calibri" w:hAnsi="Calibri" w:cs="Calibri"/>
                <w:b/>
                <w:bCs/>
                <w:color w:val="000000"/>
                <w:sz w:val="16"/>
                <w:szCs w:val="16"/>
                <w:lang w:val="en-US" w:eastAsia="en-US"/>
              </w:rPr>
            </w:pPr>
            <w:r w:rsidRPr="006E40BE">
              <w:rPr>
                <w:rFonts w:ascii="Calibri" w:hAnsi="Calibri" w:cs="Calibri"/>
                <w:b/>
                <w:bCs/>
                <w:color w:val="000000"/>
                <w:sz w:val="16"/>
                <w:szCs w:val="16"/>
                <w:lang w:val="en-US" w:eastAsia="en-US"/>
              </w:rPr>
              <w:t>AUDITORÍA OA/056-G/21</w:t>
            </w:r>
          </w:p>
        </w:tc>
        <w:tc>
          <w:tcPr>
            <w:tcW w:w="1134" w:type="dxa"/>
            <w:tcBorders>
              <w:top w:val="nil"/>
              <w:left w:val="nil"/>
              <w:bottom w:val="nil"/>
              <w:right w:val="nil"/>
            </w:tcBorders>
            <w:shd w:val="clear" w:color="000000" w:fill="92D05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709" w:type="dxa"/>
            <w:tcBorders>
              <w:top w:val="nil"/>
              <w:left w:val="nil"/>
              <w:bottom w:val="nil"/>
              <w:right w:val="nil"/>
            </w:tcBorders>
            <w:shd w:val="clear" w:color="000000" w:fill="FFFF0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992" w:type="dxa"/>
            <w:tcBorders>
              <w:top w:val="nil"/>
              <w:left w:val="nil"/>
              <w:bottom w:val="nil"/>
              <w:right w:val="nil"/>
            </w:tcBorders>
            <w:shd w:val="clear" w:color="auto" w:fill="auto"/>
            <w:noWrap/>
            <w:vAlign w:val="center"/>
            <w:hideMark/>
          </w:tcPr>
          <w:p w:rsidR="00E12D0E" w:rsidRPr="006E40BE" w:rsidRDefault="00E12D0E" w:rsidP="00CC7D75">
            <w:pPr>
              <w:rPr>
                <w:color w:val="000000"/>
                <w:sz w:val="18"/>
                <w:szCs w:val="18"/>
                <w:lang w:val="en-US" w:eastAsia="en-US"/>
              </w:rPr>
            </w:pPr>
          </w:p>
        </w:tc>
        <w:tc>
          <w:tcPr>
            <w:tcW w:w="567" w:type="dxa"/>
            <w:tcBorders>
              <w:top w:val="nil"/>
              <w:left w:val="nil"/>
              <w:bottom w:val="nil"/>
              <w:right w:val="nil"/>
            </w:tcBorders>
            <w:shd w:val="clear" w:color="auto" w:fill="auto"/>
            <w:noWrap/>
            <w:vAlign w:val="center"/>
            <w:hideMark/>
          </w:tcPr>
          <w:p w:rsidR="00E12D0E" w:rsidRPr="006E40BE" w:rsidRDefault="00E12D0E" w:rsidP="00CC7D75">
            <w:pPr>
              <w:rPr>
                <w:sz w:val="20"/>
                <w:szCs w:val="20"/>
                <w:lang w:val="en-US" w:eastAsia="en-US"/>
              </w:rPr>
            </w:pPr>
          </w:p>
        </w:tc>
        <w:tc>
          <w:tcPr>
            <w:tcW w:w="1050" w:type="dxa"/>
            <w:gridSpan w:val="2"/>
            <w:tcBorders>
              <w:top w:val="nil"/>
              <w:left w:val="nil"/>
              <w:bottom w:val="nil"/>
              <w:right w:val="nil"/>
            </w:tcBorders>
            <w:shd w:val="clear" w:color="auto" w:fill="auto"/>
            <w:noWrap/>
            <w:vAlign w:val="center"/>
            <w:hideMark/>
          </w:tcPr>
          <w:p w:rsidR="00E12D0E" w:rsidRPr="006E40BE" w:rsidRDefault="00E12D0E" w:rsidP="00CC7D75">
            <w:pPr>
              <w:rPr>
                <w:sz w:val="20"/>
                <w:szCs w:val="20"/>
                <w:lang w:val="en-US" w:eastAsia="en-US"/>
              </w:rPr>
            </w:pPr>
          </w:p>
        </w:tc>
        <w:tc>
          <w:tcPr>
            <w:tcW w:w="786" w:type="dxa"/>
            <w:tcBorders>
              <w:top w:val="nil"/>
              <w:left w:val="nil"/>
              <w:bottom w:val="nil"/>
              <w:right w:val="nil"/>
            </w:tcBorders>
            <w:shd w:val="clear" w:color="auto" w:fill="auto"/>
            <w:noWrap/>
            <w:vAlign w:val="center"/>
            <w:hideMark/>
          </w:tcPr>
          <w:p w:rsidR="00E12D0E" w:rsidRPr="006E40BE" w:rsidRDefault="00E12D0E" w:rsidP="00CC7D75">
            <w:pPr>
              <w:rPr>
                <w:sz w:val="20"/>
                <w:szCs w:val="20"/>
                <w:lang w:val="en-US" w:eastAsia="en-US"/>
              </w:rPr>
            </w:pPr>
          </w:p>
        </w:tc>
        <w:tc>
          <w:tcPr>
            <w:tcW w:w="999" w:type="dxa"/>
            <w:tcBorders>
              <w:top w:val="nil"/>
              <w:left w:val="nil"/>
              <w:bottom w:val="nil"/>
              <w:right w:val="nil"/>
            </w:tcBorders>
            <w:shd w:val="clear" w:color="auto" w:fill="auto"/>
            <w:noWrap/>
            <w:vAlign w:val="center"/>
            <w:hideMark/>
          </w:tcPr>
          <w:p w:rsidR="00E12D0E" w:rsidRPr="006E40BE" w:rsidRDefault="00E12D0E" w:rsidP="00CC7D75">
            <w:pPr>
              <w:rPr>
                <w:sz w:val="20"/>
                <w:szCs w:val="20"/>
                <w:lang w:val="en-US" w:eastAsia="en-US"/>
              </w:rPr>
            </w:pPr>
          </w:p>
        </w:tc>
        <w:tc>
          <w:tcPr>
            <w:tcW w:w="993" w:type="dxa"/>
            <w:tcBorders>
              <w:top w:val="nil"/>
              <w:left w:val="nil"/>
              <w:bottom w:val="nil"/>
              <w:right w:val="single" w:sz="8" w:space="0" w:color="auto"/>
            </w:tcBorders>
            <w:shd w:val="clear" w:color="auto" w:fill="auto"/>
            <w:noWrap/>
            <w:vAlign w:val="center"/>
            <w:hideMark/>
          </w:tcPr>
          <w:p w:rsidR="00E12D0E" w:rsidRPr="006E40BE" w:rsidRDefault="00E12D0E" w:rsidP="00CC7D75">
            <w:pPr>
              <w:jc w:val="center"/>
              <w:rPr>
                <w:rFonts w:ascii="Calibri" w:hAnsi="Calibri" w:cs="Calibri"/>
                <w:color w:val="000000"/>
                <w:sz w:val="18"/>
                <w:szCs w:val="18"/>
                <w:lang w:val="en-US" w:eastAsia="en-US"/>
              </w:rPr>
            </w:pPr>
            <w:r w:rsidRPr="006E40BE">
              <w:rPr>
                <w:rFonts w:ascii="Calibri" w:hAnsi="Calibri" w:cs="Calibri"/>
                <w:color w:val="000000"/>
                <w:sz w:val="18"/>
                <w:szCs w:val="18"/>
                <w:lang w:val="en-US" w:eastAsia="en-US"/>
              </w:rPr>
              <w:t> </w:t>
            </w:r>
          </w:p>
        </w:tc>
      </w:tr>
      <w:tr w:rsidR="00E12D0E" w:rsidRPr="006E40BE" w:rsidTr="00CC7D75">
        <w:trPr>
          <w:trHeight w:val="780"/>
        </w:trPr>
        <w:tc>
          <w:tcPr>
            <w:tcW w:w="410" w:type="dxa"/>
            <w:vMerge/>
            <w:tcBorders>
              <w:top w:val="nil"/>
              <w:left w:val="single" w:sz="8" w:space="0" w:color="auto"/>
              <w:bottom w:val="nil"/>
              <w:right w:val="nil"/>
            </w:tcBorders>
            <w:vAlign w:val="center"/>
            <w:hideMark/>
          </w:tcPr>
          <w:p w:rsidR="00E12D0E" w:rsidRPr="006E40BE" w:rsidRDefault="00E12D0E" w:rsidP="00CC7D75">
            <w:pPr>
              <w:rPr>
                <w:rFonts w:ascii="Calibri" w:hAnsi="Calibri" w:cs="Calibri"/>
                <w:color w:val="000000"/>
                <w:sz w:val="21"/>
                <w:szCs w:val="21"/>
                <w:lang w:val="en-US" w:eastAsia="en-US"/>
              </w:rPr>
            </w:pPr>
          </w:p>
        </w:tc>
        <w:tc>
          <w:tcPr>
            <w:tcW w:w="1848" w:type="dxa"/>
            <w:tcBorders>
              <w:top w:val="nil"/>
              <w:left w:val="nil"/>
              <w:bottom w:val="nil"/>
              <w:right w:val="nil"/>
            </w:tcBorders>
            <w:shd w:val="clear" w:color="000000" w:fill="FABF8F"/>
            <w:vAlign w:val="center"/>
            <w:hideMark/>
          </w:tcPr>
          <w:p w:rsidR="00E12D0E" w:rsidRPr="006E40BE" w:rsidRDefault="00E12D0E" w:rsidP="00CC7D75">
            <w:pPr>
              <w:rPr>
                <w:rFonts w:ascii="Calibri" w:hAnsi="Calibri" w:cs="Calibri"/>
                <w:b/>
                <w:bCs/>
                <w:color w:val="000000"/>
                <w:sz w:val="16"/>
                <w:szCs w:val="16"/>
                <w:lang w:val="en-US" w:eastAsia="en-US"/>
              </w:rPr>
            </w:pPr>
            <w:r w:rsidRPr="006E40BE">
              <w:rPr>
                <w:rFonts w:ascii="Calibri" w:hAnsi="Calibri" w:cs="Calibri"/>
                <w:b/>
                <w:bCs/>
                <w:color w:val="000000"/>
                <w:sz w:val="16"/>
                <w:szCs w:val="16"/>
                <w:lang w:eastAsia="en-US"/>
              </w:rPr>
              <w:t xml:space="preserve">CONSTRUCCIÓN OBRA CIVIL, PATIO DE MANIOBRAS Y EQUIPAMIENTO DE TANQUE SUPERFICIAL CORRAL DE PIEDRA 1ERA. </w:t>
            </w:r>
            <w:r w:rsidRPr="006E40BE">
              <w:rPr>
                <w:rFonts w:ascii="Calibri" w:hAnsi="Calibri" w:cs="Calibri"/>
                <w:b/>
                <w:bCs/>
                <w:color w:val="000000"/>
                <w:sz w:val="16"/>
                <w:szCs w:val="16"/>
                <w:lang w:val="en-US" w:eastAsia="en-US"/>
              </w:rPr>
              <w:t>E</w:t>
            </w:r>
          </w:p>
        </w:tc>
        <w:tc>
          <w:tcPr>
            <w:tcW w:w="1134" w:type="dxa"/>
            <w:tcBorders>
              <w:top w:val="nil"/>
              <w:left w:val="nil"/>
              <w:bottom w:val="nil"/>
              <w:right w:val="nil"/>
            </w:tcBorders>
            <w:shd w:val="clear" w:color="000000" w:fill="92D050"/>
            <w:noWrap/>
            <w:vAlign w:val="center"/>
            <w:hideMark/>
          </w:tcPr>
          <w:p w:rsidR="00E12D0E" w:rsidRPr="006E40BE" w:rsidRDefault="00E12D0E" w:rsidP="00CC7D75">
            <w:pPr>
              <w:jc w:val="right"/>
              <w:rPr>
                <w:b/>
                <w:bCs/>
                <w:color w:val="000000"/>
                <w:sz w:val="18"/>
                <w:szCs w:val="18"/>
                <w:lang w:val="en-US" w:eastAsia="en-US"/>
              </w:rPr>
            </w:pPr>
            <w:r w:rsidRPr="006E40BE">
              <w:rPr>
                <w:b/>
                <w:bCs/>
                <w:color w:val="000000"/>
                <w:sz w:val="18"/>
                <w:szCs w:val="18"/>
                <w:lang w:val="en-US" w:eastAsia="en-US"/>
              </w:rPr>
              <w:t>22/10/2021</w:t>
            </w:r>
          </w:p>
        </w:tc>
        <w:tc>
          <w:tcPr>
            <w:tcW w:w="709" w:type="dxa"/>
            <w:tcBorders>
              <w:top w:val="nil"/>
              <w:left w:val="nil"/>
              <w:bottom w:val="nil"/>
              <w:right w:val="nil"/>
            </w:tcBorders>
            <w:shd w:val="clear" w:color="000000" w:fill="FFFF0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992" w:type="dxa"/>
            <w:tcBorders>
              <w:top w:val="nil"/>
              <w:left w:val="nil"/>
              <w:bottom w:val="nil"/>
              <w:right w:val="nil"/>
            </w:tcBorders>
            <w:shd w:val="clear" w:color="auto" w:fill="auto"/>
            <w:noWrap/>
            <w:vAlign w:val="center"/>
            <w:hideMark/>
          </w:tcPr>
          <w:p w:rsidR="00E12D0E" w:rsidRPr="006E40BE" w:rsidRDefault="00E12D0E" w:rsidP="00CC7D75">
            <w:pPr>
              <w:rPr>
                <w:color w:val="000000"/>
                <w:sz w:val="18"/>
                <w:szCs w:val="18"/>
                <w:lang w:val="en-US" w:eastAsia="en-US"/>
              </w:rPr>
            </w:pPr>
          </w:p>
        </w:tc>
        <w:tc>
          <w:tcPr>
            <w:tcW w:w="567" w:type="dxa"/>
            <w:tcBorders>
              <w:top w:val="nil"/>
              <w:left w:val="nil"/>
              <w:bottom w:val="nil"/>
              <w:right w:val="nil"/>
            </w:tcBorders>
            <w:shd w:val="clear" w:color="auto" w:fill="auto"/>
            <w:noWrap/>
            <w:vAlign w:val="center"/>
            <w:hideMark/>
          </w:tcPr>
          <w:p w:rsidR="00E12D0E" w:rsidRPr="006E40BE" w:rsidRDefault="00E12D0E" w:rsidP="00CC7D75">
            <w:pPr>
              <w:rPr>
                <w:sz w:val="20"/>
                <w:szCs w:val="20"/>
                <w:lang w:val="en-US" w:eastAsia="en-US"/>
              </w:rPr>
            </w:pPr>
          </w:p>
        </w:tc>
        <w:tc>
          <w:tcPr>
            <w:tcW w:w="1050" w:type="dxa"/>
            <w:gridSpan w:val="2"/>
            <w:tcBorders>
              <w:top w:val="nil"/>
              <w:left w:val="nil"/>
              <w:bottom w:val="nil"/>
              <w:right w:val="nil"/>
            </w:tcBorders>
            <w:shd w:val="clear" w:color="auto" w:fill="auto"/>
            <w:noWrap/>
            <w:vAlign w:val="center"/>
            <w:hideMark/>
          </w:tcPr>
          <w:p w:rsidR="00E12D0E" w:rsidRPr="006E40BE" w:rsidRDefault="00E12D0E" w:rsidP="00CC7D75">
            <w:pPr>
              <w:rPr>
                <w:sz w:val="20"/>
                <w:szCs w:val="20"/>
                <w:lang w:val="en-US" w:eastAsia="en-US"/>
              </w:rPr>
            </w:pPr>
          </w:p>
        </w:tc>
        <w:tc>
          <w:tcPr>
            <w:tcW w:w="786" w:type="dxa"/>
            <w:tcBorders>
              <w:top w:val="nil"/>
              <w:left w:val="nil"/>
              <w:bottom w:val="nil"/>
              <w:right w:val="nil"/>
            </w:tcBorders>
            <w:shd w:val="clear" w:color="auto" w:fill="auto"/>
            <w:noWrap/>
            <w:vAlign w:val="center"/>
            <w:hideMark/>
          </w:tcPr>
          <w:p w:rsidR="00E12D0E" w:rsidRPr="006E40BE" w:rsidRDefault="00E12D0E" w:rsidP="00CC7D75">
            <w:pPr>
              <w:rPr>
                <w:sz w:val="20"/>
                <w:szCs w:val="20"/>
                <w:lang w:val="en-US" w:eastAsia="en-US"/>
              </w:rPr>
            </w:pPr>
          </w:p>
        </w:tc>
        <w:tc>
          <w:tcPr>
            <w:tcW w:w="999" w:type="dxa"/>
            <w:tcBorders>
              <w:top w:val="nil"/>
              <w:left w:val="nil"/>
              <w:bottom w:val="nil"/>
              <w:right w:val="nil"/>
            </w:tcBorders>
            <w:shd w:val="clear" w:color="auto" w:fill="auto"/>
            <w:noWrap/>
            <w:vAlign w:val="center"/>
            <w:hideMark/>
          </w:tcPr>
          <w:p w:rsidR="00E12D0E" w:rsidRPr="006E40BE" w:rsidRDefault="00E12D0E" w:rsidP="00CC7D75">
            <w:pPr>
              <w:rPr>
                <w:sz w:val="20"/>
                <w:szCs w:val="20"/>
                <w:lang w:val="en-US" w:eastAsia="en-US"/>
              </w:rPr>
            </w:pPr>
          </w:p>
        </w:tc>
        <w:tc>
          <w:tcPr>
            <w:tcW w:w="993" w:type="dxa"/>
            <w:tcBorders>
              <w:top w:val="nil"/>
              <w:left w:val="nil"/>
              <w:bottom w:val="nil"/>
              <w:right w:val="single" w:sz="8" w:space="0" w:color="auto"/>
            </w:tcBorders>
            <w:shd w:val="clear" w:color="auto" w:fill="auto"/>
            <w:noWrap/>
            <w:vAlign w:val="center"/>
            <w:hideMark/>
          </w:tcPr>
          <w:p w:rsidR="00E12D0E" w:rsidRPr="006E40BE" w:rsidRDefault="00E12D0E" w:rsidP="00CC7D75">
            <w:pPr>
              <w:jc w:val="center"/>
              <w:rPr>
                <w:rFonts w:ascii="Calibri" w:hAnsi="Calibri" w:cs="Calibri"/>
                <w:color w:val="000000"/>
                <w:sz w:val="18"/>
                <w:szCs w:val="18"/>
                <w:lang w:val="en-US" w:eastAsia="en-US"/>
              </w:rPr>
            </w:pPr>
            <w:r w:rsidRPr="006E40BE">
              <w:rPr>
                <w:rFonts w:ascii="Calibri" w:hAnsi="Calibri" w:cs="Calibri"/>
                <w:color w:val="000000"/>
                <w:sz w:val="18"/>
                <w:szCs w:val="18"/>
                <w:lang w:val="en-US" w:eastAsia="en-US"/>
              </w:rPr>
              <w:t> </w:t>
            </w:r>
          </w:p>
        </w:tc>
      </w:tr>
      <w:tr w:rsidR="00E12D0E" w:rsidRPr="006E40BE" w:rsidTr="00CC7D75">
        <w:trPr>
          <w:trHeight w:val="300"/>
        </w:trPr>
        <w:tc>
          <w:tcPr>
            <w:tcW w:w="410" w:type="dxa"/>
            <w:tcBorders>
              <w:top w:val="nil"/>
              <w:left w:val="single" w:sz="8" w:space="0" w:color="auto"/>
              <w:bottom w:val="nil"/>
              <w:right w:val="nil"/>
            </w:tcBorders>
            <w:shd w:val="clear" w:color="auto" w:fill="auto"/>
            <w:noWrap/>
            <w:vAlign w:val="center"/>
            <w:hideMark/>
          </w:tcPr>
          <w:p w:rsidR="00E12D0E" w:rsidRPr="006E40BE" w:rsidRDefault="00E12D0E" w:rsidP="00CC7D75">
            <w:pPr>
              <w:jc w:val="center"/>
              <w:rPr>
                <w:rFonts w:ascii="Calibri" w:hAnsi="Calibri" w:cs="Calibri"/>
                <w:b/>
                <w:bCs/>
                <w:color w:val="000000"/>
                <w:sz w:val="16"/>
                <w:szCs w:val="16"/>
                <w:lang w:val="en-US" w:eastAsia="en-US"/>
              </w:rPr>
            </w:pPr>
            <w:r w:rsidRPr="006E40BE">
              <w:rPr>
                <w:rFonts w:ascii="Calibri" w:hAnsi="Calibri" w:cs="Calibri"/>
                <w:b/>
                <w:bCs/>
                <w:color w:val="000000"/>
                <w:sz w:val="16"/>
                <w:szCs w:val="16"/>
                <w:lang w:val="en-US" w:eastAsia="en-US"/>
              </w:rPr>
              <w:t> </w:t>
            </w:r>
          </w:p>
        </w:tc>
        <w:tc>
          <w:tcPr>
            <w:tcW w:w="1848" w:type="dxa"/>
            <w:tcBorders>
              <w:top w:val="nil"/>
              <w:left w:val="nil"/>
              <w:bottom w:val="nil"/>
              <w:right w:val="nil"/>
            </w:tcBorders>
            <w:shd w:val="clear" w:color="auto" w:fill="auto"/>
            <w:noWrap/>
            <w:vAlign w:val="center"/>
            <w:hideMark/>
          </w:tcPr>
          <w:p w:rsidR="00E12D0E" w:rsidRPr="006E40BE" w:rsidRDefault="00E12D0E" w:rsidP="00CC7D75">
            <w:pPr>
              <w:rPr>
                <w:rFonts w:ascii="Calibri" w:hAnsi="Calibri" w:cs="Calibri"/>
                <w:b/>
                <w:bCs/>
                <w:color w:val="000000"/>
                <w:sz w:val="16"/>
                <w:szCs w:val="16"/>
                <w:lang w:val="en-US" w:eastAsia="en-US"/>
              </w:rPr>
            </w:pPr>
            <w:r w:rsidRPr="006E40BE">
              <w:rPr>
                <w:rFonts w:ascii="Calibri" w:hAnsi="Calibri" w:cs="Calibri"/>
                <w:b/>
                <w:bCs/>
                <w:color w:val="000000"/>
                <w:sz w:val="16"/>
                <w:szCs w:val="16"/>
                <w:lang w:val="en-US" w:eastAsia="en-US"/>
              </w:rPr>
              <w:t>Dirección de Obra Pública</w:t>
            </w:r>
          </w:p>
        </w:tc>
        <w:tc>
          <w:tcPr>
            <w:tcW w:w="1134" w:type="dxa"/>
            <w:tcBorders>
              <w:top w:val="nil"/>
              <w:left w:val="nil"/>
              <w:bottom w:val="nil"/>
              <w:right w:val="nil"/>
            </w:tcBorders>
            <w:shd w:val="clear" w:color="auto" w:fill="auto"/>
            <w:noWrap/>
            <w:vAlign w:val="center"/>
            <w:hideMark/>
          </w:tcPr>
          <w:p w:rsidR="00E12D0E" w:rsidRPr="006E40BE" w:rsidRDefault="00E12D0E" w:rsidP="00CC7D75">
            <w:pPr>
              <w:rPr>
                <w:rFonts w:ascii="Calibri" w:hAnsi="Calibri" w:cs="Calibri"/>
                <w:b/>
                <w:bCs/>
                <w:color w:val="000000"/>
                <w:sz w:val="16"/>
                <w:szCs w:val="16"/>
                <w:lang w:val="en-US" w:eastAsia="en-US"/>
              </w:rPr>
            </w:pPr>
          </w:p>
        </w:tc>
        <w:tc>
          <w:tcPr>
            <w:tcW w:w="709" w:type="dxa"/>
            <w:tcBorders>
              <w:top w:val="nil"/>
              <w:left w:val="nil"/>
              <w:bottom w:val="nil"/>
              <w:right w:val="nil"/>
            </w:tcBorders>
            <w:shd w:val="clear" w:color="auto" w:fill="auto"/>
            <w:noWrap/>
            <w:vAlign w:val="center"/>
            <w:hideMark/>
          </w:tcPr>
          <w:p w:rsidR="00E12D0E" w:rsidRPr="006E40BE" w:rsidRDefault="00E12D0E" w:rsidP="00CC7D75">
            <w:pPr>
              <w:rPr>
                <w:sz w:val="20"/>
                <w:szCs w:val="20"/>
                <w:lang w:val="en-US" w:eastAsia="en-US"/>
              </w:rPr>
            </w:pPr>
          </w:p>
        </w:tc>
        <w:tc>
          <w:tcPr>
            <w:tcW w:w="992" w:type="dxa"/>
            <w:tcBorders>
              <w:top w:val="nil"/>
              <w:left w:val="nil"/>
              <w:bottom w:val="nil"/>
              <w:right w:val="nil"/>
            </w:tcBorders>
            <w:shd w:val="clear" w:color="auto" w:fill="auto"/>
            <w:noWrap/>
            <w:vAlign w:val="center"/>
            <w:hideMark/>
          </w:tcPr>
          <w:p w:rsidR="00E12D0E" w:rsidRPr="006E40BE" w:rsidRDefault="00E12D0E" w:rsidP="00CC7D75">
            <w:pPr>
              <w:rPr>
                <w:sz w:val="20"/>
                <w:szCs w:val="20"/>
                <w:lang w:val="en-US" w:eastAsia="en-US"/>
              </w:rPr>
            </w:pPr>
          </w:p>
        </w:tc>
        <w:tc>
          <w:tcPr>
            <w:tcW w:w="567" w:type="dxa"/>
            <w:tcBorders>
              <w:top w:val="nil"/>
              <w:left w:val="nil"/>
              <w:bottom w:val="nil"/>
              <w:right w:val="nil"/>
            </w:tcBorders>
            <w:shd w:val="clear" w:color="auto" w:fill="auto"/>
            <w:noWrap/>
            <w:vAlign w:val="center"/>
            <w:hideMark/>
          </w:tcPr>
          <w:p w:rsidR="00E12D0E" w:rsidRPr="006E40BE" w:rsidRDefault="00E12D0E" w:rsidP="00CC7D75">
            <w:pPr>
              <w:rPr>
                <w:sz w:val="20"/>
                <w:szCs w:val="20"/>
                <w:lang w:val="en-US" w:eastAsia="en-US"/>
              </w:rPr>
            </w:pPr>
          </w:p>
        </w:tc>
        <w:tc>
          <w:tcPr>
            <w:tcW w:w="1050" w:type="dxa"/>
            <w:gridSpan w:val="2"/>
            <w:tcBorders>
              <w:top w:val="nil"/>
              <w:left w:val="nil"/>
              <w:bottom w:val="nil"/>
              <w:right w:val="nil"/>
            </w:tcBorders>
            <w:shd w:val="clear" w:color="auto" w:fill="auto"/>
            <w:noWrap/>
            <w:vAlign w:val="center"/>
            <w:hideMark/>
          </w:tcPr>
          <w:p w:rsidR="00E12D0E" w:rsidRPr="006E40BE" w:rsidRDefault="00E12D0E" w:rsidP="00CC7D75">
            <w:pPr>
              <w:rPr>
                <w:sz w:val="20"/>
                <w:szCs w:val="20"/>
                <w:lang w:val="en-US" w:eastAsia="en-US"/>
              </w:rPr>
            </w:pPr>
          </w:p>
        </w:tc>
        <w:tc>
          <w:tcPr>
            <w:tcW w:w="786" w:type="dxa"/>
            <w:tcBorders>
              <w:top w:val="nil"/>
              <w:left w:val="nil"/>
              <w:bottom w:val="nil"/>
              <w:right w:val="nil"/>
            </w:tcBorders>
            <w:shd w:val="clear" w:color="auto" w:fill="auto"/>
            <w:noWrap/>
            <w:vAlign w:val="bottom"/>
            <w:hideMark/>
          </w:tcPr>
          <w:p w:rsidR="00E12D0E" w:rsidRPr="006E40BE" w:rsidRDefault="00E12D0E" w:rsidP="00CC7D75">
            <w:pPr>
              <w:rPr>
                <w:sz w:val="20"/>
                <w:szCs w:val="20"/>
                <w:lang w:val="en-US" w:eastAsia="en-US"/>
              </w:rPr>
            </w:pPr>
          </w:p>
        </w:tc>
        <w:tc>
          <w:tcPr>
            <w:tcW w:w="999" w:type="dxa"/>
            <w:tcBorders>
              <w:top w:val="nil"/>
              <w:left w:val="nil"/>
              <w:bottom w:val="nil"/>
              <w:right w:val="nil"/>
            </w:tcBorders>
            <w:shd w:val="clear" w:color="auto" w:fill="auto"/>
            <w:noWrap/>
            <w:vAlign w:val="center"/>
            <w:hideMark/>
          </w:tcPr>
          <w:p w:rsidR="00E12D0E" w:rsidRPr="006E40BE" w:rsidRDefault="00E12D0E" w:rsidP="00CC7D75">
            <w:pPr>
              <w:rPr>
                <w:sz w:val="20"/>
                <w:szCs w:val="20"/>
                <w:lang w:val="en-US" w:eastAsia="en-US"/>
              </w:rPr>
            </w:pPr>
          </w:p>
        </w:tc>
        <w:tc>
          <w:tcPr>
            <w:tcW w:w="993" w:type="dxa"/>
            <w:tcBorders>
              <w:top w:val="nil"/>
              <w:left w:val="nil"/>
              <w:bottom w:val="nil"/>
              <w:right w:val="single" w:sz="8" w:space="0" w:color="auto"/>
            </w:tcBorders>
            <w:shd w:val="clear" w:color="auto" w:fill="auto"/>
            <w:noWrap/>
            <w:vAlign w:val="center"/>
            <w:hideMark/>
          </w:tcPr>
          <w:p w:rsidR="00E12D0E" w:rsidRPr="006E40BE" w:rsidRDefault="00E12D0E" w:rsidP="00CC7D75">
            <w:pPr>
              <w:jc w:val="center"/>
              <w:rPr>
                <w:rFonts w:ascii="Calibri" w:hAnsi="Calibri" w:cs="Calibri"/>
                <w:color w:val="000000"/>
                <w:sz w:val="18"/>
                <w:szCs w:val="18"/>
                <w:lang w:val="en-US" w:eastAsia="en-US"/>
              </w:rPr>
            </w:pPr>
            <w:r w:rsidRPr="006E40BE">
              <w:rPr>
                <w:rFonts w:ascii="Calibri" w:hAnsi="Calibri" w:cs="Calibri"/>
                <w:color w:val="000000"/>
                <w:sz w:val="18"/>
                <w:szCs w:val="18"/>
                <w:lang w:val="en-US" w:eastAsia="en-US"/>
              </w:rPr>
              <w:t> </w:t>
            </w:r>
          </w:p>
        </w:tc>
      </w:tr>
      <w:tr w:rsidR="00E12D0E" w:rsidRPr="006E40BE" w:rsidTr="00CC7D75">
        <w:trPr>
          <w:trHeight w:val="300"/>
        </w:trPr>
        <w:tc>
          <w:tcPr>
            <w:tcW w:w="410" w:type="dxa"/>
            <w:vMerge w:val="restart"/>
            <w:tcBorders>
              <w:top w:val="nil"/>
              <w:left w:val="single" w:sz="8" w:space="0" w:color="auto"/>
              <w:bottom w:val="nil"/>
              <w:right w:val="nil"/>
            </w:tcBorders>
            <w:shd w:val="clear" w:color="auto" w:fill="auto"/>
            <w:noWrap/>
            <w:vAlign w:val="center"/>
            <w:hideMark/>
          </w:tcPr>
          <w:p w:rsidR="00E12D0E" w:rsidRPr="006E40BE" w:rsidRDefault="00E12D0E" w:rsidP="00CC7D75">
            <w:pPr>
              <w:jc w:val="center"/>
              <w:rPr>
                <w:rFonts w:ascii="Calibri" w:hAnsi="Calibri" w:cs="Calibri"/>
                <w:color w:val="000000"/>
                <w:sz w:val="21"/>
                <w:szCs w:val="21"/>
                <w:lang w:val="en-US" w:eastAsia="en-US"/>
              </w:rPr>
            </w:pPr>
            <w:r w:rsidRPr="006E40BE">
              <w:rPr>
                <w:rFonts w:ascii="Calibri" w:hAnsi="Calibri" w:cs="Calibri"/>
                <w:color w:val="000000"/>
                <w:sz w:val="21"/>
                <w:szCs w:val="21"/>
                <w:lang w:val="en-US" w:eastAsia="en-US"/>
              </w:rPr>
              <w:t>57</w:t>
            </w:r>
          </w:p>
        </w:tc>
        <w:tc>
          <w:tcPr>
            <w:tcW w:w="1848" w:type="dxa"/>
            <w:tcBorders>
              <w:top w:val="nil"/>
              <w:left w:val="nil"/>
              <w:bottom w:val="nil"/>
              <w:right w:val="nil"/>
            </w:tcBorders>
            <w:shd w:val="clear" w:color="000000" w:fill="FABF8F"/>
            <w:noWrap/>
            <w:vAlign w:val="center"/>
            <w:hideMark/>
          </w:tcPr>
          <w:p w:rsidR="00E12D0E" w:rsidRPr="006E40BE" w:rsidRDefault="00E12D0E" w:rsidP="00CC7D75">
            <w:pPr>
              <w:rPr>
                <w:rFonts w:ascii="Calibri" w:hAnsi="Calibri" w:cs="Calibri"/>
                <w:b/>
                <w:bCs/>
                <w:color w:val="000000"/>
                <w:sz w:val="16"/>
                <w:szCs w:val="16"/>
                <w:lang w:val="en-US" w:eastAsia="en-US"/>
              </w:rPr>
            </w:pPr>
            <w:r w:rsidRPr="006E40BE">
              <w:rPr>
                <w:rFonts w:ascii="Calibri" w:hAnsi="Calibri" w:cs="Calibri"/>
                <w:b/>
                <w:bCs/>
                <w:color w:val="000000"/>
                <w:sz w:val="16"/>
                <w:szCs w:val="16"/>
                <w:lang w:val="en-US" w:eastAsia="en-US"/>
              </w:rPr>
              <w:t>AUDITORÍA OA/057-SAP-PH/21</w:t>
            </w:r>
          </w:p>
        </w:tc>
        <w:tc>
          <w:tcPr>
            <w:tcW w:w="1134" w:type="dxa"/>
            <w:tcBorders>
              <w:top w:val="nil"/>
              <w:left w:val="nil"/>
              <w:bottom w:val="nil"/>
              <w:right w:val="nil"/>
            </w:tcBorders>
            <w:shd w:val="clear" w:color="000000" w:fill="92D05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709" w:type="dxa"/>
            <w:tcBorders>
              <w:top w:val="nil"/>
              <w:left w:val="nil"/>
              <w:bottom w:val="nil"/>
              <w:right w:val="nil"/>
            </w:tcBorders>
            <w:shd w:val="clear" w:color="000000" w:fill="FFFF0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992" w:type="dxa"/>
            <w:tcBorders>
              <w:top w:val="nil"/>
              <w:left w:val="nil"/>
              <w:bottom w:val="nil"/>
              <w:right w:val="nil"/>
            </w:tcBorders>
            <w:shd w:val="clear" w:color="auto" w:fill="auto"/>
            <w:noWrap/>
            <w:vAlign w:val="center"/>
            <w:hideMark/>
          </w:tcPr>
          <w:p w:rsidR="00E12D0E" w:rsidRPr="006E40BE" w:rsidRDefault="00E12D0E" w:rsidP="00CC7D75">
            <w:pPr>
              <w:rPr>
                <w:color w:val="000000"/>
                <w:sz w:val="18"/>
                <w:szCs w:val="18"/>
                <w:lang w:val="en-US" w:eastAsia="en-US"/>
              </w:rPr>
            </w:pPr>
          </w:p>
        </w:tc>
        <w:tc>
          <w:tcPr>
            <w:tcW w:w="567" w:type="dxa"/>
            <w:tcBorders>
              <w:top w:val="nil"/>
              <w:left w:val="nil"/>
              <w:bottom w:val="nil"/>
              <w:right w:val="nil"/>
            </w:tcBorders>
            <w:shd w:val="clear" w:color="auto" w:fill="auto"/>
            <w:noWrap/>
            <w:vAlign w:val="center"/>
            <w:hideMark/>
          </w:tcPr>
          <w:p w:rsidR="00E12D0E" w:rsidRPr="006E40BE" w:rsidRDefault="00E12D0E" w:rsidP="00CC7D75">
            <w:pPr>
              <w:rPr>
                <w:sz w:val="20"/>
                <w:szCs w:val="20"/>
                <w:lang w:val="en-US" w:eastAsia="en-US"/>
              </w:rPr>
            </w:pPr>
          </w:p>
        </w:tc>
        <w:tc>
          <w:tcPr>
            <w:tcW w:w="1050" w:type="dxa"/>
            <w:gridSpan w:val="2"/>
            <w:tcBorders>
              <w:top w:val="nil"/>
              <w:left w:val="nil"/>
              <w:bottom w:val="nil"/>
              <w:right w:val="nil"/>
            </w:tcBorders>
            <w:shd w:val="clear" w:color="auto" w:fill="auto"/>
            <w:noWrap/>
            <w:vAlign w:val="center"/>
            <w:hideMark/>
          </w:tcPr>
          <w:p w:rsidR="00E12D0E" w:rsidRPr="006E40BE" w:rsidRDefault="00E12D0E" w:rsidP="00CC7D75">
            <w:pPr>
              <w:rPr>
                <w:sz w:val="20"/>
                <w:szCs w:val="20"/>
                <w:lang w:val="en-US" w:eastAsia="en-US"/>
              </w:rPr>
            </w:pPr>
          </w:p>
        </w:tc>
        <w:tc>
          <w:tcPr>
            <w:tcW w:w="786" w:type="dxa"/>
            <w:tcBorders>
              <w:top w:val="nil"/>
              <w:left w:val="nil"/>
              <w:bottom w:val="nil"/>
              <w:right w:val="nil"/>
            </w:tcBorders>
            <w:shd w:val="clear" w:color="auto" w:fill="auto"/>
            <w:noWrap/>
            <w:vAlign w:val="center"/>
            <w:hideMark/>
          </w:tcPr>
          <w:p w:rsidR="00E12D0E" w:rsidRPr="006E40BE" w:rsidRDefault="00E12D0E" w:rsidP="00CC7D75">
            <w:pPr>
              <w:rPr>
                <w:sz w:val="20"/>
                <w:szCs w:val="20"/>
                <w:lang w:val="en-US" w:eastAsia="en-US"/>
              </w:rPr>
            </w:pPr>
          </w:p>
        </w:tc>
        <w:tc>
          <w:tcPr>
            <w:tcW w:w="999" w:type="dxa"/>
            <w:tcBorders>
              <w:top w:val="nil"/>
              <w:left w:val="nil"/>
              <w:bottom w:val="nil"/>
              <w:right w:val="nil"/>
            </w:tcBorders>
            <w:shd w:val="clear" w:color="auto" w:fill="auto"/>
            <w:noWrap/>
            <w:vAlign w:val="center"/>
            <w:hideMark/>
          </w:tcPr>
          <w:p w:rsidR="00E12D0E" w:rsidRPr="006E40BE" w:rsidRDefault="00E12D0E" w:rsidP="00CC7D75">
            <w:pPr>
              <w:rPr>
                <w:sz w:val="20"/>
                <w:szCs w:val="20"/>
                <w:lang w:val="en-US" w:eastAsia="en-US"/>
              </w:rPr>
            </w:pPr>
          </w:p>
        </w:tc>
        <w:tc>
          <w:tcPr>
            <w:tcW w:w="993" w:type="dxa"/>
            <w:tcBorders>
              <w:top w:val="nil"/>
              <w:left w:val="nil"/>
              <w:bottom w:val="nil"/>
              <w:right w:val="single" w:sz="8" w:space="0" w:color="auto"/>
            </w:tcBorders>
            <w:shd w:val="clear" w:color="auto" w:fill="auto"/>
            <w:noWrap/>
            <w:vAlign w:val="center"/>
            <w:hideMark/>
          </w:tcPr>
          <w:p w:rsidR="00E12D0E" w:rsidRPr="006E40BE" w:rsidRDefault="00E12D0E" w:rsidP="00CC7D75">
            <w:pPr>
              <w:jc w:val="center"/>
              <w:rPr>
                <w:rFonts w:ascii="Calibri" w:hAnsi="Calibri" w:cs="Calibri"/>
                <w:color w:val="000000"/>
                <w:sz w:val="18"/>
                <w:szCs w:val="18"/>
                <w:lang w:val="en-US" w:eastAsia="en-US"/>
              </w:rPr>
            </w:pPr>
            <w:r w:rsidRPr="006E40BE">
              <w:rPr>
                <w:rFonts w:ascii="Calibri" w:hAnsi="Calibri" w:cs="Calibri"/>
                <w:color w:val="000000"/>
                <w:sz w:val="18"/>
                <w:szCs w:val="18"/>
                <w:lang w:val="en-US" w:eastAsia="en-US"/>
              </w:rPr>
              <w:t> </w:t>
            </w:r>
          </w:p>
        </w:tc>
      </w:tr>
      <w:tr w:rsidR="00E12D0E" w:rsidRPr="006E40BE" w:rsidTr="00CC7D75">
        <w:trPr>
          <w:trHeight w:val="780"/>
        </w:trPr>
        <w:tc>
          <w:tcPr>
            <w:tcW w:w="410" w:type="dxa"/>
            <w:vMerge/>
            <w:tcBorders>
              <w:top w:val="nil"/>
              <w:left w:val="single" w:sz="8" w:space="0" w:color="auto"/>
              <w:bottom w:val="nil"/>
              <w:right w:val="nil"/>
            </w:tcBorders>
            <w:vAlign w:val="center"/>
            <w:hideMark/>
          </w:tcPr>
          <w:p w:rsidR="00E12D0E" w:rsidRPr="006E40BE" w:rsidRDefault="00E12D0E" w:rsidP="00CC7D75">
            <w:pPr>
              <w:rPr>
                <w:rFonts w:ascii="Calibri" w:hAnsi="Calibri" w:cs="Calibri"/>
                <w:color w:val="000000"/>
                <w:sz w:val="21"/>
                <w:szCs w:val="21"/>
                <w:lang w:val="en-US" w:eastAsia="en-US"/>
              </w:rPr>
            </w:pPr>
          </w:p>
        </w:tc>
        <w:tc>
          <w:tcPr>
            <w:tcW w:w="1848" w:type="dxa"/>
            <w:tcBorders>
              <w:top w:val="nil"/>
              <w:left w:val="nil"/>
              <w:bottom w:val="nil"/>
              <w:right w:val="nil"/>
            </w:tcBorders>
            <w:shd w:val="clear" w:color="000000" w:fill="FABF8F"/>
            <w:vAlign w:val="center"/>
            <w:hideMark/>
          </w:tcPr>
          <w:p w:rsidR="00E12D0E" w:rsidRPr="006E40BE" w:rsidRDefault="00E12D0E" w:rsidP="00CC7D75">
            <w:pPr>
              <w:rPr>
                <w:rFonts w:ascii="Calibri" w:hAnsi="Calibri" w:cs="Calibri"/>
                <w:b/>
                <w:bCs/>
                <w:color w:val="000000"/>
                <w:sz w:val="16"/>
                <w:szCs w:val="16"/>
                <w:lang w:val="en-US" w:eastAsia="en-US"/>
              </w:rPr>
            </w:pPr>
            <w:r w:rsidRPr="006E40BE">
              <w:rPr>
                <w:rFonts w:ascii="Calibri" w:hAnsi="Calibri" w:cs="Calibri"/>
                <w:b/>
                <w:bCs/>
                <w:color w:val="000000"/>
                <w:sz w:val="16"/>
                <w:szCs w:val="16"/>
                <w:lang w:eastAsia="en-US"/>
              </w:rPr>
              <w:t xml:space="preserve">CONSTRUCCIÓN OBRA CIVIL, PATIO DE MANIOBRAS Y EQUIPAMIENTO DE TANQUE SUPERFICIAL CORRAL DE PIEDRA 1ERA. </w:t>
            </w:r>
            <w:r w:rsidRPr="006E40BE">
              <w:rPr>
                <w:rFonts w:ascii="Calibri" w:hAnsi="Calibri" w:cs="Calibri"/>
                <w:b/>
                <w:bCs/>
                <w:color w:val="000000"/>
                <w:sz w:val="16"/>
                <w:szCs w:val="16"/>
                <w:lang w:val="en-US" w:eastAsia="en-US"/>
              </w:rPr>
              <w:t>E</w:t>
            </w:r>
          </w:p>
        </w:tc>
        <w:tc>
          <w:tcPr>
            <w:tcW w:w="1134" w:type="dxa"/>
            <w:tcBorders>
              <w:top w:val="nil"/>
              <w:left w:val="nil"/>
              <w:bottom w:val="nil"/>
              <w:right w:val="nil"/>
            </w:tcBorders>
            <w:shd w:val="clear" w:color="000000" w:fill="92D050"/>
            <w:noWrap/>
            <w:vAlign w:val="center"/>
            <w:hideMark/>
          </w:tcPr>
          <w:p w:rsidR="00E12D0E" w:rsidRPr="006E40BE" w:rsidRDefault="00E12D0E" w:rsidP="00CC7D75">
            <w:pPr>
              <w:jc w:val="right"/>
              <w:rPr>
                <w:b/>
                <w:bCs/>
                <w:color w:val="000000"/>
                <w:sz w:val="18"/>
                <w:szCs w:val="18"/>
                <w:lang w:val="en-US" w:eastAsia="en-US"/>
              </w:rPr>
            </w:pPr>
            <w:r w:rsidRPr="006E40BE">
              <w:rPr>
                <w:b/>
                <w:bCs/>
                <w:color w:val="000000"/>
                <w:sz w:val="18"/>
                <w:szCs w:val="18"/>
                <w:lang w:val="en-US" w:eastAsia="en-US"/>
              </w:rPr>
              <w:t>22/10/2021</w:t>
            </w:r>
          </w:p>
        </w:tc>
        <w:tc>
          <w:tcPr>
            <w:tcW w:w="709" w:type="dxa"/>
            <w:tcBorders>
              <w:top w:val="nil"/>
              <w:left w:val="nil"/>
              <w:bottom w:val="nil"/>
              <w:right w:val="nil"/>
            </w:tcBorders>
            <w:shd w:val="clear" w:color="000000" w:fill="FFFF0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992" w:type="dxa"/>
            <w:tcBorders>
              <w:top w:val="nil"/>
              <w:left w:val="nil"/>
              <w:bottom w:val="nil"/>
              <w:right w:val="nil"/>
            </w:tcBorders>
            <w:shd w:val="clear" w:color="auto" w:fill="auto"/>
            <w:noWrap/>
            <w:vAlign w:val="center"/>
            <w:hideMark/>
          </w:tcPr>
          <w:p w:rsidR="00E12D0E" w:rsidRPr="006E40BE" w:rsidRDefault="00E12D0E" w:rsidP="00CC7D75">
            <w:pPr>
              <w:rPr>
                <w:color w:val="000000"/>
                <w:sz w:val="18"/>
                <w:szCs w:val="18"/>
                <w:lang w:val="en-US" w:eastAsia="en-US"/>
              </w:rPr>
            </w:pPr>
          </w:p>
        </w:tc>
        <w:tc>
          <w:tcPr>
            <w:tcW w:w="567" w:type="dxa"/>
            <w:tcBorders>
              <w:top w:val="nil"/>
              <w:left w:val="nil"/>
              <w:bottom w:val="nil"/>
              <w:right w:val="nil"/>
            </w:tcBorders>
            <w:shd w:val="clear" w:color="auto" w:fill="auto"/>
            <w:noWrap/>
            <w:vAlign w:val="center"/>
            <w:hideMark/>
          </w:tcPr>
          <w:p w:rsidR="00E12D0E" w:rsidRPr="006E40BE" w:rsidRDefault="00E12D0E" w:rsidP="00CC7D75">
            <w:pPr>
              <w:rPr>
                <w:sz w:val="20"/>
                <w:szCs w:val="20"/>
                <w:lang w:val="en-US" w:eastAsia="en-US"/>
              </w:rPr>
            </w:pPr>
          </w:p>
        </w:tc>
        <w:tc>
          <w:tcPr>
            <w:tcW w:w="1050" w:type="dxa"/>
            <w:gridSpan w:val="2"/>
            <w:tcBorders>
              <w:top w:val="nil"/>
              <w:left w:val="nil"/>
              <w:bottom w:val="nil"/>
              <w:right w:val="nil"/>
            </w:tcBorders>
            <w:shd w:val="clear" w:color="auto" w:fill="auto"/>
            <w:noWrap/>
            <w:vAlign w:val="center"/>
            <w:hideMark/>
          </w:tcPr>
          <w:p w:rsidR="00E12D0E" w:rsidRPr="006E40BE" w:rsidRDefault="00E12D0E" w:rsidP="00CC7D75">
            <w:pPr>
              <w:rPr>
                <w:sz w:val="20"/>
                <w:szCs w:val="20"/>
                <w:lang w:val="en-US" w:eastAsia="en-US"/>
              </w:rPr>
            </w:pPr>
          </w:p>
        </w:tc>
        <w:tc>
          <w:tcPr>
            <w:tcW w:w="786" w:type="dxa"/>
            <w:tcBorders>
              <w:top w:val="nil"/>
              <w:left w:val="nil"/>
              <w:bottom w:val="nil"/>
              <w:right w:val="nil"/>
            </w:tcBorders>
            <w:shd w:val="clear" w:color="auto" w:fill="auto"/>
            <w:noWrap/>
            <w:vAlign w:val="center"/>
            <w:hideMark/>
          </w:tcPr>
          <w:p w:rsidR="00E12D0E" w:rsidRPr="006E40BE" w:rsidRDefault="00E12D0E" w:rsidP="00CC7D75">
            <w:pPr>
              <w:rPr>
                <w:sz w:val="20"/>
                <w:szCs w:val="20"/>
                <w:lang w:val="en-US" w:eastAsia="en-US"/>
              </w:rPr>
            </w:pPr>
          </w:p>
        </w:tc>
        <w:tc>
          <w:tcPr>
            <w:tcW w:w="999" w:type="dxa"/>
            <w:tcBorders>
              <w:top w:val="nil"/>
              <w:left w:val="nil"/>
              <w:bottom w:val="nil"/>
              <w:right w:val="nil"/>
            </w:tcBorders>
            <w:shd w:val="clear" w:color="auto" w:fill="auto"/>
            <w:noWrap/>
            <w:vAlign w:val="center"/>
            <w:hideMark/>
          </w:tcPr>
          <w:p w:rsidR="00E12D0E" w:rsidRPr="006E40BE" w:rsidRDefault="00E12D0E" w:rsidP="00CC7D75">
            <w:pPr>
              <w:rPr>
                <w:sz w:val="20"/>
                <w:szCs w:val="20"/>
                <w:lang w:val="en-US" w:eastAsia="en-US"/>
              </w:rPr>
            </w:pPr>
          </w:p>
        </w:tc>
        <w:tc>
          <w:tcPr>
            <w:tcW w:w="993" w:type="dxa"/>
            <w:tcBorders>
              <w:top w:val="nil"/>
              <w:left w:val="nil"/>
              <w:bottom w:val="nil"/>
              <w:right w:val="single" w:sz="8" w:space="0" w:color="auto"/>
            </w:tcBorders>
            <w:shd w:val="clear" w:color="auto" w:fill="auto"/>
            <w:noWrap/>
            <w:vAlign w:val="center"/>
            <w:hideMark/>
          </w:tcPr>
          <w:p w:rsidR="00E12D0E" w:rsidRPr="006E40BE" w:rsidRDefault="00E12D0E" w:rsidP="00CC7D75">
            <w:pPr>
              <w:jc w:val="center"/>
              <w:rPr>
                <w:rFonts w:ascii="Calibri" w:hAnsi="Calibri" w:cs="Calibri"/>
                <w:color w:val="000000"/>
                <w:sz w:val="18"/>
                <w:szCs w:val="18"/>
                <w:lang w:val="en-US" w:eastAsia="en-US"/>
              </w:rPr>
            </w:pPr>
            <w:r w:rsidRPr="006E40BE">
              <w:rPr>
                <w:rFonts w:ascii="Calibri" w:hAnsi="Calibri" w:cs="Calibri"/>
                <w:color w:val="000000"/>
                <w:sz w:val="18"/>
                <w:szCs w:val="18"/>
                <w:lang w:val="en-US" w:eastAsia="en-US"/>
              </w:rPr>
              <w:t> </w:t>
            </w:r>
          </w:p>
        </w:tc>
      </w:tr>
      <w:tr w:rsidR="00E12D0E" w:rsidRPr="006E40BE" w:rsidTr="00CC7D75">
        <w:trPr>
          <w:trHeight w:val="300"/>
        </w:trPr>
        <w:tc>
          <w:tcPr>
            <w:tcW w:w="410" w:type="dxa"/>
            <w:tcBorders>
              <w:top w:val="nil"/>
              <w:left w:val="single" w:sz="8" w:space="0" w:color="auto"/>
              <w:bottom w:val="nil"/>
              <w:right w:val="nil"/>
            </w:tcBorders>
            <w:shd w:val="clear" w:color="auto" w:fill="auto"/>
            <w:noWrap/>
            <w:vAlign w:val="center"/>
            <w:hideMark/>
          </w:tcPr>
          <w:p w:rsidR="00E12D0E" w:rsidRPr="006E40BE" w:rsidRDefault="00E12D0E" w:rsidP="00CC7D75">
            <w:pPr>
              <w:jc w:val="center"/>
              <w:rPr>
                <w:rFonts w:ascii="Calibri" w:hAnsi="Calibri" w:cs="Calibri"/>
                <w:color w:val="000000"/>
                <w:sz w:val="21"/>
                <w:szCs w:val="21"/>
                <w:lang w:val="en-US" w:eastAsia="en-US"/>
              </w:rPr>
            </w:pPr>
            <w:r w:rsidRPr="006E40BE">
              <w:rPr>
                <w:rFonts w:ascii="Calibri" w:hAnsi="Calibri" w:cs="Calibri"/>
                <w:color w:val="000000"/>
                <w:sz w:val="21"/>
                <w:szCs w:val="21"/>
                <w:lang w:val="en-US" w:eastAsia="en-US"/>
              </w:rPr>
              <w:t> </w:t>
            </w:r>
          </w:p>
        </w:tc>
        <w:tc>
          <w:tcPr>
            <w:tcW w:w="1848" w:type="dxa"/>
            <w:tcBorders>
              <w:top w:val="nil"/>
              <w:left w:val="nil"/>
              <w:bottom w:val="nil"/>
              <w:right w:val="nil"/>
            </w:tcBorders>
            <w:shd w:val="clear" w:color="auto" w:fill="auto"/>
            <w:noWrap/>
            <w:vAlign w:val="center"/>
            <w:hideMark/>
          </w:tcPr>
          <w:p w:rsidR="00E12D0E" w:rsidRPr="006E40BE" w:rsidRDefault="00E12D0E" w:rsidP="00CC7D75">
            <w:pPr>
              <w:rPr>
                <w:rFonts w:ascii="Calibri" w:hAnsi="Calibri" w:cs="Calibri"/>
                <w:b/>
                <w:bCs/>
                <w:color w:val="000000"/>
                <w:sz w:val="16"/>
                <w:szCs w:val="16"/>
                <w:lang w:val="en-US" w:eastAsia="en-US"/>
              </w:rPr>
            </w:pPr>
            <w:r w:rsidRPr="006E40BE">
              <w:rPr>
                <w:rFonts w:ascii="Calibri" w:hAnsi="Calibri" w:cs="Calibri"/>
                <w:b/>
                <w:bCs/>
                <w:color w:val="000000"/>
                <w:sz w:val="16"/>
                <w:szCs w:val="16"/>
                <w:lang w:val="en-US" w:eastAsia="en-US"/>
              </w:rPr>
              <w:t>Dirección de Obra Pública</w:t>
            </w:r>
          </w:p>
        </w:tc>
        <w:tc>
          <w:tcPr>
            <w:tcW w:w="1134" w:type="dxa"/>
            <w:tcBorders>
              <w:top w:val="nil"/>
              <w:left w:val="nil"/>
              <w:bottom w:val="nil"/>
              <w:right w:val="nil"/>
            </w:tcBorders>
            <w:shd w:val="clear" w:color="auto" w:fill="auto"/>
            <w:noWrap/>
            <w:vAlign w:val="center"/>
            <w:hideMark/>
          </w:tcPr>
          <w:p w:rsidR="00E12D0E" w:rsidRPr="006E40BE" w:rsidRDefault="00E12D0E" w:rsidP="00CC7D75">
            <w:pPr>
              <w:rPr>
                <w:rFonts w:ascii="Calibri" w:hAnsi="Calibri" w:cs="Calibri"/>
                <w:b/>
                <w:bCs/>
                <w:color w:val="000000"/>
                <w:sz w:val="16"/>
                <w:szCs w:val="16"/>
                <w:lang w:val="en-US" w:eastAsia="en-US"/>
              </w:rPr>
            </w:pPr>
          </w:p>
        </w:tc>
        <w:tc>
          <w:tcPr>
            <w:tcW w:w="709" w:type="dxa"/>
            <w:tcBorders>
              <w:top w:val="nil"/>
              <w:left w:val="nil"/>
              <w:bottom w:val="nil"/>
              <w:right w:val="nil"/>
            </w:tcBorders>
            <w:shd w:val="clear" w:color="auto" w:fill="auto"/>
            <w:noWrap/>
            <w:vAlign w:val="center"/>
            <w:hideMark/>
          </w:tcPr>
          <w:p w:rsidR="00E12D0E" w:rsidRPr="006E40BE" w:rsidRDefault="00E12D0E" w:rsidP="00CC7D75">
            <w:pPr>
              <w:jc w:val="right"/>
              <w:rPr>
                <w:sz w:val="20"/>
                <w:szCs w:val="20"/>
                <w:lang w:val="en-US" w:eastAsia="en-US"/>
              </w:rPr>
            </w:pPr>
          </w:p>
        </w:tc>
        <w:tc>
          <w:tcPr>
            <w:tcW w:w="992" w:type="dxa"/>
            <w:tcBorders>
              <w:top w:val="nil"/>
              <w:left w:val="nil"/>
              <w:bottom w:val="nil"/>
              <w:right w:val="nil"/>
            </w:tcBorders>
            <w:shd w:val="clear" w:color="auto" w:fill="auto"/>
            <w:noWrap/>
            <w:vAlign w:val="center"/>
            <w:hideMark/>
          </w:tcPr>
          <w:p w:rsidR="00E12D0E" w:rsidRPr="006E40BE" w:rsidRDefault="00E12D0E" w:rsidP="00CC7D75">
            <w:pPr>
              <w:rPr>
                <w:sz w:val="20"/>
                <w:szCs w:val="20"/>
                <w:lang w:val="en-US" w:eastAsia="en-US"/>
              </w:rPr>
            </w:pPr>
          </w:p>
        </w:tc>
        <w:tc>
          <w:tcPr>
            <w:tcW w:w="567" w:type="dxa"/>
            <w:tcBorders>
              <w:top w:val="nil"/>
              <w:left w:val="nil"/>
              <w:bottom w:val="nil"/>
              <w:right w:val="nil"/>
            </w:tcBorders>
            <w:shd w:val="clear" w:color="auto" w:fill="auto"/>
            <w:noWrap/>
            <w:vAlign w:val="center"/>
            <w:hideMark/>
          </w:tcPr>
          <w:p w:rsidR="00E12D0E" w:rsidRPr="006E40BE" w:rsidRDefault="00E12D0E" w:rsidP="00CC7D75">
            <w:pPr>
              <w:rPr>
                <w:sz w:val="20"/>
                <w:szCs w:val="20"/>
                <w:lang w:val="en-US" w:eastAsia="en-US"/>
              </w:rPr>
            </w:pPr>
          </w:p>
        </w:tc>
        <w:tc>
          <w:tcPr>
            <w:tcW w:w="1050" w:type="dxa"/>
            <w:gridSpan w:val="2"/>
            <w:tcBorders>
              <w:top w:val="nil"/>
              <w:left w:val="nil"/>
              <w:bottom w:val="nil"/>
              <w:right w:val="nil"/>
            </w:tcBorders>
            <w:shd w:val="clear" w:color="auto" w:fill="auto"/>
            <w:noWrap/>
            <w:vAlign w:val="center"/>
            <w:hideMark/>
          </w:tcPr>
          <w:p w:rsidR="00E12D0E" w:rsidRPr="006E40BE" w:rsidRDefault="00E12D0E" w:rsidP="00CC7D75">
            <w:pPr>
              <w:rPr>
                <w:sz w:val="20"/>
                <w:szCs w:val="20"/>
                <w:lang w:val="en-US" w:eastAsia="en-US"/>
              </w:rPr>
            </w:pPr>
          </w:p>
        </w:tc>
        <w:tc>
          <w:tcPr>
            <w:tcW w:w="786" w:type="dxa"/>
            <w:tcBorders>
              <w:top w:val="nil"/>
              <w:left w:val="nil"/>
              <w:bottom w:val="nil"/>
              <w:right w:val="nil"/>
            </w:tcBorders>
            <w:shd w:val="clear" w:color="auto" w:fill="auto"/>
            <w:noWrap/>
            <w:vAlign w:val="bottom"/>
            <w:hideMark/>
          </w:tcPr>
          <w:p w:rsidR="00E12D0E" w:rsidRPr="006E40BE" w:rsidRDefault="00E12D0E" w:rsidP="00CC7D75">
            <w:pPr>
              <w:rPr>
                <w:sz w:val="20"/>
                <w:szCs w:val="20"/>
                <w:lang w:val="en-US" w:eastAsia="en-US"/>
              </w:rPr>
            </w:pPr>
          </w:p>
        </w:tc>
        <w:tc>
          <w:tcPr>
            <w:tcW w:w="999" w:type="dxa"/>
            <w:tcBorders>
              <w:top w:val="nil"/>
              <w:left w:val="nil"/>
              <w:bottom w:val="nil"/>
              <w:right w:val="nil"/>
            </w:tcBorders>
            <w:shd w:val="clear" w:color="auto" w:fill="auto"/>
            <w:noWrap/>
            <w:vAlign w:val="center"/>
            <w:hideMark/>
          </w:tcPr>
          <w:p w:rsidR="00E12D0E" w:rsidRPr="006E40BE" w:rsidRDefault="00E12D0E" w:rsidP="00CC7D75">
            <w:pPr>
              <w:rPr>
                <w:sz w:val="20"/>
                <w:szCs w:val="20"/>
                <w:lang w:val="en-US" w:eastAsia="en-US"/>
              </w:rPr>
            </w:pPr>
          </w:p>
        </w:tc>
        <w:tc>
          <w:tcPr>
            <w:tcW w:w="993" w:type="dxa"/>
            <w:tcBorders>
              <w:top w:val="nil"/>
              <w:left w:val="nil"/>
              <w:bottom w:val="nil"/>
              <w:right w:val="single" w:sz="8" w:space="0" w:color="auto"/>
            </w:tcBorders>
            <w:shd w:val="clear" w:color="auto" w:fill="auto"/>
            <w:noWrap/>
            <w:vAlign w:val="center"/>
            <w:hideMark/>
          </w:tcPr>
          <w:p w:rsidR="00E12D0E" w:rsidRPr="006E40BE" w:rsidRDefault="00E12D0E" w:rsidP="00CC7D75">
            <w:pPr>
              <w:jc w:val="center"/>
              <w:rPr>
                <w:rFonts w:ascii="Calibri" w:hAnsi="Calibri" w:cs="Calibri"/>
                <w:color w:val="000000"/>
                <w:sz w:val="18"/>
                <w:szCs w:val="18"/>
                <w:lang w:val="en-US" w:eastAsia="en-US"/>
              </w:rPr>
            </w:pPr>
            <w:r w:rsidRPr="006E40BE">
              <w:rPr>
                <w:rFonts w:ascii="Calibri" w:hAnsi="Calibri" w:cs="Calibri"/>
                <w:color w:val="000000"/>
                <w:sz w:val="18"/>
                <w:szCs w:val="18"/>
                <w:lang w:val="en-US" w:eastAsia="en-US"/>
              </w:rPr>
              <w:t> </w:t>
            </w:r>
          </w:p>
        </w:tc>
      </w:tr>
      <w:tr w:rsidR="00E12D0E" w:rsidRPr="006E40BE" w:rsidTr="00CC7D75">
        <w:trPr>
          <w:trHeight w:val="300"/>
        </w:trPr>
        <w:tc>
          <w:tcPr>
            <w:tcW w:w="410" w:type="dxa"/>
            <w:vMerge w:val="restart"/>
            <w:tcBorders>
              <w:top w:val="nil"/>
              <w:left w:val="single" w:sz="8" w:space="0" w:color="auto"/>
              <w:bottom w:val="nil"/>
              <w:right w:val="nil"/>
            </w:tcBorders>
            <w:shd w:val="clear" w:color="auto" w:fill="auto"/>
            <w:noWrap/>
            <w:vAlign w:val="center"/>
            <w:hideMark/>
          </w:tcPr>
          <w:p w:rsidR="00E12D0E" w:rsidRPr="006E40BE" w:rsidRDefault="00E12D0E" w:rsidP="00CC7D75">
            <w:pPr>
              <w:jc w:val="center"/>
              <w:rPr>
                <w:rFonts w:ascii="Calibri" w:hAnsi="Calibri" w:cs="Calibri"/>
                <w:color w:val="000000"/>
                <w:sz w:val="21"/>
                <w:szCs w:val="21"/>
                <w:lang w:val="en-US" w:eastAsia="en-US"/>
              </w:rPr>
            </w:pPr>
            <w:r w:rsidRPr="006E40BE">
              <w:rPr>
                <w:rFonts w:ascii="Calibri" w:hAnsi="Calibri" w:cs="Calibri"/>
                <w:color w:val="000000"/>
                <w:sz w:val="21"/>
                <w:szCs w:val="21"/>
                <w:lang w:val="en-US" w:eastAsia="en-US"/>
              </w:rPr>
              <w:t>58</w:t>
            </w:r>
          </w:p>
        </w:tc>
        <w:tc>
          <w:tcPr>
            <w:tcW w:w="1848" w:type="dxa"/>
            <w:tcBorders>
              <w:top w:val="nil"/>
              <w:left w:val="nil"/>
              <w:bottom w:val="nil"/>
              <w:right w:val="nil"/>
            </w:tcBorders>
            <w:shd w:val="clear" w:color="000000" w:fill="FABF8F"/>
            <w:noWrap/>
            <w:vAlign w:val="center"/>
            <w:hideMark/>
          </w:tcPr>
          <w:p w:rsidR="00E12D0E" w:rsidRPr="006E40BE" w:rsidRDefault="00E12D0E" w:rsidP="00CC7D75">
            <w:pPr>
              <w:rPr>
                <w:rFonts w:ascii="Calibri" w:hAnsi="Calibri" w:cs="Calibri"/>
                <w:b/>
                <w:bCs/>
                <w:color w:val="000000"/>
                <w:sz w:val="16"/>
                <w:szCs w:val="16"/>
                <w:lang w:val="en-US" w:eastAsia="en-US"/>
              </w:rPr>
            </w:pPr>
            <w:r w:rsidRPr="006E40BE">
              <w:rPr>
                <w:rFonts w:ascii="Calibri" w:hAnsi="Calibri" w:cs="Calibri"/>
                <w:b/>
                <w:bCs/>
                <w:color w:val="000000"/>
                <w:sz w:val="16"/>
                <w:szCs w:val="16"/>
                <w:lang w:val="en-US" w:eastAsia="en-US"/>
              </w:rPr>
              <w:t>AUDITORÍA OA/058-G/21</w:t>
            </w:r>
          </w:p>
        </w:tc>
        <w:tc>
          <w:tcPr>
            <w:tcW w:w="1134" w:type="dxa"/>
            <w:tcBorders>
              <w:top w:val="nil"/>
              <w:left w:val="nil"/>
              <w:bottom w:val="nil"/>
              <w:right w:val="nil"/>
            </w:tcBorders>
            <w:shd w:val="clear" w:color="000000" w:fill="92D05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709" w:type="dxa"/>
            <w:tcBorders>
              <w:top w:val="nil"/>
              <w:left w:val="nil"/>
              <w:bottom w:val="nil"/>
              <w:right w:val="nil"/>
            </w:tcBorders>
            <w:shd w:val="clear" w:color="000000" w:fill="FFFF0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992" w:type="dxa"/>
            <w:tcBorders>
              <w:top w:val="nil"/>
              <w:left w:val="nil"/>
              <w:bottom w:val="nil"/>
              <w:right w:val="nil"/>
            </w:tcBorders>
            <w:shd w:val="clear" w:color="000000" w:fill="FFFF0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567" w:type="dxa"/>
            <w:tcBorders>
              <w:top w:val="nil"/>
              <w:left w:val="nil"/>
              <w:bottom w:val="nil"/>
              <w:right w:val="nil"/>
            </w:tcBorders>
            <w:shd w:val="clear" w:color="000000" w:fill="FFFF0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1050" w:type="dxa"/>
            <w:gridSpan w:val="2"/>
            <w:tcBorders>
              <w:top w:val="nil"/>
              <w:left w:val="nil"/>
              <w:bottom w:val="nil"/>
              <w:right w:val="nil"/>
            </w:tcBorders>
            <w:shd w:val="clear" w:color="auto" w:fill="auto"/>
            <w:noWrap/>
            <w:vAlign w:val="center"/>
            <w:hideMark/>
          </w:tcPr>
          <w:p w:rsidR="00E12D0E" w:rsidRPr="006E40BE" w:rsidRDefault="00E12D0E" w:rsidP="00CC7D75">
            <w:pPr>
              <w:rPr>
                <w:color w:val="000000"/>
                <w:sz w:val="18"/>
                <w:szCs w:val="18"/>
                <w:lang w:val="en-US" w:eastAsia="en-US"/>
              </w:rPr>
            </w:pPr>
          </w:p>
        </w:tc>
        <w:tc>
          <w:tcPr>
            <w:tcW w:w="786" w:type="dxa"/>
            <w:tcBorders>
              <w:top w:val="nil"/>
              <w:left w:val="nil"/>
              <w:bottom w:val="nil"/>
              <w:right w:val="nil"/>
            </w:tcBorders>
            <w:shd w:val="clear" w:color="auto" w:fill="auto"/>
            <w:noWrap/>
            <w:vAlign w:val="bottom"/>
            <w:hideMark/>
          </w:tcPr>
          <w:p w:rsidR="00E12D0E" w:rsidRPr="006E40BE" w:rsidRDefault="00E12D0E" w:rsidP="00CC7D75">
            <w:pPr>
              <w:rPr>
                <w:sz w:val="20"/>
                <w:szCs w:val="20"/>
                <w:lang w:val="en-US" w:eastAsia="en-US"/>
              </w:rPr>
            </w:pPr>
          </w:p>
        </w:tc>
        <w:tc>
          <w:tcPr>
            <w:tcW w:w="999" w:type="dxa"/>
            <w:tcBorders>
              <w:top w:val="nil"/>
              <w:left w:val="nil"/>
              <w:bottom w:val="nil"/>
              <w:right w:val="nil"/>
            </w:tcBorders>
            <w:shd w:val="clear" w:color="auto" w:fill="auto"/>
            <w:noWrap/>
            <w:vAlign w:val="center"/>
            <w:hideMark/>
          </w:tcPr>
          <w:p w:rsidR="00E12D0E" w:rsidRPr="006E40BE" w:rsidRDefault="00E12D0E" w:rsidP="00CC7D75">
            <w:pPr>
              <w:rPr>
                <w:sz w:val="20"/>
                <w:szCs w:val="20"/>
                <w:lang w:val="en-US" w:eastAsia="en-US"/>
              </w:rPr>
            </w:pPr>
          </w:p>
        </w:tc>
        <w:tc>
          <w:tcPr>
            <w:tcW w:w="993" w:type="dxa"/>
            <w:tcBorders>
              <w:top w:val="nil"/>
              <w:left w:val="nil"/>
              <w:bottom w:val="nil"/>
              <w:right w:val="single" w:sz="8" w:space="0" w:color="auto"/>
            </w:tcBorders>
            <w:shd w:val="clear" w:color="auto" w:fill="auto"/>
            <w:noWrap/>
            <w:vAlign w:val="center"/>
            <w:hideMark/>
          </w:tcPr>
          <w:p w:rsidR="00E12D0E" w:rsidRPr="006E40BE" w:rsidRDefault="00E12D0E" w:rsidP="00CC7D75">
            <w:pPr>
              <w:jc w:val="center"/>
              <w:rPr>
                <w:rFonts w:ascii="Calibri" w:hAnsi="Calibri" w:cs="Calibri"/>
                <w:color w:val="000000"/>
                <w:sz w:val="18"/>
                <w:szCs w:val="18"/>
                <w:lang w:val="en-US" w:eastAsia="en-US"/>
              </w:rPr>
            </w:pPr>
            <w:r w:rsidRPr="006E40BE">
              <w:rPr>
                <w:rFonts w:ascii="Calibri" w:hAnsi="Calibri" w:cs="Calibri"/>
                <w:color w:val="000000"/>
                <w:sz w:val="18"/>
                <w:szCs w:val="18"/>
                <w:lang w:val="en-US" w:eastAsia="en-US"/>
              </w:rPr>
              <w:t> </w:t>
            </w:r>
          </w:p>
        </w:tc>
      </w:tr>
      <w:tr w:rsidR="00E12D0E" w:rsidRPr="006E40BE" w:rsidTr="00CC7D75">
        <w:trPr>
          <w:trHeight w:val="900"/>
        </w:trPr>
        <w:tc>
          <w:tcPr>
            <w:tcW w:w="410" w:type="dxa"/>
            <w:vMerge/>
            <w:tcBorders>
              <w:top w:val="nil"/>
              <w:left w:val="single" w:sz="8" w:space="0" w:color="auto"/>
              <w:bottom w:val="nil"/>
              <w:right w:val="nil"/>
            </w:tcBorders>
            <w:vAlign w:val="center"/>
            <w:hideMark/>
          </w:tcPr>
          <w:p w:rsidR="00E12D0E" w:rsidRPr="006E40BE" w:rsidRDefault="00E12D0E" w:rsidP="00CC7D75">
            <w:pPr>
              <w:rPr>
                <w:rFonts w:ascii="Calibri" w:hAnsi="Calibri" w:cs="Calibri"/>
                <w:color w:val="000000"/>
                <w:sz w:val="21"/>
                <w:szCs w:val="21"/>
                <w:lang w:val="en-US" w:eastAsia="en-US"/>
              </w:rPr>
            </w:pPr>
          </w:p>
        </w:tc>
        <w:tc>
          <w:tcPr>
            <w:tcW w:w="1848" w:type="dxa"/>
            <w:tcBorders>
              <w:top w:val="nil"/>
              <w:left w:val="nil"/>
              <w:bottom w:val="nil"/>
              <w:right w:val="nil"/>
            </w:tcBorders>
            <w:shd w:val="clear" w:color="000000" w:fill="FABF8F"/>
            <w:hideMark/>
          </w:tcPr>
          <w:p w:rsidR="00E12D0E" w:rsidRPr="006E40BE" w:rsidRDefault="00E12D0E" w:rsidP="00CC7D75">
            <w:pPr>
              <w:rPr>
                <w:rFonts w:ascii="Calibri" w:hAnsi="Calibri" w:cs="Calibri"/>
                <w:b/>
                <w:bCs/>
                <w:color w:val="000000"/>
                <w:sz w:val="16"/>
                <w:szCs w:val="16"/>
                <w:lang w:eastAsia="en-US"/>
              </w:rPr>
            </w:pPr>
            <w:r w:rsidRPr="006E40BE">
              <w:rPr>
                <w:rFonts w:ascii="Calibri" w:hAnsi="Calibri" w:cs="Calibri"/>
                <w:b/>
                <w:bCs/>
                <w:color w:val="000000"/>
                <w:sz w:val="16"/>
                <w:szCs w:val="16"/>
                <w:lang w:eastAsia="en-US"/>
              </w:rPr>
              <w:t>CONSTDE DOS CANCHAS DE FÚTBOL SOCCER DE PRACTICAS DE EMPASTADO SINTÉTICO EN LA UNIDAD DEPORTIVA ENRIQUE FERNÁNDEZ MARTÍNEZ</w:t>
            </w:r>
          </w:p>
        </w:tc>
        <w:tc>
          <w:tcPr>
            <w:tcW w:w="1134" w:type="dxa"/>
            <w:tcBorders>
              <w:top w:val="nil"/>
              <w:left w:val="nil"/>
              <w:bottom w:val="nil"/>
              <w:right w:val="nil"/>
            </w:tcBorders>
            <w:shd w:val="clear" w:color="000000" w:fill="92D050"/>
            <w:noWrap/>
            <w:vAlign w:val="center"/>
            <w:hideMark/>
          </w:tcPr>
          <w:p w:rsidR="00E12D0E" w:rsidRPr="006E40BE" w:rsidRDefault="00E12D0E" w:rsidP="00CC7D75">
            <w:pPr>
              <w:jc w:val="right"/>
              <w:rPr>
                <w:b/>
                <w:bCs/>
                <w:color w:val="000000"/>
                <w:sz w:val="18"/>
                <w:szCs w:val="18"/>
                <w:lang w:val="en-US" w:eastAsia="en-US"/>
              </w:rPr>
            </w:pPr>
            <w:r w:rsidRPr="006E40BE">
              <w:rPr>
                <w:b/>
                <w:bCs/>
                <w:color w:val="000000"/>
                <w:sz w:val="18"/>
                <w:szCs w:val="18"/>
                <w:lang w:val="en-US" w:eastAsia="en-US"/>
              </w:rPr>
              <w:t>22/07/2021</w:t>
            </w:r>
          </w:p>
        </w:tc>
        <w:tc>
          <w:tcPr>
            <w:tcW w:w="709" w:type="dxa"/>
            <w:tcBorders>
              <w:top w:val="nil"/>
              <w:left w:val="nil"/>
              <w:bottom w:val="nil"/>
              <w:right w:val="nil"/>
            </w:tcBorders>
            <w:shd w:val="clear" w:color="000000" w:fill="FFFF0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992" w:type="dxa"/>
            <w:tcBorders>
              <w:top w:val="nil"/>
              <w:left w:val="nil"/>
              <w:bottom w:val="nil"/>
              <w:right w:val="nil"/>
            </w:tcBorders>
            <w:shd w:val="clear" w:color="000000" w:fill="FFFF0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567" w:type="dxa"/>
            <w:tcBorders>
              <w:top w:val="nil"/>
              <w:left w:val="nil"/>
              <w:bottom w:val="nil"/>
              <w:right w:val="nil"/>
            </w:tcBorders>
            <w:shd w:val="clear" w:color="000000" w:fill="FFFF0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1050" w:type="dxa"/>
            <w:gridSpan w:val="2"/>
            <w:tcBorders>
              <w:top w:val="nil"/>
              <w:left w:val="nil"/>
              <w:bottom w:val="nil"/>
              <w:right w:val="nil"/>
            </w:tcBorders>
            <w:shd w:val="clear" w:color="auto" w:fill="auto"/>
            <w:noWrap/>
            <w:vAlign w:val="center"/>
            <w:hideMark/>
          </w:tcPr>
          <w:p w:rsidR="00E12D0E" w:rsidRPr="006E40BE" w:rsidRDefault="00E12D0E" w:rsidP="00CC7D75">
            <w:pPr>
              <w:rPr>
                <w:color w:val="000000"/>
                <w:sz w:val="18"/>
                <w:szCs w:val="18"/>
                <w:lang w:val="en-US" w:eastAsia="en-US"/>
              </w:rPr>
            </w:pPr>
          </w:p>
        </w:tc>
        <w:tc>
          <w:tcPr>
            <w:tcW w:w="786" w:type="dxa"/>
            <w:tcBorders>
              <w:top w:val="nil"/>
              <w:left w:val="nil"/>
              <w:bottom w:val="nil"/>
              <w:right w:val="nil"/>
            </w:tcBorders>
            <w:shd w:val="clear" w:color="auto" w:fill="auto"/>
            <w:noWrap/>
            <w:vAlign w:val="bottom"/>
            <w:hideMark/>
          </w:tcPr>
          <w:p w:rsidR="00E12D0E" w:rsidRPr="006E40BE" w:rsidRDefault="00E12D0E" w:rsidP="00CC7D75">
            <w:pPr>
              <w:rPr>
                <w:sz w:val="20"/>
                <w:szCs w:val="20"/>
                <w:lang w:val="en-US" w:eastAsia="en-US"/>
              </w:rPr>
            </w:pPr>
          </w:p>
        </w:tc>
        <w:tc>
          <w:tcPr>
            <w:tcW w:w="999" w:type="dxa"/>
            <w:tcBorders>
              <w:top w:val="nil"/>
              <w:left w:val="nil"/>
              <w:bottom w:val="nil"/>
              <w:right w:val="nil"/>
            </w:tcBorders>
            <w:shd w:val="clear" w:color="auto" w:fill="auto"/>
            <w:noWrap/>
            <w:vAlign w:val="center"/>
            <w:hideMark/>
          </w:tcPr>
          <w:p w:rsidR="00E12D0E" w:rsidRPr="006E40BE" w:rsidRDefault="00E12D0E" w:rsidP="00CC7D75">
            <w:pPr>
              <w:rPr>
                <w:sz w:val="20"/>
                <w:szCs w:val="20"/>
                <w:lang w:val="en-US" w:eastAsia="en-US"/>
              </w:rPr>
            </w:pPr>
          </w:p>
        </w:tc>
        <w:tc>
          <w:tcPr>
            <w:tcW w:w="993" w:type="dxa"/>
            <w:tcBorders>
              <w:top w:val="nil"/>
              <w:left w:val="nil"/>
              <w:bottom w:val="nil"/>
              <w:right w:val="single" w:sz="8" w:space="0" w:color="auto"/>
            </w:tcBorders>
            <w:shd w:val="clear" w:color="auto" w:fill="auto"/>
            <w:noWrap/>
            <w:vAlign w:val="center"/>
            <w:hideMark/>
          </w:tcPr>
          <w:p w:rsidR="00E12D0E" w:rsidRPr="006E40BE" w:rsidRDefault="00E12D0E" w:rsidP="00CC7D75">
            <w:pPr>
              <w:jc w:val="center"/>
              <w:rPr>
                <w:rFonts w:ascii="Calibri" w:hAnsi="Calibri" w:cs="Calibri"/>
                <w:color w:val="000000"/>
                <w:sz w:val="18"/>
                <w:szCs w:val="18"/>
                <w:lang w:val="en-US" w:eastAsia="en-US"/>
              </w:rPr>
            </w:pPr>
            <w:r w:rsidRPr="006E40BE">
              <w:rPr>
                <w:rFonts w:ascii="Calibri" w:hAnsi="Calibri" w:cs="Calibri"/>
                <w:color w:val="000000"/>
                <w:sz w:val="18"/>
                <w:szCs w:val="18"/>
                <w:lang w:val="en-US" w:eastAsia="en-US"/>
              </w:rPr>
              <w:t> </w:t>
            </w:r>
          </w:p>
        </w:tc>
      </w:tr>
      <w:tr w:rsidR="00E12D0E" w:rsidRPr="006E40BE" w:rsidTr="00CC7D75">
        <w:trPr>
          <w:trHeight w:val="450"/>
        </w:trPr>
        <w:tc>
          <w:tcPr>
            <w:tcW w:w="410" w:type="dxa"/>
            <w:tcBorders>
              <w:top w:val="nil"/>
              <w:left w:val="single" w:sz="8" w:space="0" w:color="auto"/>
              <w:bottom w:val="nil"/>
              <w:right w:val="nil"/>
            </w:tcBorders>
            <w:shd w:val="clear" w:color="auto" w:fill="auto"/>
            <w:noWrap/>
            <w:vAlign w:val="center"/>
            <w:hideMark/>
          </w:tcPr>
          <w:p w:rsidR="00E12D0E" w:rsidRPr="006E40BE" w:rsidRDefault="00E12D0E" w:rsidP="00CC7D75">
            <w:pPr>
              <w:jc w:val="center"/>
              <w:rPr>
                <w:rFonts w:ascii="Calibri" w:hAnsi="Calibri" w:cs="Calibri"/>
                <w:color w:val="000000"/>
                <w:sz w:val="21"/>
                <w:szCs w:val="21"/>
                <w:lang w:val="en-US" w:eastAsia="en-US"/>
              </w:rPr>
            </w:pPr>
            <w:r w:rsidRPr="006E40BE">
              <w:rPr>
                <w:rFonts w:ascii="Calibri" w:hAnsi="Calibri" w:cs="Calibri"/>
                <w:color w:val="000000"/>
                <w:sz w:val="21"/>
                <w:szCs w:val="21"/>
                <w:lang w:val="en-US" w:eastAsia="en-US"/>
              </w:rPr>
              <w:t> </w:t>
            </w:r>
          </w:p>
        </w:tc>
        <w:tc>
          <w:tcPr>
            <w:tcW w:w="1848" w:type="dxa"/>
            <w:tcBorders>
              <w:top w:val="nil"/>
              <w:left w:val="nil"/>
              <w:bottom w:val="nil"/>
              <w:right w:val="nil"/>
            </w:tcBorders>
            <w:shd w:val="clear" w:color="auto" w:fill="auto"/>
            <w:vAlign w:val="center"/>
            <w:hideMark/>
          </w:tcPr>
          <w:p w:rsidR="00E12D0E" w:rsidRPr="006E40BE" w:rsidRDefault="00E12D0E" w:rsidP="00CC7D75">
            <w:pPr>
              <w:rPr>
                <w:rFonts w:ascii="Calibri" w:hAnsi="Calibri" w:cs="Calibri"/>
                <w:b/>
                <w:bCs/>
                <w:color w:val="000000"/>
                <w:sz w:val="16"/>
                <w:szCs w:val="16"/>
                <w:lang w:eastAsia="en-US"/>
              </w:rPr>
            </w:pPr>
            <w:r w:rsidRPr="006E40BE">
              <w:rPr>
                <w:rFonts w:ascii="Calibri" w:hAnsi="Calibri" w:cs="Calibri"/>
                <w:b/>
                <w:bCs/>
                <w:color w:val="000000"/>
                <w:sz w:val="16"/>
                <w:szCs w:val="16"/>
                <w:lang w:eastAsia="en-US"/>
              </w:rPr>
              <w:t>Sistema de Agua Potable y Alcantarillado de León (SAPAL)</w:t>
            </w:r>
          </w:p>
        </w:tc>
        <w:tc>
          <w:tcPr>
            <w:tcW w:w="1134" w:type="dxa"/>
            <w:tcBorders>
              <w:top w:val="nil"/>
              <w:left w:val="nil"/>
              <w:bottom w:val="nil"/>
              <w:right w:val="nil"/>
            </w:tcBorders>
            <w:shd w:val="clear" w:color="auto" w:fill="auto"/>
            <w:noWrap/>
            <w:vAlign w:val="center"/>
            <w:hideMark/>
          </w:tcPr>
          <w:p w:rsidR="00E12D0E" w:rsidRPr="006E40BE" w:rsidRDefault="00E12D0E" w:rsidP="00CC7D75">
            <w:pPr>
              <w:rPr>
                <w:rFonts w:ascii="Calibri" w:hAnsi="Calibri" w:cs="Calibri"/>
                <w:b/>
                <w:bCs/>
                <w:color w:val="000000"/>
                <w:sz w:val="16"/>
                <w:szCs w:val="16"/>
                <w:lang w:eastAsia="en-US"/>
              </w:rPr>
            </w:pPr>
          </w:p>
        </w:tc>
        <w:tc>
          <w:tcPr>
            <w:tcW w:w="709" w:type="dxa"/>
            <w:tcBorders>
              <w:top w:val="nil"/>
              <w:left w:val="nil"/>
              <w:bottom w:val="nil"/>
              <w:right w:val="nil"/>
            </w:tcBorders>
            <w:shd w:val="clear" w:color="auto" w:fill="auto"/>
            <w:noWrap/>
            <w:vAlign w:val="center"/>
            <w:hideMark/>
          </w:tcPr>
          <w:p w:rsidR="00E12D0E" w:rsidRPr="006E40BE" w:rsidRDefault="00E12D0E" w:rsidP="00CC7D75">
            <w:pPr>
              <w:jc w:val="right"/>
              <w:rPr>
                <w:sz w:val="20"/>
                <w:szCs w:val="20"/>
                <w:lang w:eastAsia="en-US"/>
              </w:rPr>
            </w:pPr>
          </w:p>
        </w:tc>
        <w:tc>
          <w:tcPr>
            <w:tcW w:w="992" w:type="dxa"/>
            <w:tcBorders>
              <w:top w:val="nil"/>
              <w:left w:val="nil"/>
              <w:bottom w:val="nil"/>
              <w:right w:val="nil"/>
            </w:tcBorders>
            <w:shd w:val="clear" w:color="auto" w:fill="auto"/>
            <w:noWrap/>
            <w:vAlign w:val="center"/>
            <w:hideMark/>
          </w:tcPr>
          <w:p w:rsidR="00E12D0E" w:rsidRPr="006E40BE" w:rsidRDefault="00E12D0E" w:rsidP="00CC7D75">
            <w:pPr>
              <w:rPr>
                <w:sz w:val="20"/>
                <w:szCs w:val="20"/>
                <w:lang w:eastAsia="en-US"/>
              </w:rPr>
            </w:pPr>
          </w:p>
        </w:tc>
        <w:tc>
          <w:tcPr>
            <w:tcW w:w="567" w:type="dxa"/>
            <w:tcBorders>
              <w:top w:val="nil"/>
              <w:left w:val="nil"/>
              <w:bottom w:val="nil"/>
              <w:right w:val="nil"/>
            </w:tcBorders>
            <w:shd w:val="clear" w:color="auto" w:fill="auto"/>
            <w:noWrap/>
            <w:vAlign w:val="center"/>
            <w:hideMark/>
          </w:tcPr>
          <w:p w:rsidR="00E12D0E" w:rsidRPr="006E40BE" w:rsidRDefault="00E12D0E" w:rsidP="00CC7D75">
            <w:pPr>
              <w:rPr>
                <w:sz w:val="20"/>
                <w:szCs w:val="20"/>
                <w:lang w:eastAsia="en-US"/>
              </w:rPr>
            </w:pPr>
          </w:p>
        </w:tc>
        <w:tc>
          <w:tcPr>
            <w:tcW w:w="1050" w:type="dxa"/>
            <w:gridSpan w:val="2"/>
            <w:tcBorders>
              <w:top w:val="nil"/>
              <w:left w:val="nil"/>
              <w:bottom w:val="nil"/>
              <w:right w:val="nil"/>
            </w:tcBorders>
            <w:shd w:val="clear" w:color="auto" w:fill="auto"/>
            <w:noWrap/>
            <w:vAlign w:val="center"/>
            <w:hideMark/>
          </w:tcPr>
          <w:p w:rsidR="00E12D0E" w:rsidRPr="006E40BE" w:rsidRDefault="00E12D0E" w:rsidP="00CC7D75">
            <w:pPr>
              <w:rPr>
                <w:sz w:val="20"/>
                <w:szCs w:val="20"/>
                <w:lang w:eastAsia="en-US"/>
              </w:rPr>
            </w:pPr>
          </w:p>
        </w:tc>
        <w:tc>
          <w:tcPr>
            <w:tcW w:w="786" w:type="dxa"/>
            <w:tcBorders>
              <w:top w:val="nil"/>
              <w:left w:val="nil"/>
              <w:bottom w:val="nil"/>
              <w:right w:val="nil"/>
            </w:tcBorders>
            <w:shd w:val="clear" w:color="auto" w:fill="auto"/>
            <w:noWrap/>
            <w:vAlign w:val="bottom"/>
            <w:hideMark/>
          </w:tcPr>
          <w:p w:rsidR="00E12D0E" w:rsidRPr="006E40BE" w:rsidRDefault="00E12D0E" w:rsidP="00CC7D75">
            <w:pPr>
              <w:rPr>
                <w:sz w:val="20"/>
                <w:szCs w:val="20"/>
                <w:lang w:eastAsia="en-US"/>
              </w:rPr>
            </w:pPr>
          </w:p>
        </w:tc>
        <w:tc>
          <w:tcPr>
            <w:tcW w:w="999" w:type="dxa"/>
            <w:tcBorders>
              <w:top w:val="nil"/>
              <w:left w:val="nil"/>
              <w:bottom w:val="nil"/>
              <w:right w:val="nil"/>
            </w:tcBorders>
            <w:shd w:val="clear" w:color="auto" w:fill="auto"/>
            <w:noWrap/>
            <w:vAlign w:val="center"/>
            <w:hideMark/>
          </w:tcPr>
          <w:p w:rsidR="00E12D0E" w:rsidRPr="006E40BE" w:rsidRDefault="00E12D0E" w:rsidP="00CC7D75">
            <w:pPr>
              <w:rPr>
                <w:sz w:val="20"/>
                <w:szCs w:val="20"/>
                <w:lang w:eastAsia="en-US"/>
              </w:rPr>
            </w:pPr>
          </w:p>
        </w:tc>
        <w:tc>
          <w:tcPr>
            <w:tcW w:w="993" w:type="dxa"/>
            <w:tcBorders>
              <w:top w:val="nil"/>
              <w:left w:val="nil"/>
              <w:bottom w:val="nil"/>
              <w:right w:val="single" w:sz="8" w:space="0" w:color="auto"/>
            </w:tcBorders>
            <w:shd w:val="clear" w:color="auto" w:fill="auto"/>
            <w:noWrap/>
            <w:vAlign w:val="center"/>
            <w:hideMark/>
          </w:tcPr>
          <w:p w:rsidR="00E12D0E" w:rsidRPr="006E40BE" w:rsidRDefault="00E12D0E" w:rsidP="00CC7D75">
            <w:pPr>
              <w:jc w:val="center"/>
              <w:rPr>
                <w:rFonts w:ascii="Calibri" w:hAnsi="Calibri" w:cs="Calibri"/>
                <w:color w:val="000000"/>
                <w:sz w:val="18"/>
                <w:szCs w:val="18"/>
                <w:lang w:eastAsia="en-US"/>
              </w:rPr>
            </w:pPr>
            <w:r w:rsidRPr="006E40BE">
              <w:rPr>
                <w:rFonts w:ascii="Calibri" w:hAnsi="Calibri" w:cs="Calibri"/>
                <w:color w:val="000000"/>
                <w:sz w:val="18"/>
                <w:szCs w:val="18"/>
                <w:lang w:eastAsia="en-US"/>
              </w:rPr>
              <w:t> </w:t>
            </w:r>
          </w:p>
        </w:tc>
      </w:tr>
      <w:tr w:rsidR="00E12D0E" w:rsidRPr="006E40BE" w:rsidTr="00CC7D75">
        <w:trPr>
          <w:trHeight w:val="300"/>
        </w:trPr>
        <w:tc>
          <w:tcPr>
            <w:tcW w:w="410" w:type="dxa"/>
            <w:vMerge w:val="restart"/>
            <w:tcBorders>
              <w:top w:val="nil"/>
              <w:left w:val="single" w:sz="8" w:space="0" w:color="auto"/>
              <w:bottom w:val="nil"/>
              <w:right w:val="nil"/>
            </w:tcBorders>
            <w:shd w:val="clear" w:color="auto" w:fill="auto"/>
            <w:noWrap/>
            <w:vAlign w:val="center"/>
            <w:hideMark/>
          </w:tcPr>
          <w:p w:rsidR="00E12D0E" w:rsidRPr="006E40BE" w:rsidRDefault="00E12D0E" w:rsidP="00CC7D75">
            <w:pPr>
              <w:jc w:val="center"/>
              <w:rPr>
                <w:rFonts w:ascii="Calibri" w:hAnsi="Calibri" w:cs="Calibri"/>
                <w:color w:val="000000"/>
                <w:sz w:val="21"/>
                <w:szCs w:val="21"/>
                <w:lang w:val="en-US" w:eastAsia="en-US"/>
              </w:rPr>
            </w:pPr>
            <w:r w:rsidRPr="006E40BE">
              <w:rPr>
                <w:rFonts w:ascii="Calibri" w:hAnsi="Calibri" w:cs="Calibri"/>
                <w:color w:val="000000"/>
                <w:sz w:val="21"/>
                <w:szCs w:val="21"/>
                <w:lang w:val="en-US" w:eastAsia="en-US"/>
              </w:rPr>
              <w:t>59</w:t>
            </w:r>
          </w:p>
        </w:tc>
        <w:tc>
          <w:tcPr>
            <w:tcW w:w="1848" w:type="dxa"/>
            <w:tcBorders>
              <w:top w:val="nil"/>
              <w:left w:val="nil"/>
              <w:bottom w:val="nil"/>
              <w:right w:val="nil"/>
            </w:tcBorders>
            <w:shd w:val="clear" w:color="000000" w:fill="FABF8F"/>
            <w:noWrap/>
            <w:vAlign w:val="center"/>
            <w:hideMark/>
          </w:tcPr>
          <w:p w:rsidR="00E12D0E" w:rsidRPr="006E40BE" w:rsidRDefault="00E12D0E" w:rsidP="00CC7D75">
            <w:pPr>
              <w:rPr>
                <w:rFonts w:ascii="Calibri" w:hAnsi="Calibri" w:cs="Calibri"/>
                <w:b/>
                <w:bCs/>
                <w:color w:val="000000"/>
                <w:sz w:val="16"/>
                <w:szCs w:val="16"/>
                <w:lang w:val="en-US" w:eastAsia="en-US"/>
              </w:rPr>
            </w:pPr>
            <w:r w:rsidRPr="006E40BE">
              <w:rPr>
                <w:rFonts w:ascii="Calibri" w:hAnsi="Calibri" w:cs="Calibri"/>
                <w:b/>
                <w:bCs/>
                <w:color w:val="000000"/>
                <w:sz w:val="16"/>
                <w:szCs w:val="16"/>
                <w:lang w:val="en-US" w:eastAsia="en-US"/>
              </w:rPr>
              <w:t>AUDITORÍA OA/059-SAP-G/21</w:t>
            </w:r>
          </w:p>
        </w:tc>
        <w:tc>
          <w:tcPr>
            <w:tcW w:w="1134" w:type="dxa"/>
            <w:tcBorders>
              <w:top w:val="nil"/>
              <w:left w:val="nil"/>
              <w:bottom w:val="nil"/>
              <w:right w:val="nil"/>
            </w:tcBorders>
            <w:shd w:val="clear" w:color="000000" w:fill="92D05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709" w:type="dxa"/>
            <w:tcBorders>
              <w:top w:val="nil"/>
              <w:left w:val="nil"/>
              <w:bottom w:val="nil"/>
              <w:right w:val="nil"/>
            </w:tcBorders>
            <w:shd w:val="clear" w:color="000000" w:fill="FFFF0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992" w:type="dxa"/>
            <w:tcBorders>
              <w:top w:val="nil"/>
              <w:left w:val="nil"/>
              <w:bottom w:val="nil"/>
              <w:right w:val="nil"/>
            </w:tcBorders>
            <w:shd w:val="clear" w:color="auto" w:fill="auto"/>
            <w:noWrap/>
            <w:vAlign w:val="center"/>
            <w:hideMark/>
          </w:tcPr>
          <w:p w:rsidR="00E12D0E" w:rsidRPr="006E40BE" w:rsidRDefault="00E12D0E" w:rsidP="00CC7D75">
            <w:pPr>
              <w:rPr>
                <w:color w:val="000000"/>
                <w:sz w:val="18"/>
                <w:szCs w:val="18"/>
                <w:lang w:val="en-US" w:eastAsia="en-US"/>
              </w:rPr>
            </w:pPr>
          </w:p>
        </w:tc>
        <w:tc>
          <w:tcPr>
            <w:tcW w:w="567" w:type="dxa"/>
            <w:tcBorders>
              <w:top w:val="nil"/>
              <w:left w:val="nil"/>
              <w:bottom w:val="nil"/>
              <w:right w:val="nil"/>
            </w:tcBorders>
            <w:shd w:val="clear" w:color="auto" w:fill="auto"/>
            <w:noWrap/>
            <w:vAlign w:val="center"/>
            <w:hideMark/>
          </w:tcPr>
          <w:p w:rsidR="00E12D0E" w:rsidRPr="006E40BE" w:rsidRDefault="00E12D0E" w:rsidP="00CC7D75">
            <w:pPr>
              <w:rPr>
                <w:sz w:val="20"/>
                <w:szCs w:val="20"/>
                <w:lang w:val="en-US" w:eastAsia="en-US"/>
              </w:rPr>
            </w:pPr>
          </w:p>
        </w:tc>
        <w:tc>
          <w:tcPr>
            <w:tcW w:w="1050" w:type="dxa"/>
            <w:gridSpan w:val="2"/>
            <w:tcBorders>
              <w:top w:val="nil"/>
              <w:left w:val="nil"/>
              <w:bottom w:val="nil"/>
              <w:right w:val="nil"/>
            </w:tcBorders>
            <w:shd w:val="clear" w:color="auto" w:fill="auto"/>
            <w:noWrap/>
            <w:vAlign w:val="center"/>
            <w:hideMark/>
          </w:tcPr>
          <w:p w:rsidR="00E12D0E" w:rsidRPr="006E40BE" w:rsidRDefault="00E12D0E" w:rsidP="00CC7D75">
            <w:pPr>
              <w:rPr>
                <w:sz w:val="20"/>
                <w:szCs w:val="20"/>
                <w:lang w:val="en-US" w:eastAsia="en-US"/>
              </w:rPr>
            </w:pPr>
          </w:p>
        </w:tc>
        <w:tc>
          <w:tcPr>
            <w:tcW w:w="786" w:type="dxa"/>
            <w:tcBorders>
              <w:top w:val="nil"/>
              <w:left w:val="nil"/>
              <w:bottom w:val="nil"/>
              <w:right w:val="nil"/>
            </w:tcBorders>
            <w:shd w:val="clear" w:color="auto" w:fill="auto"/>
            <w:noWrap/>
            <w:vAlign w:val="bottom"/>
            <w:hideMark/>
          </w:tcPr>
          <w:p w:rsidR="00E12D0E" w:rsidRPr="006E40BE" w:rsidRDefault="00E12D0E" w:rsidP="00CC7D75">
            <w:pPr>
              <w:rPr>
                <w:sz w:val="20"/>
                <w:szCs w:val="20"/>
                <w:lang w:val="en-US" w:eastAsia="en-US"/>
              </w:rPr>
            </w:pPr>
          </w:p>
        </w:tc>
        <w:tc>
          <w:tcPr>
            <w:tcW w:w="999" w:type="dxa"/>
            <w:tcBorders>
              <w:top w:val="nil"/>
              <w:left w:val="nil"/>
              <w:bottom w:val="nil"/>
              <w:right w:val="nil"/>
            </w:tcBorders>
            <w:shd w:val="clear" w:color="auto" w:fill="auto"/>
            <w:noWrap/>
            <w:vAlign w:val="center"/>
            <w:hideMark/>
          </w:tcPr>
          <w:p w:rsidR="00E12D0E" w:rsidRPr="006E40BE" w:rsidRDefault="00E12D0E" w:rsidP="00CC7D75">
            <w:pPr>
              <w:rPr>
                <w:sz w:val="20"/>
                <w:szCs w:val="20"/>
                <w:lang w:val="en-US" w:eastAsia="en-US"/>
              </w:rPr>
            </w:pPr>
          </w:p>
        </w:tc>
        <w:tc>
          <w:tcPr>
            <w:tcW w:w="993" w:type="dxa"/>
            <w:tcBorders>
              <w:top w:val="nil"/>
              <w:left w:val="nil"/>
              <w:bottom w:val="nil"/>
              <w:right w:val="single" w:sz="8" w:space="0" w:color="auto"/>
            </w:tcBorders>
            <w:shd w:val="clear" w:color="auto" w:fill="auto"/>
            <w:noWrap/>
            <w:vAlign w:val="center"/>
            <w:hideMark/>
          </w:tcPr>
          <w:p w:rsidR="00E12D0E" w:rsidRPr="006E40BE" w:rsidRDefault="00E12D0E" w:rsidP="00CC7D75">
            <w:pPr>
              <w:jc w:val="center"/>
              <w:rPr>
                <w:rFonts w:ascii="Calibri" w:hAnsi="Calibri" w:cs="Calibri"/>
                <w:color w:val="000000"/>
                <w:sz w:val="18"/>
                <w:szCs w:val="18"/>
                <w:lang w:val="en-US" w:eastAsia="en-US"/>
              </w:rPr>
            </w:pPr>
            <w:r w:rsidRPr="006E40BE">
              <w:rPr>
                <w:rFonts w:ascii="Calibri" w:hAnsi="Calibri" w:cs="Calibri"/>
                <w:color w:val="000000"/>
                <w:sz w:val="18"/>
                <w:szCs w:val="18"/>
                <w:lang w:val="en-US" w:eastAsia="en-US"/>
              </w:rPr>
              <w:t> </w:t>
            </w:r>
          </w:p>
        </w:tc>
      </w:tr>
      <w:tr w:rsidR="00E12D0E" w:rsidRPr="006E40BE" w:rsidTr="00CC7D75">
        <w:trPr>
          <w:trHeight w:val="480"/>
        </w:trPr>
        <w:tc>
          <w:tcPr>
            <w:tcW w:w="410" w:type="dxa"/>
            <w:vMerge/>
            <w:tcBorders>
              <w:top w:val="nil"/>
              <w:left w:val="single" w:sz="8" w:space="0" w:color="auto"/>
              <w:bottom w:val="nil"/>
              <w:right w:val="nil"/>
            </w:tcBorders>
            <w:vAlign w:val="center"/>
            <w:hideMark/>
          </w:tcPr>
          <w:p w:rsidR="00E12D0E" w:rsidRPr="006E40BE" w:rsidRDefault="00E12D0E" w:rsidP="00CC7D75">
            <w:pPr>
              <w:rPr>
                <w:rFonts w:ascii="Calibri" w:hAnsi="Calibri" w:cs="Calibri"/>
                <w:color w:val="000000"/>
                <w:sz w:val="21"/>
                <w:szCs w:val="21"/>
                <w:lang w:val="en-US" w:eastAsia="en-US"/>
              </w:rPr>
            </w:pPr>
          </w:p>
        </w:tc>
        <w:tc>
          <w:tcPr>
            <w:tcW w:w="1848" w:type="dxa"/>
            <w:tcBorders>
              <w:top w:val="nil"/>
              <w:left w:val="nil"/>
              <w:bottom w:val="nil"/>
              <w:right w:val="nil"/>
            </w:tcBorders>
            <w:shd w:val="clear" w:color="000000" w:fill="FABF8F"/>
            <w:hideMark/>
          </w:tcPr>
          <w:p w:rsidR="00E12D0E" w:rsidRPr="006E40BE" w:rsidRDefault="00E12D0E" w:rsidP="00CC7D75">
            <w:pPr>
              <w:rPr>
                <w:rFonts w:ascii="Calibri" w:hAnsi="Calibri" w:cs="Calibri"/>
                <w:b/>
                <w:bCs/>
                <w:color w:val="000000"/>
                <w:sz w:val="16"/>
                <w:szCs w:val="16"/>
                <w:lang w:val="en-US" w:eastAsia="en-US"/>
              </w:rPr>
            </w:pPr>
            <w:r w:rsidRPr="006E40BE">
              <w:rPr>
                <w:rFonts w:ascii="Calibri" w:hAnsi="Calibri" w:cs="Calibri"/>
                <w:b/>
                <w:bCs/>
                <w:color w:val="000000"/>
                <w:sz w:val="16"/>
                <w:szCs w:val="16"/>
                <w:lang w:eastAsia="en-US"/>
              </w:rPr>
              <w:t xml:space="preserve">Rehab Del Colector Sanitario El Muerto; Tramo Arroyo El Ejido A Blvd. </w:t>
            </w:r>
            <w:r w:rsidRPr="006E40BE">
              <w:rPr>
                <w:rFonts w:ascii="Calibri" w:hAnsi="Calibri" w:cs="Calibri"/>
                <w:b/>
                <w:bCs/>
                <w:color w:val="000000"/>
                <w:sz w:val="16"/>
                <w:szCs w:val="16"/>
                <w:lang w:val="en-US" w:eastAsia="en-US"/>
              </w:rPr>
              <w:t>Lopez Mateos</w:t>
            </w:r>
          </w:p>
        </w:tc>
        <w:tc>
          <w:tcPr>
            <w:tcW w:w="1134" w:type="dxa"/>
            <w:tcBorders>
              <w:top w:val="nil"/>
              <w:left w:val="nil"/>
              <w:bottom w:val="nil"/>
              <w:right w:val="nil"/>
            </w:tcBorders>
            <w:shd w:val="clear" w:color="000000" w:fill="92D050"/>
            <w:noWrap/>
            <w:vAlign w:val="center"/>
            <w:hideMark/>
          </w:tcPr>
          <w:p w:rsidR="00E12D0E" w:rsidRPr="006E40BE" w:rsidRDefault="00E12D0E" w:rsidP="00CC7D75">
            <w:pPr>
              <w:jc w:val="right"/>
              <w:rPr>
                <w:b/>
                <w:bCs/>
                <w:color w:val="000000"/>
                <w:sz w:val="18"/>
                <w:szCs w:val="18"/>
                <w:lang w:val="en-US" w:eastAsia="en-US"/>
              </w:rPr>
            </w:pPr>
            <w:r w:rsidRPr="006E40BE">
              <w:rPr>
                <w:b/>
                <w:bCs/>
                <w:color w:val="000000"/>
                <w:sz w:val="18"/>
                <w:szCs w:val="18"/>
                <w:lang w:val="en-US" w:eastAsia="en-US"/>
              </w:rPr>
              <w:t>22/07/2021</w:t>
            </w:r>
          </w:p>
        </w:tc>
        <w:tc>
          <w:tcPr>
            <w:tcW w:w="709" w:type="dxa"/>
            <w:tcBorders>
              <w:top w:val="nil"/>
              <w:left w:val="nil"/>
              <w:bottom w:val="nil"/>
              <w:right w:val="nil"/>
            </w:tcBorders>
            <w:shd w:val="clear" w:color="000000" w:fill="FFFF0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992" w:type="dxa"/>
            <w:tcBorders>
              <w:top w:val="nil"/>
              <w:left w:val="nil"/>
              <w:bottom w:val="nil"/>
              <w:right w:val="nil"/>
            </w:tcBorders>
            <w:shd w:val="clear" w:color="auto" w:fill="auto"/>
            <w:noWrap/>
            <w:vAlign w:val="center"/>
            <w:hideMark/>
          </w:tcPr>
          <w:p w:rsidR="00E12D0E" w:rsidRPr="006E40BE" w:rsidRDefault="00E12D0E" w:rsidP="00CC7D75">
            <w:pPr>
              <w:rPr>
                <w:color w:val="000000"/>
                <w:sz w:val="18"/>
                <w:szCs w:val="18"/>
                <w:lang w:val="en-US" w:eastAsia="en-US"/>
              </w:rPr>
            </w:pPr>
          </w:p>
        </w:tc>
        <w:tc>
          <w:tcPr>
            <w:tcW w:w="567" w:type="dxa"/>
            <w:tcBorders>
              <w:top w:val="nil"/>
              <w:left w:val="nil"/>
              <w:bottom w:val="nil"/>
              <w:right w:val="nil"/>
            </w:tcBorders>
            <w:shd w:val="clear" w:color="auto" w:fill="auto"/>
            <w:noWrap/>
            <w:vAlign w:val="center"/>
            <w:hideMark/>
          </w:tcPr>
          <w:p w:rsidR="00E12D0E" w:rsidRPr="006E40BE" w:rsidRDefault="00E12D0E" w:rsidP="00CC7D75">
            <w:pPr>
              <w:rPr>
                <w:sz w:val="20"/>
                <w:szCs w:val="20"/>
                <w:lang w:val="en-US" w:eastAsia="en-US"/>
              </w:rPr>
            </w:pPr>
          </w:p>
        </w:tc>
        <w:tc>
          <w:tcPr>
            <w:tcW w:w="1050" w:type="dxa"/>
            <w:gridSpan w:val="2"/>
            <w:tcBorders>
              <w:top w:val="nil"/>
              <w:left w:val="nil"/>
              <w:bottom w:val="nil"/>
              <w:right w:val="nil"/>
            </w:tcBorders>
            <w:shd w:val="clear" w:color="auto" w:fill="auto"/>
            <w:noWrap/>
            <w:vAlign w:val="center"/>
            <w:hideMark/>
          </w:tcPr>
          <w:p w:rsidR="00E12D0E" w:rsidRPr="006E40BE" w:rsidRDefault="00E12D0E" w:rsidP="00CC7D75">
            <w:pPr>
              <w:rPr>
                <w:sz w:val="20"/>
                <w:szCs w:val="20"/>
                <w:lang w:val="en-US" w:eastAsia="en-US"/>
              </w:rPr>
            </w:pPr>
          </w:p>
        </w:tc>
        <w:tc>
          <w:tcPr>
            <w:tcW w:w="786" w:type="dxa"/>
            <w:tcBorders>
              <w:top w:val="nil"/>
              <w:left w:val="nil"/>
              <w:bottom w:val="nil"/>
              <w:right w:val="nil"/>
            </w:tcBorders>
            <w:shd w:val="clear" w:color="auto" w:fill="auto"/>
            <w:noWrap/>
            <w:vAlign w:val="bottom"/>
            <w:hideMark/>
          </w:tcPr>
          <w:p w:rsidR="00E12D0E" w:rsidRPr="006E40BE" w:rsidRDefault="00E12D0E" w:rsidP="00CC7D75">
            <w:pPr>
              <w:rPr>
                <w:sz w:val="20"/>
                <w:szCs w:val="20"/>
                <w:lang w:val="en-US" w:eastAsia="en-US"/>
              </w:rPr>
            </w:pPr>
          </w:p>
        </w:tc>
        <w:tc>
          <w:tcPr>
            <w:tcW w:w="999" w:type="dxa"/>
            <w:tcBorders>
              <w:top w:val="nil"/>
              <w:left w:val="nil"/>
              <w:bottom w:val="nil"/>
              <w:right w:val="nil"/>
            </w:tcBorders>
            <w:shd w:val="clear" w:color="auto" w:fill="auto"/>
            <w:noWrap/>
            <w:vAlign w:val="center"/>
            <w:hideMark/>
          </w:tcPr>
          <w:p w:rsidR="00E12D0E" w:rsidRPr="006E40BE" w:rsidRDefault="00E12D0E" w:rsidP="00CC7D75">
            <w:pPr>
              <w:rPr>
                <w:sz w:val="20"/>
                <w:szCs w:val="20"/>
                <w:lang w:val="en-US" w:eastAsia="en-US"/>
              </w:rPr>
            </w:pPr>
          </w:p>
        </w:tc>
        <w:tc>
          <w:tcPr>
            <w:tcW w:w="993" w:type="dxa"/>
            <w:tcBorders>
              <w:top w:val="nil"/>
              <w:left w:val="nil"/>
              <w:bottom w:val="nil"/>
              <w:right w:val="single" w:sz="8" w:space="0" w:color="auto"/>
            </w:tcBorders>
            <w:shd w:val="clear" w:color="auto" w:fill="auto"/>
            <w:noWrap/>
            <w:vAlign w:val="center"/>
            <w:hideMark/>
          </w:tcPr>
          <w:p w:rsidR="00E12D0E" w:rsidRPr="006E40BE" w:rsidRDefault="00E12D0E" w:rsidP="00CC7D75">
            <w:pPr>
              <w:jc w:val="center"/>
              <w:rPr>
                <w:rFonts w:ascii="Calibri" w:hAnsi="Calibri" w:cs="Calibri"/>
                <w:color w:val="000000"/>
                <w:sz w:val="18"/>
                <w:szCs w:val="18"/>
                <w:lang w:val="en-US" w:eastAsia="en-US"/>
              </w:rPr>
            </w:pPr>
            <w:r w:rsidRPr="006E40BE">
              <w:rPr>
                <w:rFonts w:ascii="Calibri" w:hAnsi="Calibri" w:cs="Calibri"/>
                <w:color w:val="000000"/>
                <w:sz w:val="18"/>
                <w:szCs w:val="18"/>
                <w:lang w:val="en-US" w:eastAsia="en-US"/>
              </w:rPr>
              <w:t> </w:t>
            </w:r>
          </w:p>
        </w:tc>
      </w:tr>
      <w:tr w:rsidR="00E12D0E" w:rsidRPr="006E40BE" w:rsidTr="00CC7D75">
        <w:trPr>
          <w:trHeight w:val="450"/>
        </w:trPr>
        <w:tc>
          <w:tcPr>
            <w:tcW w:w="410" w:type="dxa"/>
            <w:tcBorders>
              <w:top w:val="nil"/>
              <w:left w:val="single" w:sz="8" w:space="0" w:color="auto"/>
              <w:bottom w:val="nil"/>
              <w:right w:val="nil"/>
            </w:tcBorders>
            <w:shd w:val="clear" w:color="auto" w:fill="auto"/>
            <w:noWrap/>
            <w:vAlign w:val="center"/>
            <w:hideMark/>
          </w:tcPr>
          <w:p w:rsidR="00E12D0E" w:rsidRPr="006E40BE" w:rsidRDefault="00E12D0E" w:rsidP="00CC7D75">
            <w:pPr>
              <w:jc w:val="center"/>
              <w:rPr>
                <w:rFonts w:ascii="Calibri" w:hAnsi="Calibri" w:cs="Calibri"/>
                <w:color w:val="000000"/>
                <w:sz w:val="21"/>
                <w:szCs w:val="21"/>
                <w:lang w:val="en-US" w:eastAsia="en-US"/>
              </w:rPr>
            </w:pPr>
            <w:r w:rsidRPr="006E40BE">
              <w:rPr>
                <w:rFonts w:ascii="Calibri" w:hAnsi="Calibri" w:cs="Calibri"/>
                <w:color w:val="000000"/>
                <w:sz w:val="21"/>
                <w:szCs w:val="21"/>
                <w:lang w:val="en-US" w:eastAsia="en-US"/>
              </w:rPr>
              <w:t> </w:t>
            </w:r>
          </w:p>
        </w:tc>
        <w:tc>
          <w:tcPr>
            <w:tcW w:w="1848" w:type="dxa"/>
            <w:tcBorders>
              <w:top w:val="nil"/>
              <w:left w:val="nil"/>
              <w:bottom w:val="nil"/>
              <w:right w:val="nil"/>
            </w:tcBorders>
            <w:shd w:val="clear" w:color="auto" w:fill="auto"/>
            <w:vAlign w:val="center"/>
            <w:hideMark/>
          </w:tcPr>
          <w:p w:rsidR="00E12D0E" w:rsidRPr="006E40BE" w:rsidRDefault="00E12D0E" w:rsidP="00CC7D75">
            <w:pPr>
              <w:rPr>
                <w:rFonts w:ascii="Calibri" w:hAnsi="Calibri" w:cs="Calibri"/>
                <w:b/>
                <w:bCs/>
                <w:color w:val="000000"/>
                <w:sz w:val="16"/>
                <w:szCs w:val="16"/>
                <w:lang w:eastAsia="en-US"/>
              </w:rPr>
            </w:pPr>
            <w:r w:rsidRPr="006E40BE">
              <w:rPr>
                <w:rFonts w:ascii="Calibri" w:hAnsi="Calibri" w:cs="Calibri"/>
                <w:b/>
                <w:bCs/>
                <w:color w:val="000000"/>
                <w:sz w:val="16"/>
                <w:szCs w:val="16"/>
                <w:lang w:eastAsia="en-US"/>
              </w:rPr>
              <w:t>Sistema de Agua Potable y Alcantarillado de León (SAPAL)</w:t>
            </w:r>
          </w:p>
        </w:tc>
        <w:tc>
          <w:tcPr>
            <w:tcW w:w="1134" w:type="dxa"/>
            <w:tcBorders>
              <w:top w:val="nil"/>
              <w:left w:val="nil"/>
              <w:bottom w:val="nil"/>
              <w:right w:val="nil"/>
            </w:tcBorders>
            <w:shd w:val="clear" w:color="auto" w:fill="auto"/>
            <w:noWrap/>
            <w:vAlign w:val="center"/>
            <w:hideMark/>
          </w:tcPr>
          <w:p w:rsidR="00E12D0E" w:rsidRPr="006E40BE" w:rsidRDefault="00E12D0E" w:rsidP="00CC7D75">
            <w:pPr>
              <w:rPr>
                <w:rFonts w:ascii="Calibri" w:hAnsi="Calibri" w:cs="Calibri"/>
                <w:b/>
                <w:bCs/>
                <w:color w:val="000000"/>
                <w:sz w:val="16"/>
                <w:szCs w:val="16"/>
                <w:lang w:eastAsia="en-US"/>
              </w:rPr>
            </w:pPr>
          </w:p>
        </w:tc>
        <w:tc>
          <w:tcPr>
            <w:tcW w:w="709" w:type="dxa"/>
            <w:tcBorders>
              <w:top w:val="nil"/>
              <w:left w:val="nil"/>
              <w:bottom w:val="nil"/>
              <w:right w:val="nil"/>
            </w:tcBorders>
            <w:shd w:val="clear" w:color="auto" w:fill="auto"/>
            <w:noWrap/>
            <w:vAlign w:val="center"/>
            <w:hideMark/>
          </w:tcPr>
          <w:p w:rsidR="00E12D0E" w:rsidRPr="006E40BE" w:rsidRDefault="00E12D0E" w:rsidP="00CC7D75">
            <w:pPr>
              <w:jc w:val="right"/>
              <w:rPr>
                <w:sz w:val="20"/>
                <w:szCs w:val="20"/>
                <w:lang w:eastAsia="en-US"/>
              </w:rPr>
            </w:pPr>
          </w:p>
        </w:tc>
        <w:tc>
          <w:tcPr>
            <w:tcW w:w="992" w:type="dxa"/>
            <w:tcBorders>
              <w:top w:val="nil"/>
              <w:left w:val="nil"/>
              <w:bottom w:val="nil"/>
              <w:right w:val="nil"/>
            </w:tcBorders>
            <w:shd w:val="clear" w:color="auto" w:fill="auto"/>
            <w:noWrap/>
            <w:vAlign w:val="center"/>
            <w:hideMark/>
          </w:tcPr>
          <w:p w:rsidR="00E12D0E" w:rsidRPr="006E40BE" w:rsidRDefault="00E12D0E" w:rsidP="00CC7D75">
            <w:pPr>
              <w:rPr>
                <w:sz w:val="20"/>
                <w:szCs w:val="20"/>
                <w:lang w:eastAsia="en-US"/>
              </w:rPr>
            </w:pPr>
          </w:p>
        </w:tc>
        <w:tc>
          <w:tcPr>
            <w:tcW w:w="567" w:type="dxa"/>
            <w:tcBorders>
              <w:top w:val="nil"/>
              <w:left w:val="nil"/>
              <w:bottom w:val="nil"/>
              <w:right w:val="nil"/>
            </w:tcBorders>
            <w:shd w:val="clear" w:color="auto" w:fill="auto"/>
            <w:noWrap/>
            <w:vAlign w:val="center"/>
            <w:hideMark/>
          </w:tcPr>
          <w:p w:rsidR="00E12D0E" w:rsidRPr="006E40BE" w:rsidRDefault="00E12D0E" w:rsidP="00CC7D75">
            <w:pPr>
              <w:rPr>
                <w:sz w:val="20"/>
                <w:szCs w:val="20"/>
                <w:lang w:eastAsia="en-US"/>
              </w:rPr>
            </w:pPr>
          </w:p>
        </w:tc>
        <w:tc>
          <w:tcPr>
            <w:tcW w:w="1050" w:type="dxa"/>
            <w:gridSpan w:val="2"/>
            <w:tcBorders>
              <w:top w:val="nil"/>
              <w:left w:val="nil"/>
              <w:bottom w:val="nil"/>
              <w:right w:val="nil"/>
            </w:tcBorders>
            <w:shd w:val="clear" w:color="auto" w:fill="auto"/>
            <w:noWrap/>
            <w:vAlign w:val="center"/>
            <w:hideMark/>
          </w:tcPr>
          <w:p w:rsidR="00E12D0E" w:rsidRPr="006E40BE" w:rsidRDefault="00E12D0E" w:rsidP="00CC7D75">
            <w:pPr>
              <w:rPr>
                <w:sz w:val="20"/>
                <w:szCs w:val="20"/>
                <w:lang w:eastAsia="en-US"/>
              </w:rPr>
            </w:pPr>
          </w:p>
        </w:tc>
        <w:tc>
          <w:tcPr>
            <w:tcW w:w="786" w:type="dxa"/>
            <w:tcBorders>
              <w:top w:val="nil"/>
              <w:left w:val="nil"/>
              <w:bottom w:val="nil"/>
              <w:right w:val="nil"/>
            </w:tcBorders>
            <w:shd w:val="clear" w:color="auto" w:fill="auto"/>
            <w:noWrap/>
            <w:vAlign w:val="bottom"/>
            <w:hideMark/>
          </w:tcPr>
          <w:p w:rsidR="00E12D0E" w:rsidRPr="006E40BE" w:rsidRDefault="00E12D0E" w:rsidP="00CC7D75">
            <w:pPr>
              <w:rPr>
                <w:sz w:val="20"/>
                <w:szCs w:val="20"/>
                <w:lang w:eastAsia="en-US"/>
              </w:rPr>
            </w:pPr>
          </w:p>
        </w:tc>
        <w:tc>
          <w:tcPr>
            <w:tcW w:w="999" w:type="dxa"/>
            <w:tcBorders>
              <w:top w:val="nil"/>
              <w:left w:val="nil"/>
              <w:bottom w:val="nil"/>
              <w:right w:val="nil"/>
            </w:tcBorders>
            <w:shd w:val="clear" w:color="auto" w:fill="auto"/>
            <w:noWrap/>
            <w:vAlign w:val="center"/>
            <w:hideMark/>
          </w:tcPr>
          <w:p w:rsidR="00E12D0E" w:rsidRPr="006E40BE" w:rsidRDefault="00E12D0E" w:rsidP="00CC7D75">
            <w:pPr>
              <w:rPr>
                <w:sz w:val="20"/>
                <w:szCs w:val="20"/>
                <w:lang w:eastAsia="en-US"/>
              </w:rPr>
            </w:pPr>
          </w:p>
        </w:tc>
        <w:tc>
          <w:tcPr>
            <w:tcW w:w="993" w:type="dxa"/>
            <w:tcBorders>
              <w:top w:val="nil"/>
              <w:left w:val="nil"/>
              <w:bottom w:val="nil"/>
              <w:right w:val="single" w:sz="8" w:space="0" w:color="auto"/>
            </w:tcBorders>
            <w:shd w:val="clear" w:color="auto" w:fill="auto"/>
            <w:noWrap/>
            <w:vAlign w:val="center"/>
            <w:hideMark/>
          </w:tcPr>
          <w:p w:rsidR="00E12D0E" w:rsidRPr="006E40BE" w:rsidRDefault="00E12D0E" w:rsidP="00CC7D75">
            <w:pPr>
              <w:jc w:val="center"/>
              <w:rPr>
                <w:rFonts w:ascii="Calibri" w:hAnsi="Calibri" w:cs="Calibri"/>
                <w:color w:val="000000"/>
                <w:sz w:val="18"/>
                <w:szCs w:val="18"/>
                <w:lang w:eastAsia="en-US"/>
              </w:rPr>
            </w:pPr>
            <w:r w:rsidRPr="006E40BE">
              <w:rPr>
                <w:rFonts w:ascii="Calibri" w:hAnsi="Calibri" w:cs="Calibri"/>
                <w:color w:val="000000"/>
                <w:sz w:val="18"/>
                <w:szCs w:val="18"/>
                <w:lang w:eastAsia="en-US"/>
              </w:rPr>
              <w:t> </w:t>
            </w:r>
          </w:p>
        </w:tc>
      </w:tr>
      <w:tr w:rsidR="00E12D0E" w:rsidRPr="006E40BE" w:rsidTr="00CC7D75">
        <w:trPr>
          <w:trHeight w:val="300"/>
        </w:trPr>
        <w:tc>
          <w:tcPr>
            <w:tcW w:w="410" w:type="dxa"/>
            <w:vMerge w:val="restart"/>
            <w:tcBorders>
              <w:top w:val="nil"/>
              <w:left w:val="single" w:sz="8" w:space="0" w:color="auto"/>
              <w:bottom w:val="nil"/>
              <w:right w:val="nil"/>
            </w:tcBorders>
            <w:shd w:val="clear" w:color="auto" w:fill="auto"/>
            <w:noWrap/>
            <w:vAlign w:val="center"/>
            <w:hideMark/>
          </w:tcPr>
          <w:p w:rsidR="00E12D0E" w:rsidRPr="006E40BE" w:rsidRDefault="00E12D0E" w:rsidP="00CC7D75">
            <w:pPr>
              <w:jc w:val="center"/>
              <w:rPr>
                <w:rFonts w:ascii="Calibri" w:hAnsi="Calibri" w:cs="Calibri"/>
                <w:color w:val="000000"/>
                <w:sz w:val="21"/>
                <w:szCs w:val="21"/>
                <w:lang w:val="en-US" w:eastAsia="en-US"/>
              </w:rPr>
            </w:pPr>
            <w:r w:rsidRPr="006E40BE">
              <w:rPr>
                <w:rFonts w:ascii="Calibri" w:hAnsi="Calibri" w:cs="Calibri"/>
                <w:color w:val="000000"/>
                <w:sz w:val="21"/>
                <w:szCs w:val="21"/>
                <w:lang w:val="en-US" w:eastAsia="en-US"/>
              </w:rPr>
              <w:t>60</w:t>
            </w:r>
          </w:p>
        </w:tc>
        <w:tc>
          <w:tcPr>
            <w:tcW w:w="1848" w:type="dxa"/>
            <w:tcBorders>
              <w:top w:val="nil"/>
              <w:left w:val="nil"/>
              <w:bottom w:val="nil"/>
              <w:right w:val="nil"/>
            </w:tcBorders>
            <w:shd w:val="clear" w:color="000000" w:fill="FABF8F"/>
            <w:noWrap/>
            <w:vAlign w:val="center"/>
            <w:hideMark/>
          </w:tcPr>
          <w:p w:rsidR="00E12D0E" w:rsidRPr="006E40BE" w:rsidRDefault="00E12D0E" w:rsidP="00CC7D75">
            <w:pPr>
              <w:rPr>
                <w:rFonts w:ascii="Calibri" w:hAnsi="Calibri" w:cs="Calibri"/>
                <w:b/>
                <w:bCs/>
                <w:color w:val="000000"/>
                <w:sz w:val="16"/>
                <w:szCs w:val="16"/>
                <w:lang w:val="en-US" w:eastAsia="en-US"/>
              </w:rPr>
            </w:pPr>
            <w:r w:rsidRPr="006E40BE">
              <w:rPr>
                <w:rFonts w:ascii="Calibri" w:hAnsi="Calibri" w:cs="Calibri"/>
                <w:b/>
                <w:bCs/>
                <w:color w:val="000000"/>
                <w:sz w:val="16"/>
                <w:szCs w:val="16"/>
                <w:lang w:val="en-US" w:eastAsia="en-US"/>
              </w:rPr>
              <w:t>AUDITORÍA OA/060-SAP-I/21</w:t>
            </w:r>
          </w:p>
        </w:tc>
        <w:tc>
          <w:tcPr>
            <w:tcW w:w="1134" w:type="dxa"/>
            <w:tcBorders>
              <w:top w:val="nil"/>
              <w:left w:val="nil"/>
              <w:bottom w:val="nil"/>
              <w:right w:val="nil"/>
            </w:tcBorders>
            <w:shd w:val="clear" w:color="000000" w:fill="92D05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709" w:type="dxa"/>
            <w:tcBorders>
              <w:top w:val="nil"/>
              <w:left w:val="nil"/>
              <w:bottom w:val="nil"/>
              <w:right w:val="nil"/>
            </w:tcBorders>
            <w:shd w:val="clear" w:color="000000" w:fill="FFFF0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992" w:type="dxa"/>
            <w:tcBorders>
              <w:top w:val="nil"/>
              <w:left w:val="nil"/>
              <w:bottom w:val="nil"/>
              <w:right w:val="nil"/>
            </w:tcBorders>
            <w:shd w:val="clear" w:color="auto" w:fill="auto"/>
            <w:noWrap/>
            <w:vAlign w:val="center"/>
            <w:hideMark/>
          </w:tcPr>
          <w:p w:rsidR="00E12D0E" w:rsidRPr="006E40BE" w:rsidRDefault="00E12D0E" w:rsidP="00CC7D75">
            <w:pPr>
              <w:rPr>
                <w:color w:val="000000"/>
                <w:sz w:val="18"/>
                <w:szCs w:val="18"/>
                <w:lang w:val="en-US" w:eastAsia="en-US"/>
              </w:rPr>
            </w:pPr>
          </w:p>
        </w:tc>
        <w:tc>
          <w:tcPr>
            <w:tcW w:w="567" w:type="dxa"/>
            <w:tcBorders>
              <w:top w:val="nil"/>
              <w:left w:val="nil"/>
              <w:bottom w:val="nil"/>
              <w:right w:val="nil"/>
            </w:tcBorders>
            <w:shd w:val="clear" w:color="auto" w:fill="auto"/>
            <w:noWrap/>
            <w:vAlign w:val="center"/>
            <w:hideMark/>
          </w:tcPr>
          <w:p w:rsidR="00E12D0E" w:rsidRPr="006E40BE" w:rsidRDefault="00E12D0E" w:rsidP="00CC7D75">
            <w:pPr>
              <w:rPr>
                <w:sz w:val="20"/>
                <w:szCs w:val="20"/>
                <w:lang w:val="en-US" w:eastAsia="en-US"/>
              </w:rPr>
            </w:pPr>
          </w:p>
        </w:tc>
        <w:tc>
          <w:tcPr>
            <w:tcW w:w="1050" w:type="dxa"/>
            <w:gridSpan w:val="2"/>
            <w:tcBorders>
              <w:top w:val="nil"/>
              <w:left w:val="nil"/>
              <w:bottom w:val="nil"/>
              <w:right w:val="nil"/>
            </w:tcBorders>
            <w:shd w:val="clear" w:color="auto" w:fill="auto"/>
            <w:noWrap/>
            <w:vAlign w:val="center"/>
            <w:hideMark/>
          </w:tcPr>
          <w:p w:rsidR="00E12D0E" w:rsidRPr="006E40BE" w:rsidRDefault="00E12D0E" w:rsidP="00CC7D75">
            <w:pPr>
              <w:rPr>
                <w:sz w:val="20"/>
                <w:szCs w:val="20"/>
                <w:lang w:val="en-US" w:eastAsia="en-US"/>
              </w:rPr>
            </w:pPr>
          </w:p>
        </w:tc>
        <w:tc>
          <w:tcPr>
            <w:tcW w:w="786" w:type="dxa"/>
            <w:tcBorders>
              <w:top w:val="nil"/>
              <w:left w:val="nil"/>
              <w:bottom w:val="nil"/>
              <w:right w:val="nil"/>
            </w:tcBorders>
            <w:shd w:val="clear" w:color="auto" w:fill="auto"/>
            <w:noWrap/>
            <w:vAlign w:val="bottom"/>
            <w:hideMark/>
          </w:tcPr>
          <w:p w:rsidR="00E12D0E" w:rsidRPr="006E40BE" w:rsidRDefault="00E12D0E" w:rsidP="00CC7D75">
            <w:pPr>
              <w:rPr>
                <w:sz w:val="20"/>
                <w:szCs w:val="20"/>
                <w:lang w:val="en-US" w:eastAsia="en-US"/>
              </w:rPr>
            </w:pPr>
          </w:p>
        </w:tc>
        <w:tc>
          <w:tcPr>
            <w:tcW w:w="999" w:type="dxa"/>
            <w:tcBorders>
              <w:top w:val="nil"/>
              <w:left w:val="nil"/>
              <w:bottom w:val="nil"/>
              <w:right w:val="nil"/>
            </w:tcBorders>
            <w:shd w:val="clear" w:color="auto" w:fill="auto"/>
            <w:noWrap/>
            <w:vAlign w:val="center"/>
            <w:hideMark/>
          </w:tcPr>
          <w:p w:rsidR="00E12D0E" w:rsidRPr="006E40BE" w:rsidRDefault="00E12D0E" w:rsidP="00CC7D75">
            <w:pPr>
              <w:rPr>
                <w:sz w:val="20"/>
                <w:szCs w:val="20"/>
                <w:lang w:val="en-US" w:eastAsia="en-US"/>
              </w:rPr>
            </w:pPr>
          </w:p>
        </w:tc>
        <w:tc>
          <w:tcPr>
            <w:tcW w:w="993" w:type="dxa"/>
            <w:tcBorders>
              <w:top w:val="nil"/>
              <w:left w:val="nil"/>
              <w:bottom w:val="nil"/>
              <w:right w:val="single" w:sz="8" w:space="0" w:color="auto"/>
            </w:tcBorders>
            <w:shd w:val="clear" w:color="auto" w:fill="auto"/>
            <w:noWrap/>
            <w:vAlign w:val="center"/>
            <w:hideMark/>
          </w:tcPr>
          <w:p w:rsidR="00E12D0E" w:rsidRPr="006E40BE" w:rsidRDefault="00E12D0E" w:rsidP="00CC7D75">
            <w:pPr>
              <w:jc w:val="center"/>
              <w:rPr>
                <w:rFonts w:ascii="Calibri" w:hAnsi="Calibri" w:cs="Calibri"/>
                <w:color w:val="000000"/>
                <w:sz w:val="18"/>
                <w:szCs w:val="18"/>
                <w:lang w:val="en-US" w:eastAsia="en-US"/>
              </w:rPr>
            </w:pPr>
            <w:r w:rsidRPr="006E40BE">
              <w:rPr>
                <w:rFonts w:ascii="Calibri" w:hAnsi="Calibri" w:cs="Calibri"/>
                <w:color w:val="000000"/>
                <w:sz w:val="18"/>
                <w:szCs w:val="18"/>
                <w:lang w:val="en-US" w:eastAsia="en-US"/>
              </w:rPr>
              <w:t> </w:t>
            </w:r>
          </w:p>
        </w:tc>
      </w:tr>
      <w:tr w:rsidR="00E12D0E" w:rsidRPr="006E40BE" w:rsidTr="00CC7D75">
        <w:trPr>
          <w:trHeight w:val="675"/>
        </w:trPr>
        <w:tc>
          <w:tcPr>
            <w:tcW w:w="410" w:type="dxa"/>
            <w:vMerge/>
            <w:tcBorders>
              <w:top w:val="nil"/>
              <w:left w:val="single" w:sz="8" w:space="0" w:color="auto"/>
              <w:bottom w:val="nil"/>
              <w:right w:val="nil"/>
            </w:tcBorders>
            <w:vAlign w:val="center"/>
            <w:hideMark/>
          </w:tcPr>
          <w:p w:rsidR="00E12D0E" w:rsidRPr="006E40BE" w:rsidRDefault="00E12D0E" w:rsidP="00CC7D75">
            <w:pPr>
              <w:rPr>
                <w:rFonts w:ascii="Calibri" w:hAnsi="Calibri" w:cs="Calibri"/>
                <w:color w:val="000000"/>
                <w:sz w:val="21"/>
                <w:szCs w:val="21"/>
                <w:lang w:val="en-US" w:eastAsia="en-US"/>
              </w:rPr>
            </w:pPr>
          </w:p>
        </w:tc>
        <w:tc>
          <w:tcPr>
            <w:tcW w:w="1848" w:type="dxa"/>
            <w:tcBorders>
              <w:top w:val="nil"/>
              <w:left w:val="nil"/>
              <w:bottom w:val="nil"/>
              <w:right w:val="nil"/>
            </w:tcBorders>
            <w:shd w:val="clear" w:color="000000" w:fill="FABF8F"/>
            <w:hideMark/>
          </w:tcPr>
          <w:p w:rsidR="00E12D0E" w:rsidRPr="006E40BE" w:rsidRDefault="00E12D0E" w:rsidP="00CC7D75">
            <w:pPr>
              <w:rPr>
                <w:rFonts w:ascii="Calibri" w:hAnsi="Calibri" w:cs="Calibri"/>
                <w:b/>
                <w:bCs/>
                <w:color w:val="000000"/>
                <w:sz w:val="16"/>
                <w:szCs w:val="16"/>
                <w:lang w:eastAsia="en-US"/>
              </w:rPr>
            </w:pPr>
            <w:r w:rsidRPr="006E40BE">
              <w:rPr>
                <w:rFonts w:ascii="Calibri" w:hAnsi="Calibri" w:cs="Calibri"/>
                <w:b/>
                <w:bCs/>
                <w:color w:val="000000"/>
                <w:sz w:val="16"/>
                <w:szCs w:val="16"/>
                <w:lang w:eastAsia="en-US"/>
              </w:rPr>
              <w:t>Revestimiento Del Cauce Del Río De Los Gómez Tramo: Blvd. Torres Landa - Arroyo Las Liebres - 1Ra Etapa</w:t>
            </w:r>
          </w:p>
        </w:tc>
        <w:tc>
          <w:tcPr>
            <w:tcW w:w="1134" w:type="dxa"/>
            <w:tcBorders>
              <w:top w:val="nil"/>
              <w:left w:val="nil"/>
              <w:bottom w:val="nil"/>
              <w:right w:val="nil"/>
            </w:tcBorders>
            <w:shd w:val="clear" w:color="000000" w:fill="92D050"/>
            <w:noWrap/>
            <w:vAlign w:val="center"/>
            <w:hideMark/>
          </w:tcPr>
          <w:p w:rsidR="00E12D0E" w:rsidRPr="006E40BE" w:rsidRDefault="00E12D0E" w:rsidP="00CC7D75">
            <w:pPr>
              <w:jc w:val="right"/>
              <w:rPr>
                <w:b/>
                <w:bCs/>
                <w:color w:val="000000"/>
                <w:sz w:val="18"/>
                <w:szCs w:val="18"/>
                <w:lang w:val="en-US" w:eastAsia="en-US"/>
              </w:rPr>
            </w:pPr>
            <w:r w:rsidRPr="006E40BE">
              <w:rPr>
                <w:b/>
                <w:bCs/>
                <w:color w:val="000000"/>
                <w:sz w:val="18"/>
                <w:szCs w:val="18"/>
                <w:lang w:val="en-US" w:eastAsia="en-US"/>
              </w:rPr>
              <w:t>22/07/2021</w:t>
            </w:r>
          </w:p>
        </w:tc>
        <w:tc>
          <w:tcPr>
            <w:tcW w:w="709" w:type="dxa"/>
            <w:tcBorders>
              <w:top w:val="nil"/>
              <w:left w:val="nil"/>
              <w:bottom w:val="nil"/>
              <w:right w:val="nil"/>
            </w:tcBorders>
            <w:shd w:val="clear" w:color="000000" w:fill="FFFF0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992" w:type="dxa"/>
            <w:tcBorders>
              <w:top w:val="nil"/>
              <w:left w:val="nil"/>
              <w:bottom w:val="nil"/>
              <w:right w:val="nil"/>
            </w:tcBorders>
            <w:shd w:val="clear" w:color="auto" w:fill="auto"/>
            <w:noWrap/>
            <w:vAlign w:val="center"/>
            <w:hideMark/>
          </w:tcPr>
          <w:p w:rsidR="00E12D0E" w:rsidRPr="006E40BE" w:rsidRDefault="00E12D0E" w:rsidP="00CC7D75">
            <w:pPr>
              <w:rPr>
                <w:color w:val="000000"/>
                <w:sz w:val="18"/>
                <w:szCs w:val="18"/>
                <w:lang w:val="en-US" w:eastAsia="en-US"/>
              </w:rPr>
            </w:pPr>
          </w:p>
        </w:tc>
        <w:tc>
          <w:tcPr>
            <w:tcW w:w="567" w:type="dxa"/>
            <w:tcBorders>
              <w:top w:val="nil"/>
              <w:left w:val="nil"/>
              <w:bottom w:val="nil"/>
              <w:right w:val="nil"/>
            </w:tcBorders>
            <w:shd w:val="clear" w:color="auto" w:fill="auto"/>
            <w:noWrap/>
            <w:vAlign w:val="center"/>
            <w:hideMark/>
          </w:tcPr>
          <w:p w:rsidR="00E12D0E" w:rsidRPr="006E40BE" w:rsidRDefault="00E12D0E" w:rsidP="00CC7D75">
            <w:pPr>
              <w:rPr>
                <w:sz w:val="20"/>
                <w:szCs w:val="20"/>
                <w:lang w:val="en-US" w:eastAsia="en-US"/>
              </w:rPr>
            </w:pPr>
          </w:p>
        </w:tc>
        <w:tc>
          <w:tcPr>
            <w:tcW w:w="1050" w:type="dxa"/>
            <w:gridSpan w:val="2"/>
            <w:tcBorders>
              <w:top w:val="nil"/>
              <w:left w:val="nil"/>
              <w:bottom w:val="nil"/>
              <w:right w:val="nil"/>
            </w:tcBorders>
            <w:shd w:val="clear" w:color="auto" w:fill="auto"/>
            <w:noWrap/>
            <w:vAlign w:val="center"/>
            <w:hideMark/>
          </w:tcPr>
          <w:p w:rsidR="00E12D0E" w:rsidRPr="006E40BE" w:rsidRDefault="00E12D0E" w:rsidP="00CC7D75">
            <w:pPr>
              <w:rPr>
                <w:sz w:val="20"/>
                <w:szCs w:val="20"/>
                <w:lang w:val="en-US" w:eastAsia="en-US"/>
              </w:rPr>
            </w:pPr>
          </w:p>
        </w:tc>
        <w:tc>
          <w:tcPr>
            <w:tcW w:w="786" w:type="dxa"/>
            <w:tcBorders>
              <w:top w:val="nil"/>
              <w:left w:val="nil"/>
              <w:bottom w:val="nil"/>
              <w:right w:val="nil"/>
            </w:tcBorders>
            <w:shd w:val="clear" w:color="auto" w:fill="auto"/>
            <w:noWrap/>
            <w:vAlign w:val="bottom"/>
            <w:hideMark/>
          </w:tcPr>
          <w:p w:rsidR="00E12D0E" w:rsidRPr="006E40BE" w:rsidRDefault="00E12D0E" w:rsidP="00CC7D75">
            <w:pPr>
              <w:rPr>
                <w:sz w:val="20"/>
                <w:szCs w:val="20"/>
                <w:lang w:val="en-US" w:eastAsia="en-US"/>
              </w:rPr>
            </w:pPr>
          </w:p>
        </w:tc>
        <w:tc>
          <w:tcPr>
            <w:tcW w:w="999" w:type="dxa"/>
            <w:tcBorders>
              <w:top w:val="nil"/>
              <w:left w:val="nil"/>
              <w:bottom w:val="nil"/>
              <w:right w:val="nil"/>
            </w:tcBorders>
            <w:shd w:val="clear" w:color="auto" w:fill="auto"/>
            <w:noWrap/>
            <w:vAlign w:val="center"/>
            <w:hideMark/>
          </w:tcPr>
          <w:p w:rsidR="00E12D0E" w:rsidRPr="006E40BE" w:rsidRDefault="00E12D0E" w:rsidP="00CC7D75">
            <w:pPr>
              <w:rPr>
                <w:sz w:val="20"/>
                <w:szCs w:val="20"/>
                <w:lang w:val="en-US" w:eastAsia="en-US"/>
              </w:rPr>
            </w:pPr>
          </w:p>
        </w:tc>
        <w:tc>
          <w:tcPr>
            <w:tcW w:w="993" w:type="dxa"/>
            <w:tcBorders>
              <w:top w:val="nil"/>
              <w:left w:val="nil"/>
              <w:bottom w:val="nil"/>
              <w:right w:val="single" w:sz="8" w:space="0" w:color="auto"/>
            </w:tcBorders>
            <w:shd w:val="clear" w:color="auto" w:fill="auto"/>
            <w:noWrap/>
            <w:vAlign w:val="center"/>
            <w:hideMark/>
          </w:tcPr>
          <w:p w:rsidR="00E12D0E" w:rsidRPr="006E40BE" w:rsidRDefault="00E12D0E" w:rsidP="00CC7D75">
            <w:pPr>
              <w:jc w:val="center"/>
              <w:rPr>
                <w:rFonts w:ascii="Calibri" w:hAnsi="Calibri" w:cs="Calibri"/>
                <w:color w:val="000000"/>
                <w:sz w:val="18"/>
                <w:szCs w:val="18"/>
                <w:lang w:val="en-US" w:eastAsia="en-US"/>
              </w:rPr>
            </w:pPr>
            <w:r w:rsidRPr="006E40BE">
              <w:rPr>
                <w:rFonts w:ascii="Calibri" w:hAnsi="Calibri" w:cs="Calibri"/>
                <w:color w:val="000000"/>
                <w:sz w:val="18"/>
                <w:szCs w:val="18"/>
                <w:lang w:val="en-US" w:eastAsia="en-US"/>
              </w:rPr>
              <w:t> </w:t>
            </w:r>
          </w:p>
        </w:tc>
      </w:tr>
      <w:tr w:rsidR="00E12D0E" w:rsidRPr="006E40BE" w:rsidTr="00CC7D75">
        <w:trPr>
          <w:trHeight w:val="450"/>
        </w:trPr>
        <w:tc>
          <w:tcPr>
            <w:tcW w:w="410" w:type="dxa"/>
            <w:tcBorders>
              <w:top w:val="nil"/>
              <w:left w:val="single" w:sz="8" w:space="0" w:color="auto"/>
              <w:bottom w:val="nil"/>
              <w:right w:val="nil"/>
            </w:tcBorders>
            <w:shd w:val="clear" w:color="auto" w:fill="auto"/>
            <w:noWrap/>
            <w:vAlign w:val="center"/>
            <w:hideMark/>
          </w:tcPr>
          <w:p w:rsidR="00E12D0E" w:rsidRPr="006E40BE" w:rsidRDefault="00E12D0E" w:rsidP="00CC7D75">
            <w:pPr>
              <w:jc w:val="center"/>
              <w:rPr>
                <w:rFonts w:ascii="Calibri" w:hAnsi="Calibri" w:cs="Calibri"/>
                <w:color w:val="000000"/>
                <w:sz w:val="21"/>
                <w:szCs w:val="21"/>
                <w:lang w:val="en-US" w:eastAsia="en-US"/>
              </w:rPr>
            </w:pPr>
            <w:r w:rsidRPr="006E40BE">
              <w:rPr>
                <w:rFonts w:ascii="Calibri" w:hAnsi="Calibri" w:cs="Calibri"/>
                <w:color w:val="000000"/>
                <w:sz w:val="21"/>
                <w:szCs w:val="21"/>
                <w:lang w:val="en-US" w:eastAsia="en-US"/>
              </w:rPr>
              <w:t> </w:t>
            </w:r>
          </w:p>
        </w:tc>
        <w:tc>
          <w:tcPr>
            <w:tcW w:w="1848" w:type="dxa"/>
            <w:tcBorders>
              <w:top w:val="nil"/>
              <w:left w:val="nil"/>
              <w:bottom w:val="nil"/>
              <w:right w:val="nil"/>
            </w:tcBorders>
            <w:shd w:val="clear" w:color="auto" w:fill="auto"/>
            <w:vAlign w:val="center"/>
            <w:hideMark/>
          </w:tcPr>
          <w:p w:rsidR="00E12D0E" w:rsidRPr="006E40BE" w:rsidRDefault="00E12D0E" w:rsidP="00CC7D75">
            <w:pPr>
              <w:rPr>
                <w:rFonts w:ascii="Calibri" w:hAnsi="Calibri" w:cs="Calibri"/>
                <w:b/>
                <w:bCs/>
                <w:color w:val="000000"/>
                <w:sz w:val="16"/>
                <w:szCs w:val="16"/>
                <w:lang w:eastAsia="en-US"/>
              </w:rPr>
            </w:pPr>
            <w:r w:rsidRPr="006E40BE">
              <w:rPr>
                <w:rFonts w:ascii="Calibri" w:hAnsi="Calibri" w:cs="Calibri"/>
                <w:b/>
                <w:bCs/>
                <w:color w:val="000000"/>
                <w:sz w:val="16"/>
                <w:szCs w:val="16"/>
                <w:lang w:eastAsia="en-US"/>
              </w:rPr>
              <w:t>Sistema de Agua Potable y Alcantarillado de León (SAPAL)</w:t>
            </w:r>
          </w:p>
        </w:tc>
        <w:tc>
          <w:tcPr>
            <w:tcW w:w="1134" w:type="dxa"/>
            <w:tcBorders>
              <w:top w:val="nil"/>
              <w:left w:val="nil"/>
              <w:bottom w:val="nil"/>
              <w:right w:val="nil"/>
            </w:tcBorders>
            <w:shd w:val="clear" w:color="auto" w:fill="auto"/>
            <w:noWrap/>
            <w:vAlign w:val="center"/>
            <w:hideMark/>
          </w:tcPr>
          <w:p w:rsidR="00E12D0E" w:rsidRPr="006E40BE" w:rsidRDefault="00E12D0E" w:rsidP="00CC7D75">
            <w:pPr>
              <w:rPr>
                <w:rFonts w:ascii="Calibri" w:hAnsi="Calibri" w:cs="Calibri"/>
                <w:b/>
                <w:bCs/>
                <w:color w:val="000000"/>
                <w:sz w:val="16"/>
                <w:szCs w:val="16"/>
                <w:lang w:eastAsia="en-US"/>
              </w:rPr>
            </w:pPr>
          </w:p>
        </w:tc>
        <w:tc>
          <w:tcPr>
            <w:tcW w:w="709" w:type="dxa"/>
            <w:tcBorders>
              <w:top w:val="nil"/>
              <w:left w:val="nil"/>
              <w:bottom w:val="nil"/>
              <w:right w:val="nil"/>
            </w:tcBorders>
            <w:shd w:val="clear" w:color="auto" w:fill="auto"/>
            <w:noWrap/>
            <w:vAlign w:val="center"/>
            <w:hideMark/>
          </w:tcPr>
          <w:p w:rsidR="00E12D0E" w:rsidRPr="006E40BE" w:rsidRDefault="00E12D0E" w:rsidP="00CC7D75">
            <w:pPr>
              <w:jc w:val="right"/>
              <w:rPr>
                <w:sz w:val="20"/>
                <w:szCs w:val="20"/>
                <w:lang w:eastAsia="en-US"/>
              </w:rPr>
            </w:pPr>
          </w:p>
        </w:tc>
        <w:tc>
          <w:tcPr>
            <w:tcW w:w="992" w:type="dxa"/>
            <w:tcBorders>
              <w:top w:val="nil"/>
              <w:left w:val="nil"/>
              <w:bottom w:val="nil"/>
              <w:right w:val="nil"/>
            </w:tcBorders>
            <w:shd w:val="clear" w:color="auto" w:fill="auto"/>
            <w:noWrap/>
            <w:vAlign w:val="center"/>
            <w:hideMark/>
          </w:tcPr>
          <w:p w:rsidR="00E12D0E" w:rsidRPr="006E40BE" w:rsidRDefault="00E12D0E" w:rsidP="00CC7D75">
            <w:pPr>
              <w:rPr>
                <w:sz w:val="20"/>
                <w:szCs w:val="20"/>
                <w:lang w:eastAsia="en-US"/>
              </w:rPr>
            </w:pPr>
          </w:p>
        </w:tc>
        <w:tc>
          <w:tcPr>
            <w:tcW w:w="567" w:type="dxa"/>
            <w:tcBorders>
              <w:top w:val="nil"/>
              <w:left w:val="nil"/>
              <w:bottom w:val="nil"/>
              <w:right w:val="nil"/>
            </w:tcBorders>
            <w:shd w:val="clear" w:color="auto" w:fill="auto"/>
            <w:noWrap/>
            <w:vAlign w:val="center"/>
            <w:hideMark/>
          </w:tcPr>
          <w:p w:rsidR="00E12D0E" w:rsidRPr="006E40BE" w:rsidRDefault="00E12D0E" w:rsidP="00CC7D75">
            <w:pPr>
              <w:rPr>
                <w:sz w:val="20"/>
                <w:szCs w:val="20"/>
                <w:lang w:eastAsia="en-US"/>
              </w:rPr>
            </w:pPr>
          </w:p>
        </w:tc>
        <w:tc>
          <w:tcPr>
            <w:tcW w:w="1050" w:type="dxa"/>
            <w:gridSpan w:val="2"/>
            <w:tcBorders>
              <w:top w:val="nil"/>
              <w:left w:val="nil"/>
              <w:bottom w:val="nil"/>
              <w:right w:val="nil"/>
            </w:tcBorders>
            <w:shd w:val="clear" w:color="auto" w:fill="auto"/>
            <w:noWrap/>
            <w:vAlign w:val="center"/>
            <w:hideMark/>
          </w:tcPr>
          <w:p w:rsidR="00E12D0E" w:rsidRPr="006E40BE" w:rsidRDefault="00E12D0E" w:rsidP="00CC7D75">
            <w:pPr>
              <w:rPr>
                <w:sz w:val="20"/>
                <w:szCs w:val="20"/>
                <w:lang w:eastAsia="en-US"/>
              </w:rPr>
            </w:pPr>
          </w:p>
        </w:tc>
        <w:tc>
          <w:tcPr>
            <w:tcW w:w="786" w:type="dxa"/>
            <w:tcBorders>
              <w:top w:val="nil"/>
              <w:left w:val="nil"/>
              <w:bottom w:val="nil"/>
              <w:right w:val="nil"/>
            </w:tcBorders>
            <w:shd w:val="clear" w:color="auto" w:fill="auto"/>
            <w:noWrap/>
            <w:vAlign w:val="bottom"/>
            <w:hideMark/>
          </w:tcPr>
          <w:p w:rsidR="00E12D0E" w:rsidRPr="006E40BE" w:rsidRDefault="00E12D0E" w:rsidP="00CC7D75">
            <w:pPr>
              <w:rPr>
                <w:sz w:val="20"/>
                <w:szCs w:val="20"/>
                <w:lang w:eastAsia="en-US"/>
              </w:rPr>
            </w:pPr>
          </w:p>
        </w:tc>
        <w:tc>
          <w:tcPr>
            <w:tcW w:w="999" w:type="dxa"/>
            <w:tcBorders>
              <w:top w:val="nil"/>
              <w:left w:val="nil"/>
              <w:bottom w:val="nil"/>
              <w:right w:val="nil"/>
            </w:tcBorders>
            <w:shd w:val="clear" w:color="auto" w:fill="auto"/>
            <w:noWrap/>
            <w:vAlign w:val="center"/>
            <w:hideMark/>
          </w:tcPr>
          <w:p w:rsidR="00E12D0E" w:rsidRPr="006E40BE" w:rsidRDefault="00E12D0E" w:rsidP="00CC7D75">
            <w:pPr>
              <w:rPr>
                <w:sz w:val="20"/>
                <w:szCs w:val="20"/>
                <w:lang w:eastAsia="en-US"/>
              </w:rPr>
            </w:pPr>
          </w:p>
        </w:tc>
        <w:tc>
          <w:tcPr>
            <w:tcW w:w="993" w:type="dxa"/>
            <w:tcBorders>
              <w:top w:val="nil"/>
              <w:left w:val="nil"/>
              <w:bottom w:val="nil"/>
              <w:right w:val="single" w:sz="8" w:space="0" w:color="auto"/>
            </w:tcBorders>
            <w:shd w:val="clear" w:color="auto" w:fill="auto"/>
            <w:noWrap/>
            <w:vAlign w:val="center"/>
            <w:hideMark/>
          </w:tcPr>
          <w:p w:rsidR="00E12D0E" w:rsidRPr="006E40BE" w:rsidRDefault="00E12D0E" w:rsidP="00CC7D75">
            <w:pPr>
              <w:jc w:val="center"/>
              <w:rPr>
                <w:rFonts w:ascii="Calibri" w:hAnsi="Calibri" w:cs="Calibri"/>
                <w:color w:val="000000"/>
                <w:sz w:val="18"/>
                <w:szCs w:val="18"/>
                <w:lang w:eastAsia="en-US"/>
              </w:rPr>
            </w:pPr>
            <w:r w:rsidRPr="006E40BE">
              <w:rPr>
                <w:rFonts w:ascii="Calibri" w:hAnsi="Calibri" w:cs="Calibri"/>
                <w:color w:val="000000"/>
                <w:sz w:val="18"/>
                <w:szCs w:val="18"/>
                <w:lang w:eastAsia="en-US"/>
              </w:rPr>
              <w:t> </w:t>
            </w:r>
          </w:p>
        </w:tc>
      </w:tr>
      <w:tr w:rsidR="00E12D0E" w:rsidRPr="006E40BE" w:rsidTr="00CC7D75">
        <w:trPr>
          <w:trHeight w:val="300"/>
        </w:trPr>
        <w:tc>
          <w:tcPr>
            <w:tcW w:w="410" w:type="dxa"/>
            <w:vMerge w:val="restart"/>
            <w:tcBorders>
              <w:top w:val="nil"/>
              <w:left w:val="single" w:sz="8" w:space="0" w:color="auto"/>
              <w:bottom w:val="nil"/>
              <w:right w:val="nil"/>
            </w:tcBorders>
            <w:shd w:val="clear" w:color="auto" w:fill="auto"/>
            <w:noWrap/>
            <w:vAlign w:val="center"/>
            <w:hideMark/>
          </w:tcPr>
          <w:p w:rsidR="00E12D0E" w:rsidRPr="006E40BE" w:rsidRDefault="00E12D0E" w:rsidP="00CC7D75">
            <w:pPr>
              <w:jc w:val="center"/>
              <w:rPr>
                <w:rFonts w:ascii="Calibri" w:hAnsi="Calibri" w:cs="Calibri"/>
                <w:color w:val="000000"/>
                <w:sz w:val="21"/>
                <w:szCs w:val="21"/>
                <w:lang w:val="en-US" w:eastAsia="en-US"/>
              </w:rPr>
            </w:pPr>
            <w:r w:rsidRPr="006E40BE">
              <w:rPr>
                <w:rFonts w:ascii="Calibri" w:hAnsi="Calibri" w:cs="Calibri"/>
                <w:color w:val="000000"/>
                <w:sz w:val="21"/>
                <w:szCs w:val="21"/>
                <w:lang w:val="en-US" w:eastAsia="en-US"/>
              </w:rPr>
              <w:t>61</w:t>
            </w:r>
          </w:p>
        </w:tc>
        <w:tc>
          <w:tcPr>
            <w:tcW w:w="1848" w:type="dxa"/>
            <w:tcBorders>
              <w:top w:val="nil"/>
              <w:left w:val="nil"/>
              <w:bottom w:val="nil"/>
              <w:right w:val="nil"/>
            </w:tcBorders>
            <w:shd w:val="clear" w:color="000000" w:fill="FABF8F"/>
            <w:noWrap/>
            <w:vAlign w:val="center"/>
            <w:hideMark/>
          </w:tcPr>
          <w:p w:rsidR="00E12D0E" w:rsidRPr="006E40BE" w:rsidRDefault="00E12D0E" w:rsidP="00CC7D75">
            <w:pPr>
              <w:rPr>
                <w:rFonts w:ascii="Calibri" w:hAnsi="Calibri" w:cs="Calibri"/>
                <w:b/>
                <w:bCs/>
                <w:color w:val="000000"/>
                <w:sz w:val="16"/>
                <w:szCs w:val="16"/>
                <w:lang w:val="en-US" w:eastAsia="en-US"/>
              </w:rPr>
            </w:pPr>
            <w:r w:rsidRPr="006E40BE">
              <w:rPr>
                <w:rFonts w:ascii="Calibri" w:hAnsi="Calibri" w:cs="Calibri"/>
                <w:b/>
                <w:bCs/>
                <w:color w:val="000000"/>
                <w:sz w:val="16"/>
                <w:szCs w:val="16"/>
                <w:lang w:val="en-US" w:eastAsia="en-US"/>
              </w:rPr>
              <w:t>AUDITORÍA OA/061-SAP-I/21</w:t>
            </w:r>
          </w:p>
        </w:tc>
        <w:tc>
          <w:tcPr>
            <w:tcW w:w="1134" w:type="dxa"/>
            <w:tcBorders>
              <w:top w:val="nil"/>
              <w:left w:val="nil"/>
              <w:bottom w:val="nil"/>
              <w:right w:val="nil"/>
            </w:tcBorders>
            <w:shd w:val="clear" w:color="000000" w:fill="92D05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709" w:type="dxa"/>
            <w:tcBorders>
              <w:top w:val="nil"/>
              <w:left w:val="nil"/>
              <w:bottom w:val="nil"/>
              <w:right w:val="nil"/>
            </w:tcBorders>
            <w:shd w:val="clear" w:color="000000" w:fill="FFFF0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992" w:type="dxa"/>
            <w:tcBorders>
              <w:top w:val="nil"/>
              <w:left w:val="nil"/>
              <w:bottom w:val="nil"/>
              <w:right w:val="nil"/>
            </w:tcBorders>
            <w:shd w:val="clear" w:color="auto" w:fill="auto"/>
            <w:noWrap/>
            <w:vAlign w:val="center"/>
            <w:hideMark/>
          </w:tcPr>
          <w:p w:rsidR="00E12D0E" w:rsidRPr="006E40BE" w:rsidRDefault="00E12D0E" w:rsidP="00CC7D75">
            <w:pPr>
              <w:rPr>
                <w:color w:val="000000"/>
                <w:sz w:val="18"/>
                <w:szCs w:val="18"/>
                <w:lang w:val="en-US" w:eastAsia="en-US"/>
              </w:rPr>
            </w:pPr>
          </w:p>
        </w:tc>
        <w:tc>
          <w:tcPr>
            <w:tcW w:w="567" w:type="dxa"/>
            <w:tcBorders>
              <w:top w:val="nil"/>
              <w:left w:val="nil"/>
              <w:bottom w:val="nil"/>
              <w:right w:val="nil"/>
            </w:tcBorders>
            <w:shd w:val="clear" w:color="auto" w:fill="auto"/>
            <w:noWrap/>
            <w:vAlign w:val="center"/>
            <w:hideMark/>
          </w:tcPr>
          <w:p w:rsidR="00E12D0E" w:rsidRPr="006E40BE" w:rsidRDefault="00E12D0E" w:rsidP="00CC7D75">
            <w:pPr>
              <w:rPr>
                <w:sz w:val="20"/>
                <w:szCs w:val="20"/>
                <w:lang w:val="en-US" w:eastAsia="en-US"/>
              </w:rPr>
            </w:pPr>
          </w:p>
        </w:tc>
        <w:tc>
          <w:tcPr>
            <w:tcW w:w="1050" w:type="dxa"/>
            <w:gridSpan w:val="2"/>
            <w:tcBorders>
              <w:top w:val="nil"/>
              <w:left w:val="nil"/>
              <w:bottom w:val="nil"/>
              <w:right w:val="nil"/>
            </w:tcBorders>
            <w:shd w:val="clear" w:color="auto" w:fill="auto"/>
            <w:noWrap/>
            <w:vAlign w:val="center"/>
            <w:hideMark/>
          </w:tcPr>
          <w:p w:rsidR="00E12D0E" w:rsidRPr="006E40BE" w:rsidRDefault="00E12D0E" w:rsidP="00CC7D75">
            <w:pPr>
              <w:rPr>
                <w:sz w:val="20"/>
                <w:szCs w:val="20"/>
                <w:lang w:val="en-US" w:eastAsia="en-US"/>
              </w:rPr>
            </w:pPr>
          </w:p>
        </w:tc>
        <w:tc>
          <w:tcPr>
            <w:tcW w:w="786" w:type="dxa"/>
            <w:tcBorders>
              <w:top w:val="nil"/>
              <w:left w:val="nil"/>
              <w:bottom w:val="nil"/>
              <w:right w:val="nil"/>
            </w:tcBorders>
            <w:shd w:val="clear" w:color="auto" w:fill="auto"/>
            <w:noWrap/>
            <w:vAlign w:val="bottom"/>
            <w:hideMark/>
          </w:tcPr>
          <w:p w:rsidR="00E12D0E" w:rsidRPr="006E40BE" w:rsidRDefault="00E12D0E" w:rsidP="00CC7D75">
            <w:pPr>
              <w:rPr>
                <w:sz w:val="20"/>
                <w:szCs w:val="20"/>
                <w:lang w:val="en-US" w:eastAsia="en-US"/>
              </w:rPr>
            </w:pPr>
          </w:p>
        </w:tc>
        <w:tc>
          <w:tcPr>
            <w:tcW w:w="999" w:type="dxa"/>
            <w:tcBorders>
              <w:top w:val="nil"/>
              <w:left w:val="nil"/>
              <w:bottom w:val="nil"/>
              <w:right w:val="nil"/>
            </w:tcBorders>
            <w:shd w:val="clear" w:color="auto" w:fill="auto"/>
            <w:noWrap/>
            <w:vAlign w:val="center"/>
            <w:hideMark/>
          </w:tcPr>
          <w:p w:rsidR="00E12D0E" w:rsidRPr="006E40BE" w:rsidRDefault="00E12D0E" w:rsidP="00CC7D75">
            <w:pPr>
              <w:rPr>
                <w:sz w:val="20"/>
                <w:szCs w:val="20"/>
                <w:lang w:val="en-US" w:eastAsia="en-US"/>
              </w:rPr>
            </w:pPr>
          </w:p>
        </w:tc>
        <w:tc>
          <w:tcPr>
            <w:tcW w:w="993" w:type="dxa"/>
            <w:tcBorders>
              <w:top w:val="nil"/>
              <w:left w:val="nil"/>
              <w:bottom w:val="nil"/>
              <w:right w:val="single" w:sz="8" w:space="0" w:color="auto"/>
            </w:tcBorders>
            <w:shd w:val="clear" w:color="auto" w:fill="auto"/>
            <w:noWrap/>
            <w:vAlign w:val="center"/>
            <w:hideMark/>
          </w:tcPr>
          <w:p w:rsidR="00E12D0E" w:rsidRPr="006E40BE" w:rsidRDefault="00E12D0E" w:rsidP="00CC7D75">
            <w:pPr>
              <w:jc w:val="center"/>
              <w:rPr>
                <w:rFonts w:ascii="Calibri" w:hAnsi="Calibri" w:cs="Calibri"/>
                <w:color w:val="000000"/>
                <w:sz w:val="18"/>
                <w:szCs w:val="18"/>
                <w:lang w:val="en-US" w:eastAsia="en-US"/>
              </w:rPr>
            </w:pPr>
            <w:r w:rsidRPr="006E40BE">
              <w:rPr>
                <w:rFonts w:ascii="Calibri" w:hAnsi="Calibri" w:cs="Calibri"/>
                <w:color w:val="000000"/>
                <w:sz w:val="18"/>
                <w:szCs w:val="18"/>
                <w:lang w:val="en-US" w:eastAsia="en-US"/>
              </w:rPr>
              <w:t> </w:t>
            </w:r>
          </w:p>
        </w:tc>
      </w:tr>
      <w:tr w:rsidR="00E12D0E" w:rsidRPr="006E40BE" w:rsidTr="00CC7D75">
        <w:trPr>
          <w:trHeight w:val="675"/>
        </w:trPr>
        <w:tc>
          <w:tcPr>
            <w:tcW w:w="410" w:type="dxa"/>
            <w:vMerge/>
            <w:tcBorders>
              <w:top w:val="nil"/>
              <w:left w:val="single" w:sz="8" w:space="0" w:color="auto"/>
              <w:bottom w:val="nil"/>
              <w:right w:val="nil"/>
            </w:tcBorders>
            <w:vAlign w:val="center"/>
            <w:hideMark/>
          </w:tcPr>
          <w:p w:rsidR="00E12D0E" w:rsidRPr="006E40BE" w:rsidRDefault="00E12D0E" w:rsidP="00CC7D75">
            <w:pPr>
              <w:rPr>
                <w:rFonts w:ascii="Calibri" w:hAnsi="Calibri" w:cs="Calibri"/>
                <w:color w:val="000000"/>
                <w:sz w:val="21"/>
                <w:szCs w:val="21"/>
                <w:lang w:val="en-US" w:eastAsia="en-US"/>
              </w:rPr>
            </w:pPr>
          </w:p>
        </w:tc>
        <w:tc>
          <w:tcPr>
            <w:tcW w:w="1848" w:type="dxa"/>
            <w:tcBorders>
              <w:top w:val="nil"/>
              <w:left w:val="nil"/>
              <w:bottom w:val="nil"/>
              <w:right w:val="nil"/>
            </w:tcBorders>
            <w:shd w:val="clear" w:color="000000" w:fill="FABF8F"/>
            <w:hideMark/>
          </w:tcPr>
          <w:p w:rsidR="00E12D0E" w:rsidRPr="006E40BE" w:rsidRDefault="00E12D0E" w:rsidP="00CC7D75">
            <w:pPr>
              <w:rPr>
                <w:rFonts w:ascii="Calibri" w:hAnsi="Calibri" w:cs="Calibri"/>
                <w:b/>
                <w:bCs/>
                <w:color w:val="000000"/>
                <w:sz w:val="16"/>
                <w:szCs w:val="16"/>
                <w:lang w:eastAsia="en-US"/>
              </w:rPr>
            </w:pPr>
            <w:r w:rsidRPr="006E40BE">
              <w:rPr>
                <w:rFonts w:ascii="Calibri" w:hAnsi="Calibri" w:cs="Calibri"/>
                <w:b/>
                <w:bCs/>
                <w:color w:val="000000"/>
                <w:sz w:val="16"/>
                <w:szCs w:val="16"/>
                <w:lang w:eastAsia="en-US"/>
              </w:rPr>
              <w:t>Revestimiento Del Cauce Del Río De Los Gómez Tramo: Blvd. Torres Landa - Arroyo Las Liebres - 2Da Etapa</w:t>
            </w:r>
          </w:p>
        </w:tc>
        <w:tc>
          <w:tcPr>
            <w:tcW w:w="1134" w:type="dxa"/>
            <w:tcBorders>
              <w:top w:val="nil"/>
              <w:left w:val="nil"/>
              <w:bottom w:val="nil"/>
              <w:right w:val="nil"/>
            </w:tcBorders>
            <w:shd w:val="clear" w:color="000000" w:fill="92D050"/>
            <w:noWrap/>
            <w:vAlign w:val="center"/>
            <w:hideMark/>
          </w:tcPr>
          <w:p w:rsidR="00E12D0E" w:rsidRPr="006E40BE" w:rsidRDefault="00E12D0E" w:rsidP="00CC7D75">
            <w:pPr>
              <w:jc w:val="right"/>
              <w:rPr>
                <w:b/>
                <w:bCs/>
                <w:color w:val="000000"/>
                <w:sz w:val="18"/>
                <w:szCs w:val="18"/>
                <w:lang w:val="en-US" w:eastAsia="en-US"/>
              </w:rPr>
            </w:pPr>
            <w:r w:rsidRPr="006E40BE">
              <w:rPr>
                <w:b/>
                <w:bCs/>
                <w:color w:val="000000"/>
                <w:sz w:val="18"/>
                <w:szCs w:val="18"/>
                <w:lang w:val="en-US" w:eastAsia="en-US"/>
              </w:rPr>
              <w:t>22/07/2021</w:t>
            </w:r>
          </w:p>
        </w:tc>
        <w:tc>
          <w:tcPr>
            <w:tcW w:w="709" w:type="dxa"/>
            <w:tcBorders>
              <w:top w:val="nil"/>
              <w:left w:val="nil"/>
              <w:bottom w:val="nil"/>
              <w:right w:val="nil"/>
            </w:tcBorders>
            <w:shd w:val="clear" w:color="000000" w:fill="FFFF0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992" w:type="dxa"/>
            <w:tcBorders>
              <w:top w:val="nil"/>
              <w:left w:val="nil"/>
              <w:bottom w:val="nil"/>
              <w:right w:val="nil"/>
            </w:tcBorders>
            <w:shd w:val="clear" w:color="auto" w:fill="auto"/>
            <w:noWrap/>
            <w:vAlign w:val="center"/>
            <w:hideMark/>
          </w:tcPr>
          <w:p w:rsidR="00E12D0E" w:rsidRPr="006E40BE" w:rsidRDefault="00E12D0E" w:rsidP="00CC7D75">
            <w:pPr>
              <w:rPr>
                <w:color w:val="000000"/>
                <w:sz w:val="18"/>
                <w:szCs w:val="18"/>
                <w:lang w:val="en-US" w:eastAsia="en-US"/>
              </w:rPr>
            </w:pPr>
          </w:p>
        </w:tc>
        <w:tc>
          <w:tcPr>
            <w:tcW w:w="567" w:type="dxa"/>
            <w:tcBorders>
              <w:top w:val="nil"/>
              <w:left w:val="nil"/>
              <w:bottom w:val="nil"/>
              <w:right w:val="nil"/>
            </w:tcBorders>
            <w:shd w:val="clear" w:color="auto" w:fill="auto"/>
            <w:noWrap/>
            <w:vAlign w:val="center"/>
            <w:hideMark/>
          </w:tcPr>
          <w:p w:rsidR="00E12D0E" w:rsidRPr="006E40BE" w:rsidRDefault="00E12D0E" w:rsidP="00CC7D75">
            <w:pPr>
              <w:rPr>
                <w:sz w:val="20"/>
                <w:szCs w:val="20"/>
                <w:lang w:val="en-US" w:eastAsia="en-US"/>
              </w:rPr>
            </w:pPr>
          </w:p>
        </w:tc>
        <w:tc>
          <w:tcPr>
            <w:tcW w:w="1050" w:type="dxa"/>
            <w:gridSpan w:val="2"/>
            <w:tcBorders>
              <w:top w:val="nil"/>
              <w:left w:val="nil"/>
              <w:bottom w:val="nil"/>
              <w:right w:val="nil"/>
            </w:tcBorders>
            <w:shd w:val="clear" w:color="auto" w:fill="auto"/>
            <w:noWrap/>
            <w:vAlign w:val="center"/>
            <w:hideMark/>
          </w:tcPr>
          <w:p w:rsidR="00E12D0E" w:rsidRPr="006E40BE" w:rsidRDefault="00E12D0E" w:rsidP="00CC7D75">
            <w:pPr>
              <w:rPr>
                <w:sz w:val="20"/>
                <w:szCs w:val="20"/>
                <w:lang w:val="en-US" w:eastAsia="en-US"/>
              </w:rPr>
            </w:pPr>
          </w:p>
        </w:tc>
        <w:tc>
          <w:tcPr>
            <w:tcW w:w="786" w:type="dxa"/>
            <w:tcBorders>
              <w:top w:val="nil"/>
              <w:left w:val="nil"/>
              <w:bottom w:val="nil"/>
              <w:right w:val="nil"/>
            </w:tcBorders>
            <w:shd w:val="clear" w:color="auto" w:fill="auto"/>
            <w:noWrap/>
            <w:vAlign w:val="bottom"/>
            <w:hideMark/>
          </w:tcPr>
          <w:p w:rsidR="00E12D0E" w:rsidRPr="006E40BE" w:rsidRDefault="00E12D0E" w:rsidP="00CC7D75">
            <w:pPr>
              <w:rPr>
                <w:sz w:val="20"/>
                <w:szCs w:val="20"/>
                <w:lang w:val="en-US" w:eastAsia="en-US"/>
              </w:rPr>
            </w:pPr>
          </w:p>
        </w:tc>
        <w:tc>
          <w:tcPr>
            <w:tcW w:w="999" w:type="dxa"/>
            <w:tcBorders>
              <w:top w:val="nil"/>
              <w:left w:val="nil"/>
              <w:bottom w:val="nil"/>
              <w:right w:val="nil"/>
            </w:tcBorders>
            <w:shd w:val="clear" w:color="auto" w:fill="auto"/>
            <w:noWrap/>
            <w:vAlign w:val="center"/>
            <w:hideMark/>
          </w:tcPr>
          <w:p w:rsidR="00E12D0E" w:rsidRPr="006E40BE" w:rsidRDefault="00E12D0E" w:rsidP="00CC7D75">
            <w:pPr>
              <w:rPr>
                <w:sz w:val="20"/>
                <w:szCs w:val="20"/>
                <w:lang w:val="en-US" w:eastAsia="en-US"/>
              </w:rPr>
            </w:pPr>
          </w:p>
        </w:tc>
        <w:tc>
          <w:tcPr>
            <w:tcW w:w="993" w:type="dxa"/>
            <w:tcBorders>
              <w:top w:val="nil"/>
              <w:left w:val="nil"/>
              <w:bottom w:val="nil"/>
              <w:right w:val="single" w:sz="8" w:space="0" w:color="auto"/>
            </w:tcBorders>
            <w:shd w:val="clear" w:color="auto" w:fill="auto"/>
            <w:noWrap/>
            <w:vAlign w:val="center"/>
            <w:hideMark/>
          </w:tcPr>
          <w:p w:rsidR="00E12D0E" w:rsidRPr="006E40BE" w:rsidRDefault="00E12D0E" w:rsidP="00CC7D75">
            <w:pPr>
              <w:jc w:val="center"/>
              <w:rPr>
                <w:rFonts w:ascii="Calibri" w:hAnsi="Calibri" w:cs="Calibri"/>
                <w:color w:val="000000"/>
                <w:sz w:val="18"/>
                <w:szCs w:val="18"/>
                <w:lang w:val="en-US" w:eastAsia="en-US"/>
              </w:rPr>
            </w:pPr>
            <w:r w:rsidRPr="006E40BE">
              <w:rPr>
                <w:rFonts w:ascii="Calibri" w:hAnsi="Calibri" w:cs="Calibri"/>
                <w:color w:val="000000"/>
                <w:sz w:val="18"/>
                <w:szCs w:val="18"/>
                <w:lang w:val="en-US" w:eastAsia="en-US"/>
              </w:rPr>
              <w:t> </w:t>
            </w:r>
          </w:p>
        </w:tc>
      </w:tr>
      <w:tr w:rsidR="00E12D0E" w:rsidRPr="006E40BE" w:rsidTr="00CC7D75">
        <w:trPr>
          <w:trHeight w:val="300"/>
        </w:trPr>
        <w:tc>
          <w:tcPr>
            <w:tcW w:w="410" w:type="dxa"/>
            <w:tcBorders>
              <w:top w:val="nil"/>
              <w:left w:val="single" w:sz="8" w:space="0" w:color="auto"/>
              <w:bottom w:val="nil"/>
              <w:right w:val="nil"/>
            </w:tcBorders>
            <w:shd w:val="clear" w:color="auto" w:fill="auto"/>
            <w:noWrap/>
            <w:vAlign w:val="center"/>
            <w:hideMark/>
          </w:tcPr>
          <w:p w:rsidR="00E12D0E" w:rsidRPr="006E40BE" w:rsidRDefault="00E12D0E" w:rsidP="00CC7D75">
            <w:pPr>
              <w:jc w:val="center"/>
              <w:rPr>
                <w:rFonts w:ascii="Calibri" w:hAnsi="Calibri" w:cs="Calibri"/>
                <w:b/>
                <w:bCs/>
                <w:color w:val="000000"/>
                <w:sz w:val="16"/>
                <w:szCs w:val="16"/>
                <w:lang w:val="en-US" w:eastAsia="en-US"/>
              </w:rPr>
            </w:pPr>
            <w:r w:rsidRPr="006E40BE">
              <w:rPr>
                <w:rFonts w:ascii="Calibri" w:hAnsi="Calibri" w:cs="Calibri"/>
                <w:b/>
                <w:bCs/>
                <w:color w:val="000000"/>
                <w:sz w:val="16"/>
                <w:szCs w:val="16"/>
                <w:lang w:val="en-US" w:eastAsia="en-US"/>
              </w:rPr>
              <w:t> </w:t>
            </w:r>
          </w:p>
        </w:tc>
        <w:tc>
          <w:tcPr>
            <w:tcW w:w="1848" w:type="dxa"/>
            <w:tcBorders>
              <w:top w:val="nil"/>
              <w:left w:val="nil"/>
              <w:bottom w:val="nil"/>
              <w:right w:val="nil"/>
            </w:tcBorders>
            <w:shd w:val="clear" w:color="auto" w:fill="auto"/>
            <w:noWrap/>
            <w:vAlign w:val="center"/>
            <w:hideMark/>
          </w:tcPr>
          <w:p w:rsidR="00E12D0E" w:rsidRPr="006E40BE" w:rsidRDefault="00E12D0E" w:rsidP="00CC7D75">
            <w:pPr>
              <w:rPr>
                <w:rFonts w:ascii="Calibri" w:hAnsi="Calibri" w:cs="Calibri"/>
                <w:b/>
                <w:bCs/>
                <w:color w:val="000000"/>
                <w:sz w:val="16"/>
                <w:szCs w:val="16"/>
                <w:lang w:val="en-US" w:eastAsia="en-US"/>
              </w:rPr>
            </w:pPr>
            <w:r w:rsidRPr="006E40BE">
              <w:rPr>
                <w:rFonts w:ascii="Calibri" w:hAnsi="Calibri" w:cs="Calibri"/>
                <w:b/>
                <w:bCs/>
                <w:color w:val="000000"/>
                <w:sz w:val="16"/>
                <w:szCs w:val="16"/>
                <w:lang w:val="en-US" w:eastAsia="en-US"/>
              </w:rPr>
              <w:t>Dirección de Obra Pública</w:t>
            </w:r>
          </w:p>
        </w:tc>
        <w:tc>
          <w:tcPr>
            <w:tcW w:w="1134" w:type="dxa"/>
            <w:tcBorders>
              <w:top w:val="nil"/>
              <w:left w:val="nil"/>
              <w:bottom w:val="nil"/>
              <w:right w:val="nil"/>
            </w:tcBorders>
            <w:shd w:val="clear" w:color="auto" w:fill="auto"/>
            <w:noWrap/>
            <w:vAlign w:val="center"/>
            <w:hideMark/>
          </w:tcPr>
          <w:p w:rsidR="00E12D0E" w:rsidRPr="006E40BE" w:rsidRDefault="00E12D0E" w:rsidP="00CC7D75">
            <w:pPr>
              <w:rPr>
                <w:rFonts w:ascii="Calibri" w:hAnsi="Calibri" w:cs="Calibri"/>
                <w:b/>
                <w:bCs/>
                <w:color w:val="000000"/>
                <w:sz w:val="16"/>
                <w:szCs w:val="16"/>
                <w:lang w:val="en-US" w:eastAsia="en-US"/>
              </w:rPr>
            </w:pPr>
          </w:p>
        </w:tc>
        <w:tc>
          <w:tcPr>
            <w:tcW w:w="709" w:type="dxa"/>
            <w:tcBorders>
              <w:top w:val="nil"/>
              <w:left w:val="nil"/>
              <w:bottom w:val="nil"/>
              <w:right w:val="nil"/>
            </w:tcBorders>
            <w:shd w:val="clear" w:color="auto" w:fill="auto"/>
            <w:noWrap/>
            <w:vAlign w:val="center"/>
            <w:hideMark/>
          </w:tcPr>
          <w:p w:rsidR="00E12D0E" w:rsidRPr="006E40BE" w:rsidRDefault="00E12D0E" w:rsidP="00CC7D75">
            <w:pPr>
              <w:rPr>
                <w:sz w:val="20"/>
                <w:szCs w:val="20"/>
                <w:lang w:val="en-US" w:eastAsia="en-US"/>
              </w:rPr>
            </w:pPr>
          </w:p>
        </w:tc>
        <w:tc>
          <w:tcPr>
            <w:tcW w:w="992" w:type="dxa"/>
            <w:tcBorders>
              <w:top w:val="nil"/>
              <w:left w:val="nil"/>
              <w:bottom w:val="nil"/>
              <w:right w:val="nil"/>
            </w:tcBorders>
            <w:shd w:val="clear" w:color="auto" w:fill="auto"/>
            <w:noWrap/>
            <w:vAlign w:val="center"/>
            <w:hideMark/>
          </w:tcPr>
          <w:p w:rsidR="00E12D0E" w:rsidRPr="006E40BE" w:rsidRDefault="00E12D0E" w:rsidP="00CC7D75">
            <w:pPr>
              <w:rPr>
                <w:sz w:val="20"/>
                <w:szCs w:val="20"/>
                <w:lang w:val="en-US" w:eastAsia="en-US"/>
              </w:rPr>
            </w:pPr>
          </w:p>
        </w:tc>
        <w:tc>
          <w:tcPr>
            <w:tcW w:w="567" w:type="dxa"/>
            <w:tcBorders>
              <w:top w:val="nil"/>
              <w:left w:val="nil"/>
              <w:bottom w:val="nil"/>
              <w:right w:val="nil"/>
            </w:tcBorders>
            <w:shd w:val="clear" w:color="auto" w:fill="auto"/>
            <w:noWrap/>
            <w:vAlign w:val="center"/>
            <w:hideMark/>
          </w:tcPr>
          <w:p w:rsidR="00E12D0E" w:rsidRPr="006E40BE" w:rsidRDefault="00E12D0E" w:rsidP="00CC7D75">
            <w:pPr>
              <w:rPr>
                <w:sz w:val="20"/>
                <w:szCs w:val="20"/>
                <w:lang w:val="en-US" w:eastAsia="en-US"/>
              </w:rPr>
            </w:pPr>
          </w:p>
        </w:tc>
        <w:tc>
          <w:tcPr>
            <w:tcW w:w="1050" w:type="dxa"/>
            <w:gridSpan w:val="2"/>
            <w:tcBorders>
              <w:top w:val="nil"/>
              <w:left w:val="nil"/>
              <w:bottom w:val="nil"/>
              <w:right w:val="nil"/>
            </w:tcBorders>
            <w:shd w:val="clear" w:color="auto" w:fill="auto"/>
            <w:noWrap/>
            <w:vAlign w:val="center"/>
            <w:hideMark/>
          </w:tcPr>
          <w:p w:rsidR="00E12D0E" w:rsidRPr="006E40BE" w:rsidRDefault="00E12D0E" w:rsidP="00CC7D75">
            <w:pPr>
              <w:rPr>
                <w:sz w:val="20"/>
                <w:szCs w:val="20"/>
                <w:lang w:val="en-US" w:eastAsia="en-US"/>
              </w:rPr>
            </w:pPr>
          </w:p>
        </w:tc>
        <w:tc>
          <w:tcPr>
            <w:tcW w:w="786" w:type="dxa"/>
            <w:tcBorders>
              <w:top w:val="nil"/>
              <w:left w:val="nil"/>
              <w:bottom w:val="nil"/>
              <w:right w:val="nil"/>
            </w:tcBorders>
            <w:shd w:val="clear" w:color="auto" w:fill="auto"/>
            <w:noWrap/>
            <w:vAlign w:val="bottom"/>
            <w:hideMark/>
          </w:tcPr>
          <w:p w:rsidR="00E12D0E" w:rsidRPr="006E40BE" w:rsidRDefault="00E12D0E" w:rsidP="00CC7D75">
            <w:pPr>
              <w:rPr>
                <w:sz w:val="20"/>
                <w:szCs w:val="20"/>
                <w:lang w:val="en-US" w:eastAsia="en-US"/>
              </w:rPr>
            </w:pPr>
          </w:p>
        </w:tc>
        <w:tc>
          <w:tcPr>
            <w:tcW w:w="999" w:type="dxa"/>
            <w:tcBorders>
              <w:top w:val="nil"/>
              <w:left w:val="nil"/>
              <w:bottom w:val="nil"/>
              <w:right w:val="nil"/>
            </w:tcBorders>
            <w:shd w:val="clear" w:color="auto" w:fill="auto"/>
            <w:noWrap/>
            <w:vAlign w:val="center"/>
            <w:hideMark/>
          </w:tcPr>
          <w:p w:rsidR="00E12D0E" w:rsidRPr="006E40BE" w:rsidRDefault="00E12D0E" w:rsidP="00CC7D75">
            <w:pPr>
              <w:rPr>
                <w:sz w:val="20"/>
                <w:szCs w:val="20"/>
                <w:lang w:val="en-US" w:eastAsia="en-US"/>
              </w:rPr>
            </w:pPr>
          </w:p>
        </w:tc>
        <w:tc>
          <w:tcPr>
            <w:tcW w:w="993" w:type="dxa"/>
            <w:tcBorders>
              <w:top w:val="nil"/>
              <w:left w:val="nil"/>
              <w:bottom w:val="nil"/>
              <w:right w:val="single" w:sz="8" w:space="0" w:color="auto"/>
            </w:tcBorders>
            <w:shd w:val="clear" w:color="auto" w:fill="auto"/>
            <w:noWrap/>
            <w:vAlign w:val="center"/>
            <w:hideMark/>
          </w:tcPr>
          <w:p w:rsidR="00E12D0E" w:rsidRPr="006E40BE" w:rsidRDefault="00E12D0E" w:rsidP="00CC7D75">
            <w:pPr>
              <w:jc w:val="center"/>
              <w:rPr>
                <w:rFonts w:ascii="Calibri" w:hAnsi="Calibri" w:cs="Calibri"/>
                <w:color w:val="000000"/>
                <w:sz w:val="18"/>
                <w:szCs w:val="18"/>
                <w:lang w:val="en-US" w:eastAsia="en-US"/>
              </w:rPr>
            </w:pPr>
            <w:r w:rsidRPr="006E40BE">
              <w:rPr>
                <w:rFonts w:ascii="Calibri" w:hAnsi="Calibri" w:cs="Calibri"/>
                <w:color w:val="000000"/>
                <w:sz w:val="18"/>
                <w:szCs w:val="18"/>
                <w:lang w:val="en-US" w:eastAsia="en-US"/>
              </w:rPr>
              <w:t> </w:t>
            </w:r>
          </w:p>
        </w:tc>
      </w:tr>
      <w:tr w:rsidR="00E12D0E" w:rsidRPr="006E40BE" w:rsidTr="00CC7D75">
        <w:trPr>
          <w:trHeight w:val="300"/>
        </w:trPr>
        <w:tc>
          <w:tcPr>
            <w:tcW w:w="410" w:type="dxa"/>
            <w:vMerge w:val="restart"/>
            <w:tcBorders>
              <w:top w:val="nil"/>
              <w:left w:val="single" w:sz="8" w:space="0" w:color="auto"/>
              <w:bottom w:val="nil"/>
              <w:right w:val="nil"/>
            </w:tcBorders>
            <w:shd w:val="clear" w:color="auto" w:fill="auto"/>
            <w:noWrap/>
            <w:vAlign w:val="center"/>
            <w:hideMark/>
          </w:tcPr>
          <w:p w:rsidR="00E12D0E" w:rsidRPr="006E40BE" w:rsidRDefault="00E12D0E" w:rsidP="00CC7D75">
            <w:pPr>
              <w:jc w:val="center"/>
              <w:rPr>
                <w:rFonts w:ascii="Calibri" w:hAnsi="Calibri" w:cs="Calibri"/>
                <w:color w:val="000000"/>
                <w:sz w:val="21"/>
                <w:szCs w:val="21"/>
                <w:lang w:val="en-US" w:eastAsia="en-US"/>
              </w:rPr>
            </w:pPr>
            <w:r w:rsidRPr="006E40BE">
              <w:rPr>
                <w:rFonts w:ascii="Calibri" w:hAnsi="Calibri" w:cs="Calibri"/>
                <w:color w:val="000000"/>
                <w:sz w:val="21"/>
                <w:szCs w:val="21"/>
                <w:lang w:val="en-US" w:eastAsia="en-US"/>
              </w:rPr>
              <w:t>62</w:t>
            </w:r>
          </w:p>
        </w:tc>
        <w:tc>
          <w:tcPr>
            <w:tcW w:w="1848" w:type="dxa"/>
            <w:tcBorders>
              <w:top w:val="nil"/>
              <w:left w:val="nil"/>
              <w:bottom w:val="nil"/>
              <w:right w:val="nil"/>
            </w:tcBorders>
            <w:shd w:val="clear" w:color="000000" w:fill="FABF8F"/>
            <w:noWrap/>
            <w:vAlign w:val="center"/>
            <w:hideMark/>
          </w:tcPr>
          <w:p w:rsidR="00E12D0E" w:rsidRPr="006E40BE" w:rsidRDefault="00E12D0E" w:rsidP="00CC7D75">
            <w:pPr>
              <w:rPr>
                <w:rFonts w:ascii="Calibri" w:hAnsi="Calibri" w:cs="Calibri"/>
                <w:b/>
                <w:bCs/>
                <w:color w:val="000000"/>
                <w:sz w:val="16"/>
                <w:szCs w:val="16"/>
                <w:lang w:val="en-US" w:eastAsia="en-US"/>
              </w:rPr>
            </w:pPr>
            <w:r w:rsidRPr="006E40BE">
              <w:rPr>
                <w:rFonts w:ascii="Calibri" w:hAnsi="Calibri" w:cs="Calibri"/>
                <w:b/>
                <w:bCs/>
                <w:color w:val="000000"/>
                <w:sz w:val="16"/>
                <w:szCs w:val="16"/>
                <w:lang w:val="en-US" w:eastAsia="en-US"/>
              </w:rPr>
              <w:t>AUDITORÍA OA/062-QH/21</w:t>
            </w:r>
          </w:p>
        </w:tc>
        <w:tc>
          <w:tcPr>
            <w:tcW w:w="1134" w:type="dxa"/>
            <w:tcBorders>
              <w:top w:val="nil"/>
              <w:left w:val="nil"/>
              <w:bottom w:val="nil"/>
              <w:right w:val="nil"/>
            </w:tcBorders>
            <w:shd w:val="clear" w:color="000000" w:fill="92D05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709" w:type="dxa"/>
            <w:tcBorders>
              <w:top w:val="nil"/>
              <w:left w:val="nil"/>
              <w:bottom w:val="nil"/>
              <w:right w:val="nil"/>
            </w:tcBorders>
            <w:shd w:val="clear" w:color="000000" w:fill="FFFF0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992" w:type="dxa"/>
            <w:tcBorders>
              <w:top w:val="nil"/>
              <w:left w:val="nil"/>
              <w:bottom w:val="nil"/>
              <w:right w:val="nil"/>
            </w:tcBorders>
            <w:shd w:val="clear" w:color="000000" w:fill="FFFF0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567" w:type="dxa"/>
            <w:tcBorders>
              <w:top w:val="nil"/>
              <w:left w:val="nil"/>
              <w:bottom w:val="nil"/>
              <w:right w:val="nil"/>
            </w:tcBorders>
            <w:shd w:val="clear" w:color="000000" w:fill="FFFF0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1050" w:type="dxa"/>
            <w:gridSpan w:val="2"/>
            <w:tcBorders>
              <w:top w:val="nil"/>
              <w:left w:val="nil"/>
              <w:bottom w:val="nil"/>
              <w:right w:val="nil"/>
            </w:tcBorders>
            <w:shd w:val="clear" w:color="000000" w:fill="FF0000"/>
            <w:noWrap/>
            <w:vAlign w:val="center"/>
            <w:hideMark/>
          </w:tcPr>
          <w:p w:rsidR="00E12D0E" w:rsidRPr="006E40BE" w:rsidRDefault="00E12D0E" w:rsidP="00CC7D75">
            <w:pPr>
              <w:rPr>
                <w:rFonts w:ascii="Calibri" w:hAnsi="Calibri" w:cs="Calibri"/>
                <w:color w:val="000000"/>
                <w:sz w:val="21"/>
                <w:szCs w:val="21"/>
                <w:lang w:val="en-US" w:eastAsia="en-US"/>
              </w:rPr>
            </w:pPr>
            <w:r w:rsidRPr="006E40BE">
              <w:rPr>
                <w:rFonts w:ascii="Calibri" w:hAnsi="Calibri" w:cs="Calibri"/>
                <w:color w:val="000000"/>
                <w:sz w:val="21"/>
                <w:szCs w:val="21"/>
                <w:lang w:val="en-US" w:eastAsia="en-US"/>
              </w:rPr>
              <w:t> </w:t>
            </w:r>
          </w:p>
        </w:tc>
        <w:tc>
          <w:tcPr>
            <w:tcW w:w="786" w:type="dxa"/>
            <w:tcBorders>
              <w:top w:val="nil"/>
              <w:left w:val="nil"/>
              <w:bottom w:val="nil"/>
              <w:right w:val="nil"/>
            </w:tcBorders>
            <w:shd w:val="clear" w:color="000000" w:fill="0070C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999" w:type="dxa"/>
            <w:tcBorders>
              <w:top w:val="nil"/>
              <w:left w:val="nil"/>
              <w:bottom w:val="nil"/>
              <w:right w:val="nil"/>
            </w:tcBorders>
            <w:shd w:val="clear" w:color="auto" w:fill="auto"/>
            <w:noWrap/>
            <w:vAlign w:val="center"/>
            <w:hideMark/>
          </w:tcPr>
          <w:p w:rsidR="00E12D0E" w:rsidRPr="006E40BE" w:rsidRDefault="00E12D0E" w:rsidP="00CC7D75">
            <w:pPr>
              <w:rPr>
                <w:color w:val="000000"/>
                <w:sz w:val="18"/>
                <w:szCs w:val="18"/>
                <w:lang w:val="en-US" w:eastAsia="en-US"/>
              </w:rPr>
            </w:pPr>
          </w:p>
        </w:tc>
        <w:tc>
          <w:tcPr>
            <w:tcW w:w="993" w:type="dxa"/>
            <w:tcBorders>
              <w:top w:val="nil"/>
              <w:left w:val="nil"/>
              <w:bottom w:val="nil"/>
              <w:right w:val="single" w:sz="8" w:space="0" w:color="auto"/>
            </w:tcBorders>
            <w:shd w:val="clear" w:color="auto" w:fill="auto"/>
            <w:noWrap/>
            <w:vAlign w:val="center"/>
            <w:hideMark/>
          </w:tcPr>
          <w:p w:rsidR="00E12D0E" w:rsidRPr="006E40BE" w:rsidRDefault="00E12D0E" w:rsidP="00CC7D75">
            <w:pPr>
              <w:jc w:val="center"/>
              <w:rPr>
                <w:rFonts w:ascii="Calibri" w:hAnsi="Calibri" w:cs="Calibri"/>
                <w:color w:val="000000"/>
                <w:sz w:val="18"/>
                <w:szCs w:val="18"/>
                <w:lang w:val="en-US" w:eastAsia="en-US"/>
              </w:rPr>
            </w:pPr>
            <w:r w:rsidRPr="006E40BE">
              <w:rPr>
                <w:rFonts w:ascii="Calibri" w:hAnsi="Calibri" w:cs="Calibri"/>
                <w:color w:val="000000"/>
                <w:sz w:val="18"/>
                <w:szCs w:val="18"/>
                <w:lang w:val="en-US" w:eastAsia="en-US"/>
              </w:rPr>
              <w:t> </w:t>
            </w:r>
          </w:p>
        </w:tc>
      </w:tr>
      <w:tr w:rsidR="00E12D0E" w:rsidRPr="006E40BE" w:rsidTr="00CC7D75">
        <w:trPr>
          <w:trHeight w:val="675"/>
        </w:trPr>
        <w:tc>
          <w:tcPr>
            <w:tcW w:w="410" w:type="dxa"/>
            <w:vMerge/>
            <w:tcBorders>
              <w:top w:val="nil"/>
              <w:left w:val="single" w:sz="8" w:space="0" w:color="auto"/>
              <w:bottom w:val="nil"/>
              <w:right w:val="nil"/>
            </w:tcBorders>
            <w:vAlign w:val="center"/>
            <w:hideMark/>
          </w:tcPr>
          <w:p w:rsidR="00E12D0E" w:rsidRPr="006E40BE" w:rsidRDefault="00E12D0E" w:rsidP="00CC7D75">
            <w:pPr>
              <w:rPr>
                <w:rFonts w:ascii="Calibri" w:hAnsi="Calibri" w:cs="Calibri"/>
                <w:color w:val="000000"/>
                <w:sz w:val="21"/>
                <w:szCs w:val="21"/>
                <w:lang w:val="en-US" w:eastAsia="en-US"/>
              </w:rPr>
            </w:pPr>
          </w:p>
        </w:tc>
        <w:tc>
          <w:tcPr>
            <w:tcW w:w="1848" w:type="dxa"/>
            <w:tcBorders>
              <w:top w:val="nil"/>
              <w:left w:val="nil"/>
              <w:bottom w:val="nil"/>
              <w:right w:val="nil"/>
            </w:tcBorders>
            <w:shd w:val="clear" w:color="000000" w:fill="FABF8F"/>
            <w:vAlign w:val="center"/>
            <w:hideMark/>
          </w:tcPr>
          <w:p w:rsidR="00E12D0E" w:rsidRPr="006E40BE" w:rsidRDefault="00E12D0E" w:rsidP="00CC7D75">
            <w:pPr>
              <w:rPr>
                <w:rFonts w:ascii="Calibri" w:hAnsi="Calibri" w:cs="Calibri"/>
                <w:b/>
                <w:bCs/>
                <w:color w:val="000000"/>
                <w:sz w:val="16"/>
                <w:szCs w:val="16"/>
                <w:lang w:eastAsia="en-US"/>
              </w:rPr>
            </w:pPr>
            <w:r w:rsidRPr="006E40BE">
              <w:rPr>
                <w:rFonts w:ascii="Calibri" w:hAnsi="Calibri" w:cs="Calibri"/>
                <w:b/>
                <w:bCs/>
                <w:color w:val="000000"/>
                <w:sz w:val="16"/>
                <w:szCs w:val="16"/>
                <w:lang w:eastAsia="en-US"/>
              </w:rPr>
              <w:t>PAV DE LA CALLE SAN JOSÉ DE ITURBIUDE, TRAMO: DE TIMOTEO LOZANO A TOPAR EN LA COLONIA REFUGIO DE SAN JOSÉ</w:t>
            </w:r>
          </w:p>
        </w:tc>
        <w:tc>
          <w:tcPr>
            <w:tcW w:w="1134" w:type="dxa"/>
            <w:tcBorders>
              <w:top w:val="nil"/>
              <w:left w:val="nil"/>
              <w:bottom w:val="nil"/>
              <w:right w:val="nil"/>
            </w:tcBorders>
            <w:shd w:val="clear" w:color="000000" w:fill="92D050"/>
            <w:noWrap/>
            <w:vAlign w:val="center"/>
            <w:hideMark/>
          </w:tcPr>
          <w:p w:rsidR="00E12D0E" w:rsidRPr="006E40BE" w:rsidRDefault="00E12D0E" w:rsidP="00CC7D75">
            <w:pPr>
              <w:jc w:val="right"/>
              <w:rPr>
                <w:b/>
                <w:bCs/>
                <w:color w:val="000000"/>
                <w:sz w:val="18"/>
                <w:szCs w:val="18"/>
                <w:lang w:val="en-US" w:eastAsia="en-US"/>
              </w:rPr>
            </w:pPr>
            <w:r w:rsidRPr="006E40BE">
              <w:rPr>
                <w:b/>
                <w:bCs/>
                <w:color w:val="000000"/>
                <w:sz w:val="18"/>
                <w:szCs w:val="18"/>
                <w:lang w:val="en-US" w:eastAsia="en-US"/>
              </w:rPr>
              <w:t>22/07/2021</w:t>
            </w:r>
          </w:p>
        </w:tc>
        <w:tc>
          <w:tcPr>
            <w:tcW w:w="709" w:type="dxa"/>
            <w:tcBorders>
              <w:top w:val="nil"/>
              <w:left w:val="nil"/>
              <w:bottom w:val="nil"/>
              <w:right w:val="nil"/>
            </w:tcBorders>
            <w:shd w:val="clear" w:color="000000" w:fill="FFFF0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992" w:type="dxa"/>
            <w:tcBorders>
              <w:top w:val="nil"/>
              <w:left w:val="nil"/>
              <w:bottom w:val="nil"/>
              <w:right w:val="nil"/>
            </w:tcBorders>
            <w:shd w:val="clear" w:color="000000" w:fill="FFFF0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567" w:type="dxa"/>
            <w:tcBorders>
              <w:top w:val="nil"/>
              <w:left w:val="nil"/>
              <w:bottom w:val="nil"/>
              <w:right w:val="nil"/>
            </w:tcBorders>
            <w:shd w:val="clear" w:color="000000" w:fill="FFFF0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1050" w:type="dxa"/>
            <w:gridSpan w:val="2"/>
            <w:tcBorders>
              <w:top w:val="nil"/>
              <w:left w:val="nil"/>
              <w:bottom w:val="nil"/>
              <w:right w:val="nil"/>
            </w:tcBorders>
            <w:shd w:val="clear" w:color="000000" w:fill="FF0000"/>
            <w:noWrap/>
            <w:vAlign w:val="center"/>
            <w:hideMark/>
          </w:tcPr>
          <w:p w:rsidR="00E12D0E" w:rsidRPr="006E40BE" w:rsidRDefault="00E12D0E" w:rsidP="00CC7D75">
            <w:pPr>
              <w:jc w:val="right"/>
              <w:rPr>
                <w:rFonts w:ascii="Calibri" w:hAnsi="Calibri" w:cs="Calibri"/>
                <w:color w:val="000000"/>
                <w:sz w:val="21"/>
                <w:szCs w:val="21"/>
                <w:lang w:val="en-US" w:eastAsia="en-US"/>
              </w:rPr>
            </w:pPr>
            <w:r w:rsidRPr="006E40BE">
              <w:rPr>
                <w:rFonts w:ascii="Calibri" w:hAnsi="Calibri" w:cs="Calibri"/>
                <w:color w:val="000000"/>
                <w:sz w:val="21"/>
                <w:szCs w:val="21"/>
                <w:lang w:val="en-US" w:eastAsia="en-US"/>
              </w:rPr>
              <w:t>28-oct-21</w:t>
            </w:r>
          </w:p>
        </w:tc>
        <w:tc>
          <w:tcPr>
            <w:tcW w:w="786" w:type="dxa"/>
            <w:tcBorders>
              <w:top w:val="nil"/>
              <w:left w:val="nil"/>
              <w:bottom w:val="nil"/>
              <w:right w:val="nil"/>
            </w:tcBorders>
            <w:shd w:val="clear" w:color="000000" w:fill="0070C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999" w:type="dxa"/>
            <w:tcBorders>
              <w:top w:val="nil"/>
              <w:left w:val="nil"/>
              <w:bottom w:val="nil"/>
              <w:right w:val="nil"/>
            </w:tcBorders>
            <w:shd w:val="clear" w:color="auto" w:fill="auto"/>
            <w:noWrap/>
            <w:vAlign w:val="center"/>
            <w:hideMark/>
          </w:tcPr>
          <w:p w:rsidR="00E12D0E" w:rsidRPr="006E40BE" w:rsidRDefault="00E12D0E" w:rsidP="00CC7D75">
            <w:pPr>
              <w:rPr>
                <w:color w:val="000000"/>
                <w:sz w:val="18"/>
                <w:szCs w:val="18"/>
                <w:lang w:val="en-US" w:eastAsia="en-US"/>
              </w:rPr>
            </w:pPr>
          </w:p>
        </w:tc>
        <w:tc>
          <w:tcPr>
            <w:tcW w:w="993" w:type="dxa"/>
            <w:tcBorders>
              <w:top w:val="nil"/>
              <w:left w:val="nil"/>
              <w:bottom w:val="nil"/>
              <w:right w:val="single" w:sz="8" w:space="0" w:color="auto"/>
            </w:tcBorders>
            <w:shd w:val="clear" w:color="auto" w:fill="auto"/>
            <w:noWrap/>
            <w:vAlign w:val="center"/>
            <w:hideMark/>
          </w:tcPr>
          <w:p w:rsidR="00E12D0E" w:rsidRPr="006E40BE" w:rsidRDefault="00E12D0E" w:rsidP="00CC7D75">
            <w:pPr>
              <w:jc w:val="center"/>
              <w:rPr>
                <w:rFonts w:ascii="Calibri" w:hAnsi="Calibri" w:cs="Calibri"/>
                <w:color w:val="000000"/>
                <w:sz w:val="18"/>
                <w:szCs w:val="18"/>
                <w:lang w:val="en-US" w:eastAsia="en-US"/>
              </w:rPr>
            </w:pPr>
            <w:r w:rsidRPr="006E40BE">
              <w:rPr>
                <w:rFonts w:ascii="Calibri" w:hAnsi="Calibri" w:cs="Calibri"/>
                <w:color w:val="000000"/>
                <w:sz w:val="18"/>
                <w:szCs w:val="18"/>
                <w:lang w:val="en-US" w:eastAsia="en-US"/>
              </w:rPr>
              <w:t> </w:t>
            </w:r>
          </w:p>
        </w:tc>
      </w:tr>
      <w:tr w:rsidR="00E12D0E" w:rsidRPr="006E40BE" w:rsidTr="00CC7D75">
        <w:trPr>
          <w:trHeight w:val="300"/>
        </w:trPr>
        <w:tc>
          <w:tcPr>
            <w:tcW w:w="410" w:type="dxa"/>
            <w:tcBorders>
              <w:top w:val="nil"/>
              <w:left w:val="single" w:sz="8" w:space="0" w:color="auto"/>
              <w:bottom w:val="nil"/>
              <w:right w:val="nil"/>
            </w:tcBorders>
            <w:shd w:val="clear" w:color="auto" w:fill="auto"/>
            <w:noWrap/>
            <w:vAlign w:val="center"/>
            <w:hideMark/>
          </w:tcPr>
          <w:p w:rsidR="00E12D0E" w:rsidRPr="006E40BE" w:rsidRDefault="00E12D0E" w:rsidP="00CC7D75">
            <w:pPr>
              <w:jc w:val="center"/>
              <w:rPr>
                <w:rFonts w:ascii="Calibri" w:hAnsi="Calibri" w:cs="Calibri"/>
                <w:color w:val="000000"/>
                <w:sz w:val="21"/>
                <w:szCs w:val="21"/>
                <w:lang w:val="en-US" w:eastAsia="en-US"/>
              </w:rPr>
            </w:pPr>
            <w:r w:rsidRPr="006E40BE">
              <w:rPr>
                <w:rFonts w:ascii="Calibri" w:hAnsi="Calibri" w:cs="Calibri"/>
                <w:color w:val="000000"/>
                <w:sz w:val="21"/>
                <w:szCs w:val="21"/>
                <w:lang w:val="en-US" w:eastAsia="en-US"/>
              </w:rPr>
              <w:t> </w:t>
            </w:r>
          </w:p>
        </w:tc>
        <w:tc>
          <w:tcPr>
            <w:tcW w:w="1848" w:type="dxa"/>
            <w:tcBorders>
              <w:top w:val="nil"/>
              <w:left w:val="nil"/>
              <w:bottom w:val="nil"/>
              <w:right w:val="nil"/>
            </w:tcBorders>
            <w:shd w:val="clear" w:color="auto" w:fill="auto"/>
            <w:noWrap/>
            <w:vAlign w:val="center"/>
            <w:hideMark/>
          </w:tcPr>
          <w:p w:rsidR="00E12D0E" w:rsidRPr="006E40BE" w:rsidRDefault="00E12D0E" w:rsidP="00CC7D75">
            <w:pPr>
              <w:rPr>
                <w:rFonts w:ascii="Calibri" w:hAnsi="Calibri" w:cs="Calibri"/>
                <w:b/>
                <w:bCs/>
                <w:color w:val="000000"/>
                <w:sz w:val="16"/>
                <w:szCs w:val="16"/>
                <w:lang w:val="en-US" w:eastAsia="en-US"/>
              </w:rPr>
            </w:pPr>
            <w:r w:rsidRPr="006E40BE">
              <w:rPr>
                <w:rFonts w:ascii="Calibri" w:hAnsi="Calibri" w:cs="Calibri"/>
                <w:b/>
                <w:bCs/>
                <w:color w:val="000000"/>
                <w:sz w:val="16"/>
                <w:szCs w:val="16"/>
                <w:lang w:val="en-US" w:eastAsia="en-US"/>
              </w:rPr>
              <w:t>Dirección de Obra Pública</w:t>
            </w:r>
          </w:p>
        </w:tc>
        <w:tc>
          <w:tcPr>
            <w:tcW w:w="1134" w:type="dxa"/>
            <w:tcBorders>
              <w:top w:val="nil"/>
              <w:left w:val="nil"/>
              <w:bottom w:val="nil"/>
              <w:right w:val="nil"/>
            </w:tcBorders>
            <w:shd w:val="clear" w:color="auto" w:fill="auto"/>
            <w:noWrap/>
            <w:vAlign w:val="center"/>
            <w:hideMark/>
          </w:tcPr>
          <w:p w:rsidR="00E12D0E" w:rsidRPr="006E40BE" w:rsidRDefault="00E12D0E" w:rsidP="00CC7D75">
            <w:pPr>
              <w:rPr>
                <w:rFonts w:ascii="Calibri" w:hAnsi="Calibri" w:cs="Calibri"/>
                <w:b/>
                <w:bCs/>
                <w:color w:val="000000"/>
                <w:sz w:val="16"/>
                <w:szCs w:val="16"/>
                <w:lang w:val="en-US" w:eastAsia="en-US"/>
              </w:rPr>
            </w:pPr>
          </w:p>
        </w:tc>
        <w:tc>
          <w:tcPr>
            <w:tcW w:w="709" w:type="dxa"/>
            <w:tcBorders>
              <w:top w:val="nil"/>
              <w:left w:val="nil"/>
              <w:bottom w:val="nil"/>
              <w:right w:val="nil"/>
            </w:tcBorders>
            <w:shd w:val="clear" w:color="auto" w:fill="auto"/>
            <w:noWrap/>
            <w:vAlign w:val="center"/>
            <w:hideMark/>
          </w:tcPr>
          <w:p w:rsidR="00E12D0E" w:rsidRPr="006E40BE" w:rsidRDefault="00E12D0E" w:rsidP="00CC7D75">
            <w:pPr>
              <w:rPr>
                <w:sz w:val="20"/>
                <w:szCs w:val="20"/>
                <w:lang w:val="en-US" w:eastAsia="en-US"/>
              </w:rPr>
            </w:pPr>
          </w:p>
        </w:tc>
        <w:tc>
          <w:tcPr>
            <w:tcW w:w="992" w:type="dxa"/>
            <w:tcBorders>
              <w:top w:val="nil"/>
              <w:left w:val="nil"/>
              <w:bottom w:val="nil"/>
              <w:right w:val="nil"/>
            </w:tcBorders>
            <w:shd w:val="clear" w:color="auto" w:fill="auto"/>
            <w:noWrap/>
            <w:vAlign w:val="center"/>
            <w:hideMark/>
          </w:tcPr>
          <w:p w:rsidR="00E12D0E" w:rsidRPr="006E40BE" w:rsidRDefault="00E12D0E" w:rsidP="00CC7D75">
            <w:pPr>
              <w:rPr>
                <w:sz w:val="20"/>
                <w:szCs w:val="20"/>
                <w:lang w:val="en-US" w:eastAsia="en-US"/>
              </w:rPr>
            </w:pPr>
          </w:p>
        </w:tc>
        <w:tc>
          <w:tcPr>
            <w:tcW w:w="567" w:type="dxa"/>
            <w:tcBorders>
              <w:top w:val="nil"/>
              <w:left w:val="nil"/>
              <w:bottom w:val="nil"/>
              <w:right w:val="nil"/>
            </w:tcBorders>
            <w:shd w:val="clear" w:color="auto" w:fill="auto"/>
            <w:noWrap/>
            <w:vAlign w:val="center"/>
            <w:hideMark/>
          </w:tcPr>
          <w:p w:rsidR="00E12D0E" w:rsidRPr="006E40BE" w:rsidRDefault="00E12D0E" w:rsidP="00CC7D75">
            <w:pPr>
              <w:rPr>
                <w:sz w:val="20"/>
                <w:szCs w:val="20"/>
                <w:lang w:val="en-US" w:eastAsia="en-US"/>
              </w:rPr>
            </w:pPr>
          </w:p>
        </w:tc>
        <w:tc>
          <w:tcPr>
            <w:tcW w:w="1050" w:type="dxa"/>
            <w:gridSpan w:val="2"/>
            <w:tcBorders>
              <w:top w:val="nil"/>
              <w:left w:val="nil"/>
              <w:bottom w:val="nil"/>
              <w:right w:val="nil"/>
            </w:tcBorders>
            <w:shd w:val="clear" w:color="auto" w:fill="auto"/>
            <w:noWrap/>
            <w:vAlign w:val="center"/>
            <w:hideMark/>
          </w:tcPr>
          <w:p w:rsidR="00E12D0E" w:rsidRPr="006E40BE" w:rsidRDefault="00E12D0E" w:rsidP="00CC7D75">
            <w:pPr>
              <w:rPr>
                <w:sz w:val="20"/>
                <w:szCs w:val="20"/>
                <w:lang w:val="en-US" w:eastAsia="en-US"/>
              </w:rPr>
            </w:pPr>
          </w:p>
        </w:tc>
        <w:tc>
          <w:tcPr>
            <w:tcW w:w="786" w:type="dxa"/>
            <w:tcBorders>
              <w:top w:val="nil"/>
              <w:left w:val="nil"/>
              <w:bottom w:val="nil"/>
              <w:right w:val="nil"/>
            </w:tcBorders>
            <w:shd w:val="clear" w:color="auto" w:fill="auto"/>
            <w:noWrap/>
            <w:vAlign w:val="center"/>
            <w:hideMark/>
          </w:tcPr>
          <w:p w:rsidR="00E12D0E" w:rsidRPr="006E40BE" w:rsidRDefault="00E12D0E" w:rsidP="00CC7D75">
            <w:pPr>
              <w:rPr>
                <w:sz w:val="20"/>
                <w:szCs w:val="20"/>
                <w:lang w:val="en-US" w:eastAsia="en-US"/>
              </w:rPr>
            </w:pPr>
          </w:p>
        </w:tc>
        <w:tc>
          <w:tcPr>
            <w:tcW w:w="999" w:type="dxa"/>
            <w:tcBorders>
              <w:top w:val="nil"/>
              <w:left w:val="nil"/>
              <w:bottom w:val="nil"/>
              <w:right w:val="nil"/>
            </w:tcBorders>
            <w:shd w:val="clear" w:color="auto" w:fill="auto"/>
            <w:noWrap/>
            <w:vAlign w:val="center"/>
            <w:hideMark/>
          </w:tcPr>
          <w:p w:rsidR="00E12D0E" w:rsidRPr="006E40BE" w:rsidRDefault="00E12D0E" w:rsidP="00CC7D75">
            <w:pPr>
              <w:rPr>
                <w:sz w:val="20"/>
                <w:szCs w:val="20"/>
                <w:lang w:val="en-US" w:eastAsia="en-US"/>
              </w:rPr>
            </w:pPr>
          </w:p>
        </w:tc>
        <w:tc>
          <w:tcPr>
            <w:tcW w:w="993" w:type="dxa"/>
            <w:tcBorders>
              <w:top w:val="nil"/>
              <w:left w:val="nil"/>
              <w:bottom w:val="nil"/>
              <w:right w:val="single" w:sz="8" w:space="0" w:color="auto"/>
            </w:tcBorders>
            <w:shd w:val="clear" w:color="auto" w:fill="auto"/>
            <w:noWrap/>
            <w:vAlign w:val="center"/>
            <w:hideMark/>
          </w:tcPr>
          <w:p w:rsidR="00E12D0E" w:rsidRPr="006E40BE" w:rsidRDefault="00E12D0E" w:rsidP="00CC7D75">
            <w:pPr>
              <w:rPr>
                <w:rFonts w:ascii="Calibri" w:hAnsi="Calibri" w:cs="Calibri"/>
                <w:color w:val="000000"/>
                <w:sz w:val="21"/>
                <w:szCs w:val="21"/>
                <w:lang w:val="en-US" w:eastAsia="en-US"/>
              </w:rPr>
            </w:pPr>
            <w:r w:rsidRPr="006E40BE">
              <w:rPr>
                <w:rFonts w:ascii="Calibri" w:hAnsi="Calibri" w:cs="Calibri"/>
                <w:color w:val="000000"/>
                <w:sz w:val="21"/>
                <w:szCs w:val="21"/>
                <w:lang w:val="en-US" w:eastAsia="en-US"/>
              </w:rPr>
              <w:t> </w:t>
            </w:r>
          </w:p>
        </w:tc>
      </w:tr>
      <w:tr w:rsidR="00E12D0E" w:rsidRPr="006E40BE" w:rsidTr="00CC7D75">
        <w:trPr>
          <w:trHeight w:val="360"/>
        </w:trPr>
        <w:tc>
          <w:tcPr>
            <w:tcW w:w="410" w:type="dxa"/>
            <w:vMerge w:val="restart"/>
            <w:tcBorders>
              <w:top w:val="nil"/>
              <w:left w:val="single" w:sz="8" w:space="0" w:color="auto"/>
              <w:bottom w:val="nil"/>
              <w:right w:val="nil"/>
            </w:tcBorders>
            <w:shd w:val="clear" w:color="auto" w:fill="auto"/>
            <w:noWrap/>
            <w:vAlign w:val="center"/>
            <w:hideMark/>
          </w:tcPr>
          <w:p w:rsidR="00E12D0E" w:rsidRPr="006E40BE" w:rsidRDefault="00E12D0E" w:rsidP="00CC7D75">
            <w:pPr>
              <w:jc w:val="center"/>
              <w:rPr>
                <w:rFonts w:ascii="Calibri" w:hAnsi="Calibri" w:cs="Calibri"/>
                <w:color w:val="000000"/>
                <w:sz w:val="21"/>
                <w:szCs w:val="21"/>
                <w:lang w:val="en-US" w:eastAsia="en-US"/>
              </w:rPr>
            </w:pPr>
            <w:r w:rsidRPr="006E40BE">
              <w:rPr>
                <w:rFonts w:ascii="Calibri" w:hAnsi="Calibri" w:cs="Calibri"/>
                <w:color w:val="000000"/>
                <w:sz w:val="21"/>
                <w:szCs w:val="21"/>
                <w:lang w:val="en-US" w:eastAsia="en-US"/>
              </w:rPr>
              <w:t>63</w:t>
            </w:r>
          </w:p>
        </w:tc>
        <w:tc>
          <w:tcPr>
            <w:tcW w:w="1848" w:type="dxa"/>
            <w:tcBorders>
              <w:top w:val="nil"/>
              <w:left w:val="nil"/>
              <w:bottom w:val="nil"/>
              <w:right w:val="nil"/>
            </w:tcBorders>
            <w:shd w:val="clear" w:color="000000" w:fill="FABF8F"/>
            <w:noWrap/>
            <w:vAlign w:val="center"/>
            <w:hideMark/>
          </w:tcPr>
          <w:p w:rsidR="00E12D0E" w:rsidRPr="006E40BE" w:rsidRDefault="00E12D0E" w:rsidP="00CC7D75">
            <w:pPr>
              <w:rPr>
                <w:rFonts w:ascii="Calibri" w:hAnsi="Calibri" w:cs="Calibri"/>
                <w:b/>
                <w:bCs/>
                <w:color w:val="000000"/>
                <w:sz w:val="16"/>
                <w:szCs w:val="16"/>
                <w:lang w:val="en-US" w:eastAsia="en-US"/>
              </w:rPr>
            </w:pPr>
            <w:r w:rsidRPr="006E40BE">
              <w:rPr>
                <w:rFonts w:ascii="Calibri" w:hAnsi="Calibri" w:cs="Calibri"/>
                <w:b/>
                <w:bCs/>
                <w:color w:val="000000"/>
                <w:sz w:val="16"/>
                <w:szCs w:val="16"/>
                <w:lang w:val="en-US" w:eastAsia="en-US"/>
              </w:rPr>
              <w:t>AUDITORÍA OA/063-QH/21</w:t>
            </w:r>
          </w:p>
        </w:tc>
        <w:tc>
          <w:tcPr>
            <w:tcW w:w="1134" w:type="dxa"/>
            <w:tcBorders>
              <w:top w:val="nil"/>
              <w:left w:val="nil"/>
              <w:bottom w:val="nil"/>
              <w:right w:val="nil"/>
            </w:tcBorders>
            <w:shd w:val="clear" w:color="000000" w:fill="92D05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709" w:type="dxa"/>
            <w:tcBorders>
              <w:top w:val="nil"/>
              <w:left w:val="nil"/>
              <w:bottom w:val="nil"/>
              <w:right w:val="nil"/>
            </w:tcBorders>
            <w:shd w:val="clear" w:color="000000" w:fill="FFFF0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992" w:type="dxa"/>
            <w:tcBorders>
              <w:top w:val="nil"/>
              <w:left w:val="nil"/>
              <w:bottom w:val="nil"/>
              <w:right w:val="nil"/>
            </w:tcBorders>
            <w:shd w:val="clear" w:color="000000" w:fill="FFFF0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567" w:type="dxa"/>
            <w:tcBorders>
              <w:top w:val="nil"/>
              <w:left w:val="nil"/>
              <w:bottom w:val="nil"/>
              <w:right w:val="nil"/>
            </w:tcBorders>
            <w:shd w:val="clear" w:color="000000" w:fill="FFFF0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1050" w:type="dxa"/>
            <w:gridSpan w:val="2"/>
            <w:tcBorders>
              <w:top w:val="nil"/>
              <w:left w:val="nil"/>
              <w:bottom w:val="nil"/>
              <w:right w:val="nil"/>
            </w:tcBorders>
            <w:shd w:val="clear" w:color="000000" w:fill="FF0000"/>
            <w:noWrap/>
            <w:vAlign w:val="center"/>
            <w:hideMark/>
          </w:tcPr>
          <w:p w:rsidR="00E12D0E" w:rsidRPr="006E40BE" w:rsidRDefault="00E12D0E" w:rsidP="00CC7D75">
            <w:pPr>
              <w:rPr>
                <w:rFonts w:ascii="Calibri" w:hAnsi="Calibri" w:cs="Calibri"/>
                <w:color w:val="000000"/>
                <w:sz w:val="21"/>
                <w:szCs w:val="21"/>
                <w:lang w:val="en-US" w:eastAsia="en-US"/>
              </w:rPr>
            </w:pPr>
            <w:r w:rsidRPr="006E40BE">
              <w:rPr>
                <w:rFonts w:ascii="Calibri" w:hAnsi="Calibri" w:cs="Calibri"/>
                <w:color w:val="000000"/>
                <w:sz w:val="21"/>
                <w:szCs w:val="21"/>
                <w:lang w:val="en-US" w:eastAsia="en-US"/>
              </w:rPr>
              <w:t> </w:t>
            </w:r>
          </w:p>
        </w:tc>
        <w:tc>
          <w:tcPr>
            <w:tcW w:w="786" w:type="dxa"/>
            <w:tcBorders>
              <w:top w:val="nil"/>
              <w:left w:val="nil"/>
              <w:bottom w:val="nil"/>
              <w:right w:val="nil"/>
            </w:tcBorders>
            <w:shd w:val="clear" w:color="000000" w:fill="0070C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999" w:type="dxa"/>
            <w:tcBorders>
              <w:top w:val="nil"/>
              <w:left w:val="nil"/>
              <w:bottom w:val="nil"/>
              <w:right w:val="nil"/>
            </w:tcBorders>
            <w:shd w:val="clear" w:color="000000" w:fill="C0000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993" w:type="dxa"/>
            <w:tcBorders>
              <w:top w:val="nil"/>
              <w:left w:val="nil"/>
              <w:bottom w:val="nil"/>
              <w:right w:val="single" w:sz="8" w:space="0" w:color="auto"/>
            </w:tcBorders>
            <w:shd w:val="clear" w:color="auto" w:fill="auto"/>
            <w:noWrap/>
            <w:vAlign w:val="center"/>
            <w:hideMark/>
          </w:tcPr>
          <w:p w:rsidR="00E12D0E" w:rsidRPr="006E40BE" w:rsidRDefault="00E12D0E" w:rsidP="00CC7D75">
            <w:pPr>
              <w:rPr>
                <w:rFonts w:ascii="Calibri" w:hAnsi="Calibri" w:cs="Calibri"/>
                <w:color w:val="000000"/>
                <w:sz w:val="21"/>
                <w:szCs w:val="21"/>
                <w:lang w:val="en-US" w:eastAsia="en-US"/>
              </w:rPr>
            </w:pPr>
            <w:r w:rsidRPr="006E40BE">
              <w:rPr>
                <w:rFonts w:ascii="Calibri" w:hAnsi="Calibri" w:cs="Calibri"/>
                <w:color w:val="000000"/>
                <w:sz w:val="21"/>
                <w:szCs w:val="21"/>
                <w:lang w:val="en-US" w:eastAsia="en-US"/>
              </w:rPr>
              <w:t> </w:t>
            </w:r>
          </w:p>
        </w:tc>
      </w:tr>
      <w:tr w:rsidR="00E12D0E" w:rsidRPr="006E40BE" w:rsidTr="00CC7D75">
        <w:trPr>
          <w:trHeight w:val="675"/>
        </w:trPr>
        <w:tc>
          <w:tcPr>
            <w:tcW w:w="410" w:type="dxa"/>
            <w:vMerge/>
            <w:tcBorders>
              <w:top w:val="nil"/>
              <w:left w:val="single" w:sz="8" w:space="0" w:color="auto"/>
              <w:bottom w:val="nil"/>
              <w:right w:val="nil"/>
            </w:tcBorders>
            <w:vAlign w:val="center"/>
            <w:hideMark/>
          </w:tcPr>
          <w:p w:rsidR="00E12D0E" w:rsidRPr="006E40BE" w:rsidRDefault="00E12D0E" w:rsidP="00CC7D75">
            <w:pPr>
              <w:rPr>
                <w:rFonts w:ascii="Calibri" w:hAnsi="Calibri" w:cs="Calibri"/>
                <w:color w:val="000000"/>
                <w:sz w:val="21"/>
                <w:szCs w:val="21"/>
                <w:lang w:val="en-US" w:eastAsia="en-US"/>
              </w:rPr>
            </w:pPr>
          </w:p>
        </w:tc>
        <w:tc>
          <w:tcPr>
            <w:tcW w:w="1848" w:type="dxa"/>
            <w:tcBorders>
              <w:top w:val="nil"/>
              <w:left w:val="nil"/>
              <w:bottom w:val="nil"/>
              <w:right w:val="nil"/>
            </w:tcBorders>
            <w:shd w:val="clear" w:color="000000" w:fill="FABF8F"/>
            <w:hideMark/>
          </w:tcPr>
          <w:p w:rsidR="00E12D0E" w:rsidRPr="006E40BE" w:rsidRDefault="00E12D0E" w:rsidP="00CC7D75">
            <w:pPr>
              <w:rPr>
                <w:rFonts w:ascii="Calibri" w:hAnsi="Calibri" w:cs="Calibri"/>
                <w:b/>
                <w:bCs/>
                <w:color w:val="000000"/>
                <w:sz w:val="16"/>
                <w:szCs w:val="16"/>
                <w:lang w:eastAsia="en-US"/>
              </w:rPr>
            </w:pPr>
            <w:r w:rsidRPr="006E40BE">
              <w:rPr>
                <w:rFonts w:ascii="Calibri" w:hAnsi="Calibri" w:cs="Calibri"/>
                <w:b/>
                <w:bCs/>
                <w:color w:val="000000"/>
                <w:sz w:val="16"/>
                <w:szCs w:val="16"/>
                <w:lang w:eastAsia="en-US"/>
              </w:rPr>
              <w:t>PAV EN ZONA RURAL DE LA CALLE PRESA INFIERNILLO (ANTES AV. JUÁREZ) DE CALLE FCO. I. MADERO A CALLE PRESA LA VILLITA</w:t>
            </w:r>
          </w:p>
        </w:tc>
        <w:tc>
          <w:tcPr>
            <w:tcW w:w="1134" w:type="dxa"/>
            <w:tcBorders>
              <w:top w:val="nil"/>
              <w:left w:val="nil"/>
              <w:bottom w:val="nil"/>
              <w:right w:val="nil"/>
            </w:tcBorders>
            <w:shd w:val="clear" w:color="000000" w:fill="92D050"/>
            <w:noWrap/>
            <w:vAlign w:val="center"/>
            <w:hideMark/>
          </w:tcPr>
          <w:p w:rsidR="00E12D0E" w:rsidRPr="006E40BE" w:rsidRDefault="00E12D0E" w:rsidP="00CC7D75">
            <w:pPr>
              <w:jc w:val="right"/>
              <w:rPr>
                <w:b/>
                <w:bCs/>
                <w:color w:val="000000"/>
                <w:sz w:val="18"/>
                <w:szCs w:val="18"/>
                <w:lang w:val="en-US" w:eastAsia="en-US"/>
              </w:rPr>
            </w:pPr>
            <w:r w:rsidRPr="006E40BE">
              <w:rPr>
                <w:b/>
                <w:bCs/>
                <w:color w:val="000000"/>
                <w:sz w:val="18"/>
                <w:szCs w:val="18"/>
                <w:lang w:val="en-US" w:eastAsia="en-US"/>
              </w:rPr>
              <w:t>22/07/2021</w:t>
            </w:r>
          </w:p>
        </w:tc>
        <w:tc>
          <w:tcPr>
            <w:tcW w:w="709" w:type="dxa"/>
            <w:tcBorders>
              <w:top w:val="nil"/>
              <w:left w:val="nil"/>
              <w:bottom w:val="nil"/>
              <w:right w:val="nil"/>
            </w:tcBorders>
            <w:shd w:val="clear" w:color="000000" w:fill="FFFF0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992" w:type="dxa"/>
            <w:tcBorders>
              <w:top w:val="nil"/>
              <w:left w:val="nil"/>
              <w:bottom w:val="nil"/>
              <w:right w:val="nil"/>
            </w:tcBorders>
            <w:shd w:val="clear" w:color="000000" w:fill="FFFF0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567" w:type="dxa"/>
            <w:tcBorders>
              <w:top w:val="nil"/>
              <w:left w:val="nil"/>
              <w:bottom w:val="nil"/>
              <w:right w:val="nil"/>
            </w:tcBorders>
            <w:shd w:val="clear" w:color="000000" w:fill="FFFF0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1050" w:type="dxa"/>
            <w:gridSpan w:val="2"/>
            <w:tcBorders>
              <w:top w:val="nil"/>
              <w:left w:val="nil"/>
              <w:bottom w:val="nil"/>
              <w:right w:val="nil"/>
            </w:tcBorders>
            <w:shd w:val="clear" w:color="000000" w:fill="FF0000"/>
            <w:noWrap/>
            <w:vAlign w:val="center"/>
            <w:hideMark/>
          </w:tcPr>
          <w:p w:rsidR="00E12D0E" w:rsidRPr="006E40BE" w:rsidRDefault="00E12D0E" w:rsidP="00CC7D75">
            <w:pPr>
              <w:jc w:val="right"/>
              <w:rPr>
                <w:rFonts w:ascii="Calibri" w:hAnsi="Calibri" w:cs="Calibri"/>
                <w:color w:val="000000"/>
                <w:sz w:val="21"/>
                <w:szCs w:val="21"/>
                <w:lang w:val="en-US" w:eastAsia="en-US"/>
              </w:rPr>
            </w:pPr>
            <w:r w:rsidRPr="006E40BE">
              <w:rPr>
                <w:rFonts w:ascii="Calibri" w:hAnsi="Calibri" w:cs="Calibri"/>
                <w:color w:val="000000"/>
                <w:sz w:val="21"/>
                <w:szCs w:val="21"/>
                <w:lang w:val="en-US" w:eastAsia="en-US"/>
              </w:rPr>
              <w:t>20-oct-21</w:t>
            </w:r>
          </w:p>
        </w:tc>
        <w:tc>
          <w:tcPr>
            <w:tcW w:w="786" w:type="dxa"/>
            <w:tcBorders>
              <w:top w:val="nil"/>
              <w:left w:val="nil"/>
              <w:bottom w:val="nil"/>
              <w:right w:val="nil"/>
            </w:tcBorders>
            <w:shd w:val="clear" w:color="000000" w:fill="0070C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999" w:type="dxa"/>
            <w:tcBorders>
              <w:top w:val="nil"/>
              <w:left w:val="nil"/>
              <w:bottom w:val="nil"/>
              <w:right w:val="nil"/>
            </w:tcBorders>
            <w:shd w:val="clear" w:color="000000" w:fill="C0000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993" w:type="dxa"/>
            <w:tcBorders>
              <w:top w:val="nil"/>
              <w:left w:val="nil"/>
              <w:bottom w:val="nil"/>
              <w:right w:val="single" w:sz="8" w:space="0" w:color="auto"/>
            </w:tcBorders>
            <w:shd w:val="clear" w:color="auto" w:fill="auto"/>
            <w:noWrap/>
            <w:vAlign w:val="center"/>
            <w:hideMark/>
          </w:tcPr>
          <w:p w:rsidR="00E12D0E" w:rsidRPr="006E40BE" w:rsidRDefault="00E12D0E" w:rsidP="00CC7D75">
            <w:pPr>
              <w:jc w:val="center"/>
              <w:rPr>
                <w:rFonts w:ascii="Calibri" w:hAnsi="Calibri" w:cs="Calibri"/>
                <w:color w:val="000000"/>
                <w:sz w:val="18"/>
                <w:szCs w:val="18"/>
                <w:lang w:val="en-US" w:eastAsia="en-US"/>
              </w:rPr>
            </w:pPr>
            <w:r w:rsidRPr="006E40BE">
              <w:rPr>
                <w:rFonts w:ascii="Calibri" w:hAnsi="Calibri" w:cs="Calibri"/>
                <w:color w:val="000000"/>
                <w:sz w:val="18"/>
                <w:szCs w:val="18"/>
                <w:lang w:val="en-US" w:eastAsia="en-US"/>
              </w:rPr>
              <w:t>20-oct-21</w:t>
            </w:r>
          </w:p>
        </w:tc>
      </w:tr>
      <w:tr w:rsidR="00E12D0E" w:rsidRPr="006E40BE" w:rsidTr="00CC7D75">
        <w:trPr>
          <w:trHeight w:val="300"/>
        </w:trPr>
        <w:tc>
          <w:tcPr>
            <w:tcW w:w="410" w:type="dxa"/>
            <w:tcBorders>
              <w:top w:val="nil"/>
              <w:left w:val="single" w:sz="8" w:space="0" w:color="auto"/>
              <w:bottom w:val="nil"/>
              <w:right w:val="nil"/>
            </w:tcBorders>
            <w:shd w:val="clear" w:color="auto" w:fill="auto"/>
            <w:noWrap/>
            <w:vAlign w:val="center"/>
            <w:hideMark/>
          </w:tcPr>
          <w:p w:rsidR="00E12D0E" w:rsidRPr="006E40BE" w:rsidRDefault="00E12D0E" w:rsidP="00CC7D75">
            <w:pPr>
              <w:jc w:val="center"/>
              <w:rPr>
                <w:rFonts w:ascii="Calibri" w:hAnsi="Calibri" w:cs="Calibri"/>
                <w:color w:val="000000"/>
                <w:sz w:val="21"/>
                <w:szCs w:val="21"/>
                <w:lang w:val="en-US" w:eastAsia="en-US"/>
              </w:rPr>
            </w:pPr>
            <w:r w:rsidRPr="006E40BE">
              <w:rPr>
                <w:rFonts w:ascii="Calibri" w:hAnsi="Calibri" w:cs="Calibri"/>
                <w:color w:val="000000"/>
                <w:sz w:val="21"/>
                <w:szCs w:val="21"/>
                <w:lang w:val="en-US" w:eastAsia="en-US"/>
              </w:rPr>
              <w:t> </w:t>
            </w:r>
          </w:p>
        </w:tc>
        <w:tc>
          <w:tcPr>
            <w:tcW w:w="1848" w:type="dxa"/>
            <w:tcBorders>
              <w:top w:val="nil"/>
              <w:left w:val="nil"/>
              <w:bottom w:val="nil"/>
              <w:right w:val="nil"/>
            </w:tcBorders>
            <w:shd w:val="clear" w:color="auto" w:fill="auto"/>
            <w:noWrap/>
            <w:vAlign w:val="center"/>
            <w:hideMark/>
          </w:tcPr>
          <w:p w:rsidR="00E12D0E" w:rsidRPr="006E40BE" w:rsidRDefault="00E12D0E" w:rsidP="00CC7D75">
            <w:pPr>
              <w:rPr>
                <w:rFonts w:ascii="Calibri" w:hAnsi="Calibri" w:cs="Calibri"/>
                <w:b/>
                <w:bCs/>
                <w:color w:val="000000"/>
                <w:sz w:val="16"/>
                <w:szCs w:val="16"/>
                <w:lang w:val="en-US" w:eastAsia="en-US"/>
              </w:rPr>
            </w:pPr>
            <w:r w:rsidRPr="006E40BE">
              <w:rPr>
                <w:rFonts w:ascii="Calibri" w:hAnsi="Calibri" w:cs="Calibri"/>
                <w:b/>
                <w:bCs/>
                <w:color w:val="000000"/>
                <w:sz w:val="16"/>
                <w:szCs w:val="16"/>
                <w:lang w:val="en-US" w:eastAsia="en-US"/>
              </w:rPr>
              <w:t>Dirección de Obra Pública</w:t>
            </w:r>
          </w:p>
        </w:tc>
        <w:tc>
          <w:tcPr>
            <w:tcW w:w="1134" w:type="dxa"/>
            <w:tcBorders>
              <w:top w:val="nil"/>
              <w:left w:val="nil"/>
              <w:bottom w:val="nil"/>
              <w:right w:val="nil"/>
            </w:tcBorders>
            <w:shd w:val="clear" w:color="auto" w:fill="auto"/>
            <w:noWrap/>
            <w:vAlign w:val="center"/>
            <w:hideMark/>
          </w:tcPr>
          <w:p w:rsidR="00E12D0E" w:rsidRPr="006E40BE" w:rsidRDefault="00E12D0E" w:rsidP="00CC7D75">
            <w:pPr>
              <w:rPr>
                <w:rFonts w:ascii="Calibri" w:hAnsi="Calibri" w:cs="Calibri"/>
                <w:b/>
                <w:bCs/>
                <w:color w:val="000000"/>
                <w:sz w:val="16"/>
                <w:szCs w:val="16"/>
                <w:lang w:val="en-US" w:eastAsia="en-US"/>
              </w:rPr>
            </w:pPr>
          </w:p>
        </w:tc>
        <w:tc>
          <w:tcPr>
            <w:tcW w:w="709" w:type="dxa"/>
            <w:tcBorders>
              <w:top w:val="nil"/>
              <w:left w:val="nil"/>
              <w:bottom w:val="nil"/>
              <w:right w:val="nil"/>
            </w:tcBorders>
            <w:shd w:val="clear" w:color="auto" w:fill="auto"/>
            <w:noWrap/>
            <w:vAlign w:val="center"/>
            <w:hideMark/>
          </w:tcPr>
          <w:p w:rsidR="00E12D0E" w:rsidRPr="006E40BE" w:rsidRDefault="00E12D0E" w:rsidP="00CC7D75">
            <w:pPr>
              <w:rPr>
                <w:sz w:val="20"/>
                <w:szCs w:val="20"/>
                <w:lang w:val="en-US" w:eastAsia="en-US"/>
              </w:rPr>
            </w:pPr>
          </w:p>
        </w:tc>
        <w:tc>
          <w:tcPr>
            <w:tcW w:w="992" w:type="dxa"/>
            <w:tcBorders>
              <w:top w:val="nil"/>
              <w:left w:val="nil"/>
              <w:bottom w:val="nil"/>
              <w:right w:val="nil"/>
            </w:tcBorders>
            <w:shd w:val="clear" w:color="auto" w:fill="auto"/>
            <w:noWrap/>
            <w:vAlign w:val="center"/>
            <w:hideMark/>
          </w:tcPr>
          <w:p w:rsidR="00E12D0E" w:rsidRPr="006E40BE" w:rsidRDefault="00E12D0E" w:rsidP="00CC7D75">
            <w:pPr>
              <w:rPr>
                <w:sz w:val="20"/>
                <w:szCs w:val="20"/>
                <w:lang w:val="en-US" w:eastAsia="en-US"/>
              </w:rPr>
            </w:pPr>
          </w:p>
        </w:tc>
        <w:tc>
          <w:tcPr>
            <w:tcW w:w="567" w:type="dxa"/>
            <w:tcBorders>
              <w:top w:val="nil"/>
              <w:left w:val="nil"/>
              <w:bottom w:val="nil"/>
              <w:right w:val="nil"/>
            </w:tcBorders>
            <w:shd w:val="clear" w:color="auto" w:fill="auto"/>
            <w:noWrap/>
            <w:vAlign w:val="center"/>
            <w:hideMark/>
          </w:tcPr>
          <w:p w:rsidR="00E12D0E" w:rsidRPr="006E40BE" w:rsidRDefault="00E12D0E" w:rsidP="00CC7D75">
            <w:pPr>
              <w:rPr>
                <w:sz w:val="20"/>
                <w:szCs w:val="20"/>
                <w:lang w:val="en-US" w:eastAsia="en-US"/>
              </w:rPr>
            </w:pPr>
          </w:p>
        </w:tc>
        <w:tc>
          <w:tcPr>
            <w:tcW w:w="1050" w:type="dxa"/>
            <w:gridSpan w:val="2"/>
            <w:tcBorders>
              <w:top w:val="nil"/>
              <w:left w:val="nil"/>
              <w:bottom w:val="nil"/>
              <w:right w:val="nil"/>
            </w:tcBorders>
            <w:shd w:val="clear" w:color="auto" w:fill="auto"/>
            <w:noWrap/>
            <w:vAlign w:val="center"/>
            <w:hideMark/>
          </w:tcPr>
          <w:p w:rsidR="00E12D0E" w:rsidRPr="006E40BE" w:rsidRDefault="00E12D0E" w:rsidP="00CC7D75">
            <w:pPr>
              <w:rPr>
                <w:sz w:val="20"/>
                <w:szCs w:val="20"/>
                <w:lang w:val="en-US" w:eastAsia="en-US"/>
              </w:rPr>
            </w:pPr>
          </w:p>
        </w:tc>
        <w:tc>
          <w:tcPr>
            <w:tcW w:w="786" w:type="dxa"/>
            <w:tcBorders>
              <w:top w:val="nil"/>
              <w:left w:val="nil"/>
              <w:bottom w:val="nil"/>
              <w:right w:val="nil"/>
            </w:tcBorders>
            <w:shd w:val="clear" w:color="auto" w:fill="auto"/>
            <w:noWrap/>
            <w:vAlign w:val="center"/>
            <w:hideMark/>
          </w:tcPr>
          <w:p w:rsidR="00E12D0E" w:rsidRPr="006E40BE" w:rsidRDefault="00E12D0E" w:rsidP="00CC7D75">
            <w:pPr>
              <w:rPr>
                <w:sz w:val="20"/>
                <w:szCs w:val="20"/>
                <w:lang w:val="en-US" w:eastAsia="en-US"/>
              </w:rPr>
            </w:pPr>
          </w:p>
        </w:tc>
        <w:tc>
          <w:tcPr>
            <w:tcW w:w="999" w:type="dxa"/>
            <w:tcBorders>
              <w:top w:val="nil"/>
              <w:left w:val="nil"/>
              <w:bottom w:val="nil"/>
              <w:right w:val="nil"/>
            </w:tcBorders>
            <w:shd w:val="clear" w:color="auto" w:fill="auto"/>
            <w:noWrap/>
            <w:vAlign w:val="center"/>
            <w:hideMark/>
          </w:tcPr>
          <w:p w:rsidR="00E12D0E" w:rsidRPr="006E40BE" w:rsidRDefault="00E12D0E" w:rsidP="00CC7D75">
            <w:pPr>
              <w:rPr>
                <w:sz w:val="20"/>
                <w:szCs w:val="20"/>
                <w:lang w:val="en-US" w:eastAsia="en-US"/>
              </w:rPr>
            </w:pPr>
          </w:p>
        </w:tc>
        <w:tc>
          <w:tcPr>
            <w:tcW w:w="993" w:type="dxa"/>
            <w:tcBorders>
              <w:top w:val="nil"/>
              <w:left w:val="nil"/>
              <w:bottom w:val="nil"/>
              <w:right w:val="single" w:sz="8" w:space="0" w:color="auto"/>
            </w:tcBorders>
            <w:shd w:val="clear" w:color="auto" w:fill="auto"/>
            <w:noWrap/>
            <w:vAlign w:val="center"/>
            <w:hideMark/>
          </w:tcPr>
          <w:p w:rsidR="00E12D0E" w:rsidRPr="006E40BE" w:rsidRDefault="00E12D0E" w:rsidP="00CC7D75">
            <w:pPr>
              <w:rPr>
                <w:rFonts w:ascii="Calibri" w:hAnsi="Calibri" w:cs="Calibri"/>
                <w:color w:val="000000"/>
                <w:sz w:val="21"/>
                <w:szCs w:val="21"/>
                <w:lang w:val="en-US" w:eastAsia="en-US"/>
              </w:rPr>
            </w:pPr>
            <w:r w:rsidRPr="006E40BE">
              <w:rPr>
                <w:rFonts w:ascii="Calibri" w:hAnsi="Calibri" w:cs="Calibri"/>
                <w:color w:val="000000"/>
                <w:sz w:val="21"/>
                <w:szCs w:val="21"/>
                <w:lang w:val="en-US" w:eastAsia="en-US"/>
              </w:rPr>
              <w:t> </w:t>
            </w:r>
          </w:p>
        </w:tc>
      </w:tr>
      <w:tr w:rsidR="00E12D0E" w:rsidRPr="006E40BE" w:rsidTr="00CC7D75">
        <w:trPr>
          <w:trHeight w:val="435"/>
        </w:trPr>
        <w:tc>
          <w:tcPr>
            <w:tcW w:w="410" w:type="dxa"/>
            <w:vMerge w:val="restart"/>
            <w:tcBorders>
              <w:top w:val="nil"/>
              <w:left w:val="single" w:sz="8" w:space="0" w:color="auto"/>
              <w:bottom w:val="nil"/>
              <w:right w:val="nil"/>
            </w:tcBorders>
            <w:shd w:val="clear" w:color="auto" w:fill="auto"/>
            <w:noWrap/>
            <w:vAlign w:val="center"/>
            <w:hideMark/>
          </w:tcPr>
          <w:p w:rsidR="00E12D0E" w:rsidRPr="006E40BE" w:rsidRDefault="00E12D0E" w:rsidP="00CC7D75">
            <w:pPr>
              <w:jc w:val="center"/>
              <w:rPr>
                <w:rFonts w:ascii="Calibri" w:hAnsi="Calibri" w:cs="Calibri"/>
                <w:color w:val="000000"/>
                <w:sz w:val="21"/>
                <w:szCs w:val="21"/>
                <w:lang w:val="en-US" w:eastAsia="en-US"/>
              </w:rPr>
            </w:pPr>
            <w:r w:rsidRPr="006E40BE">
              <w:rPr>
                <w:rFonts w:ascii="Calibri" w:hAnsi="Calibri" w:cs="Calibri"/>
                <w:color w:val="000000"/>
                <w:sz w:val="21"/>
                <w:szCs w:val="21"/>
                <w:lang w:val="en-US" w:eastAsia="en-US"/>
              </w:rPr>
              <w:t>64</w:t>
            </w:r>
          </w:p>
        </w:tc>
        <w:tc>
          <w:tcPr>
            <w:tcW w:w="1848" w:type="dxa"/>
            <w:tcBorders>
              <w:top w:val="nil"/>
              <w:left w:val="nil"/>
              <w:bottom w:val="nil"/>
              <w:right w:val="nil"/>
            </w:tcBorders>
            <w:shd w:val="clear" w:color="000000" w:fill="FABF8F"/>
            <w:noWrap/>
            <w:vAlign w:val="center"/>
            <w:hideMark/>
          </w:tcPr>
          <w:p w:rsidR="00E12D0E" w:rsidRPr="006E40BE" w:rsidRDefault="00E12D0E" w:rsidP="00CC7D75">
            <w:pPr>
              <w:rPr>
                <w:rFonts w:ascii="Calibri" w:hAnsi="Calibri" w:cs="Calibri"/>
                <w:b/>
                <w:bCs/>
                <w:color w:val="000000"/>
                <w:sz w:val="16"/>
                <w:szCs w:val="16"/>
                <w:lang w:val="en-US" w:eastAsia="en-US"/>
              </w:rPr>
            </w:pPr>
            <w:r w:rsidRPr="006E40BE">
              <w:rPr>
                <w:rFonts w:ascii="Calibri" w:hAnsi="Calibri" w:cs="Calibri"/>
                <w:b/>
                <w:bCs/>
                <w:color w:val="000000"/>
                <w:sz w:val="16"/>
                <w:szCs w:val="16"/>
                <w:lang w:val="en-US" w:eastAsia="en-US"/>
              </w:rPr>
              <w:t>AUDITORÍA OA/064-QH/21</w:t>
            </w:r>
          </w:p>
        </w:tc>
        <w:tc>
          <w:tcPr>
            <w:tcW w:w="1134" w:type="dxa"/>
            <w:tcBorders>
              <w:top w:val="nil"/>
              <w:left w:val="nil"/>
              <w:bottom w:val="nil"/>
              <w:right w:val="nil"/>
            </w:tcBorders>
            <w:shd w:val="clear" w:color="000000" w:fill="92D05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709" w:type="dxa"/>
            <w:tcBorders>
              <w:top w:val="nil"/>
              <w:left w:val="nil"/>
              <w:bottom w:val="nil"/>
              <w:right w:val="nil"/>
            </w:tcBorders>
            <w:shd w:val="clear" w:color="000000" w:fill="FFFF0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992" w:type="dxa"/>
            <w:tcBorders>
              <w:top w:val="nil"/>
              <w:left w:val="nil"/>
              <w:bottom w:val="nil"/>
              <w:right w:val="nil"/>
            </w:tcBorders>
            <w:shd w:val="clear" w:color="000000" w:fill="FFFF0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567" w:type="dxa"/>
            <w:tcBorders>
              <w:top w:val="nil"/>
              <w:left w:val="nil"/>
              <w:bottom w:val="nil"/>
              <w:right w:val="nil"/>
            </w:tcBorders>
            <w:shd w:val="clear" w:color="000000" w:fill="FFFF0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1050" w:type="dxa"/>
            <w:gridSpan w:val="2"/>
            <w:tcBorders>
              <w:top w:val="nil"/>
              <w:left w:val="nil"/>
              <w:bottom w:val="nil"/>
              <w:right w:val="nil"/>
            </w:tcBorders>
            <w:shd w:val="clear" w:color="000000" w:fill="FF0000"/>
            <w:noWrap/>
            <w:vAlign w:val="center"/>
            <w:hideMark/>
          </w:tcPr>
          <w:p w:rsidR="00E12D0E" w:rsidRPr="006E40BE" w:rsidRDefault="00E12D0E" w:rsidP="00CC7D75">
            <w:pPr>
              <w:rPr>
                <w:rFonts w:ascii="Calibri" w:hAnsi="Calibri" w:cs="Calibri"/>
                <w:color w:val="000000"/>
                <w:sz w:val="21"/>
                <w:szCs w:val="21"/>
                <w:lang w:val="en-US" w:eastAsia="en-US"/>
              </w:rPr>
            </w:pPr>
            <w:r w:rsidRPr="006E40BE">
              <w:rPr>
                <w:rFonts w:ascii="Calibri" w:hAnsi="Calibri" w:cs="Calibri"/>
                <w:color w:val="000000"/>
                <w:sz w:val="21"/>
                <w:szCs w:val="21"/>
                <w:lang w:val="en-US" w:eastAsia="en-US"/>
              </w:rPr>
              <w:t> </w:t>
            </w:r>
          </w:p>
        </w:tc>
        <w:tc>
          <w:tcPr>
            <w:tcW w:w="786" w:type="dxa"/>
            <w:tcBorders>
              <w:top w:val="nil"/>
              <w:left w:val="nil"/>
              <w:bottom w:val="nil"/>
              <w:right w:val="nil"/>
            </w:tcBorders>
            <w:shd w:val="clear" w:color="000000" w:fill="0070C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999" w:type="dxa"/>
            <w:tcBorders>
              <w:top w:val="nil"/>
              <w:left w:val="nil"/>
              <w:bottom w:val="nil"/>
              <w:right w:val="nil"/>
            </w:tcBorders>
            <w:shd w:val="clear" w:color="000000" w:fill="C0000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993" w:type="dxa"/>
            <w:tcBorders>
              <w:top w:val="nil"/>
              <w:left w:val="nil"/>
              <w:bottom w:val="nil"/>
              <w:right w:val="single" w:sz="8" w:space="0" w:color="auto"/>
            </w:tcBorders>
            <w:shd w:val="clear" w:color="auto" w:fill="auto"/>
            <w:noWrap/>
            <w:vAlign w:val="center"/>
            <w:hideMark/>
          </w:tcPr>
          <w:p w:rsidR="00E12D0E" w:rsidRPr="006E40BE" w:rsidRDefault="00E12D0E" w:rsidP="00CC7D75">
            <w:pPr>
              <w:rPr>
                <w:rFonts w:ascii="Calibri" w:hAnsi="Calibri" w:cs="Calibri"/>
                <w:color w:val="000000"/>
                <w:sz w:val="21"/>
                <w:szCs w:val="21"/>
                <w:lang w:val="en-US" w:eastAsia="en-US"/>
              </w:rPr>
            </w:pPr>
            <w:r w:rsidRPr="006E40BE">
              <w:rPr>
                <w:rFonts w:ascii="Calibri" w:hAnsi="Calibri" w:cs="Calibri"/>
                <w:color w:val="000000"/>
                <w:sz w:val="21"/>
                <w:szCs w:val="21"/>
                <w:lang w:val="en-US" w:eastAsia="en-US"/>
              </w:rPr>
              <w:t> </w:t>
            </w:r>
          </w:p>
        </w:tc>
      </w:tr>
      <w:tr w:rsidR="00E12D0E" w:rsidRPr="006E40BE" w:rsidTr="00CC7D75">
        <w:trPr>
          <w:trHeight w:val="675"/>
        </w:trPr>
        <w:tc>
          <w:tcPr>
            <w:tcW w:w="410" w:type="dxa"/>
            <w:vMerge/>
            <w:tcBorders>
              <w:top w:val="nil"/>
              <w:left w:val="single" w:sz="8" w:space="0" w:color="auto"/>
              <w:bottom w:val="nil"/>
              <w:right w:val="nil"/>
            </w:tcBorders>
            <w:vAlign w:val="center"/>
            <w:hideMark/>
          </w:tcPr>
          <w:p w:rsidR="00E12D0E" w:rsidRPr="006E40BE" w:rsidRDefault="00E12D0E" w:rsidP="00CC7D75">
            <w:pPr>
              <w:rPr>
                <w:rFonts w:ascii="Calibri" w:hAnsi="Calibri" w:cs="Calibri"/>
                <w:color w:val="000000"/>
                <w:sz w:val="21"/>
                <w:szCs w:val="21"/>
                <w:lang w:val="en-US" w:eastAsia="en-US"/>
              </w:rPr>
            </w:pPr>
          </w:p>
        </w:tc>
        <w:tc>
          <w:tcPr>
            <w:tcW w:w="1848" w:type="dxa"/>
            <w:tcBorders>
              <w:top w:val="nil"/>
              <w:left w:val="nil"/>
              <w:bottom w:val="nil"/>
              <w:right w:val="nil"/>
            </w:tcBorders>
            <w:shd w:val="clear" w:color="000000" w:fill="FABF8F"/>
            <w:hideMark/>
          </w:tcPr>
          <w:p w:rsidR="00E12D0E" w:rsidRPr="006E40BE" w:rsidRDefault="00E12D0E" w:rsidP="00CC7D75">
            <w:pPr>
              <w:rPr>
                <w:rFonts w:ascii="Calibri" w:hAnsi="Calibri" w:cs="Calibri"/>
                <w:b/>
                <w:bCs/>
                <w:color w:val="000000"/>
                <w:sz w:val="16"/>
                <w:szCs w:val="16"/>
                <w:lang w:val="en-US" w:eastAsia="en-US"/>
              </w:rPr>
            </w:pPr>
            <w:r w:rsidRPr="006E40BE">
              <w:rPr>
                <w:rFonts w:ascii="Calibri" w:hAnsi="Calibri" w:cs="Calibri"/>
                <w:b/>
                <w:bCs/>
                <w:color w:val="000000"/>
                <w:sz w:val="16"/>
                <w:szCs w:val="16"/>
                <w:lang w:eastAsia="en-US"/>
              </w:rPr>
              <w:t xml:space="preserve">"PAVIMENTACIÓN DE LA CALLE AURORA BOREAL, TRAMO: POTRERO DE CORPUS A DELTA, COL. </w:t>
            </w:r>
            <w:r w:rsidRPr="006E40BE">
              <w:rPr>
                <w:rFonts w:ascii="Calibri" w:hAnsi="Calibri" w:cs="Calibri"/>
                <w:b/>
                <w:bCs/>
                <w:color w:val="000000"/>
                <w:sz w:val="16"/>
                <w:szCs w:val="16"/>
                <w:lang w:val="en-US" w:eastAsia="en-US"/>
              </w:rPr>
              <w:t>NUEVO AMANECER"</w:t>
            </w:r>
          </w:p>
        </w:tc>
        <w:tc>
          <w:tcPr>
            <w:tcW w:w="1134" w:type="dxa"/>
            <w:tcBorders>
              <w:top w:val="nil"/>
              <w:left w:val="nil"/>
              <w:bottom w:val="nil"/>
              <w:right w:val="nil"/>
            </w:tcBorders>
            <w:shd w:val="clear" w:color="000000" w:fill="92D050"/>
            <w:noWrap/>
            <w:vAlign w:val="center"/>
            <w:hideMark/>
          </w:tcPr>
          <w:p w:rsidR="00E12D0E" w:rsidRPr="006E40BE" w:rsidRDefault="00E12D0E" w:rsidP="00CC7D75">
            <w:pPr>
              <w:jc w:val="right"/>
              <w:rPr>
                <w:b/>
                <w:bCs/>
                <w:color w:val="000000"/>
                <w:sz w:val="18"/>
                <w:szCs w:val="18"/>
                <w:lang w:val="en-US" w:eastAsia="en-US"/>
              </w:rPr>
            </w:pPr>
            <w:r w:rsidRPr="006E40BE">
              <w:rPr>
                <w:b/>
                <w:bCs/>
                <w:color w:val="000000"/>
                <w:sz w:val="18"/>
                <w:szCs w:val="18"/>
                <w:lang w:val="en-US" w:eastAsia="en-US"/>
              </w:rPr>
              <w:t>22/07/2021</w:t>
            </w:r>
          </w:p>
        </w:tc>
        <w:tc>
          <w:tcPr>
            <w:tcW w:w="709" w:type="dxa"/>
            <w:tcBorders>
              <w:top w:val="nil"/>
              <w:left w:val="nil"/>
              <w:bottom w:val="nil"/>
              <w:right w:val="nil"/>
            </w:tcBorders>
            <w:shd w:val="clear" w:color="000000" w:fill="FFFF0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992" w:type="dxa"/>
            <w:tcBorders>
              <w:top w:val="nil"/>
              <w:left w:val="nil"/>
              <w:bottom w:val="nil"/>
              <w:right w:val="nil"/>
            </w:tcBorders>
            <w:shd w:val="clear" w:color="000000" w:fill="FFFF0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567" w:type="dxa"/>
            <w:tcBorders>
              <w:top w:val="nil"/>
              <w:left w:val="nil"/>
              <w:bottom w:val="nil"/>
              <w:right w:val="nil"/>
            </w:tcBorders>
            <w:shd w:val="clear" w:color="000000" w:fill="FFFF0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1050" w:type="dxa"/>
            <w:gridSpan w:val="2"/>
            <w:tcBorders>
              <w:top w:val="nil"/>
              <w:left w:val="nil"/>
              <w:bottom w:val="nil"/>
              <w:right w:val="nil"/>
            </w:tcBorders>
            <w:shd w:val="clear" w:color="000000" w:fill="FF0000"/>
            <w:noWrap/>
            <w:vAlign w:val="center"/>
            <w:hideMark/>
          </w:tcPr>
          <w:p w:rsidR="00E12D0E" w:rsidRPr="006E40BE" w:rsidRDefault="00E12D0E" w:rsidP="00CC7D75">
            <w:pPr>
              <w:jc w:val="right"/>
              <w:rPr>
                <w:rFonts w:ascii="Calibri" w:hAnsi="Calibri" w:cs="Calibri"/>
                <w:color w:val="000000"/>
                <w:sz w:val="21"/>
                <w:szCs w:val="21"/>
                <w:lang w:val="en-US" w:eastAsia="en-US"/>
              </w:rPr>
            </w:pPr>
            <w:r w:rsidRPr="006E40BE">
              <w:rPr>
                <w:rFonts w:ascii="Calibri" w:hAnsi="Calibri" w:cs="Calibri"/>
                <w:color w:val="000000"/>
                <w:sz w:val="21"/>
                <w:szCs w:val="21"/>
                <w:lang w:val="en-US" w:eastAsia="en-US"/>
              </w:rPr>
              <w:t>20-oct-21</w:t>
            </w:r>
          </w:p>
        </w:tc>
        <w:tc>
          <w:tcPr>
            <w:tcW w:w="786" w:type="dxa"/>
            <w:tcBorders>
              <w:top w:val="nil"/>
              <w:left w:val="nil"/>
              <w:bottom w:val="nil"/>
              <w:right w:val="nil"/>
            </w:tcBorders>
            <w:shd w:val="clear" w:color="000000" w:fill="0070C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999" w:type="dxa"/>
            <w:tcBorders>
              <w:top w:val="nil"/>
              <w:left w:val="nil"/>
              <w:bottom w:val="nil"/>
              <w:right w:val="nil"/>
            </w:tcBorders>
            <w:shd w:val="clear" w:color="000000" w:fill="C0000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993" w:type="dxa"/>
            <w:tcBorders>
              <w:top w:val="nil"/>
              <w:left w:val="nil"/>
              <w:bottom w:val="nil"/>
              <w:right w:val="single" w:sz="8" w:space="0" w:color="auto"/>
            </w:tcBorders>
            <w:shd w:val="clear" w:color="auto" w:fill="auto"/>
            <w:noWrap/>
            <w:vAlign w:val="center"/>
            <w:hideMark/>
          </w:tcPr>
          <w:p w:rsidR="00E12D0E" w:rsidRPr="006E40BE" w:rsidRDefault="00E12D0E" w:rsidP="00CC7D75">
            <w:pPr>
              <w:jc w:val="center"/>
              <w:rPr>
                <w:rFonts w:ascii="Calibri" w:hAnsi="Calibri" w:cs="Calibri"/>
                <w:color w:val="000000"/>
                <w:sz w:val="18"/>
                <w:szCs w:val="18"/>
                <w:lang w:val="en-US" w:eastAsia="en-US"/>
              </w:rPr>
            </w:pPr>
            <w:r w:rsidRPr="006E40BE">
              <w:rPr>
                <w:rFonts w:ascii="Calibri" w:hAnsi="Calibri" w:cs="Calibri"/>
                <w:color w:val="000000"/>
                <w:sz w:val="18"/>
                <w:szCs w:val="18"/>
                <w:lang w:val="en-US" w:eastAsia="en-US"/>
              </w:rPr>
              <w:t>20-oct-21</w:t>
            </w:r>
          </w:p>
        </w:tc>
      </w:tr>
      <w:tr w:rsidR="00E12D0E" w:rsidRPr="006E40BE" w:rsidTr="00E12D0E">
        <w:trPr>
          <w:trHeight w:val="300"/>
        </w:trPr>
        <w:tc>
          <w:tcPr>
            <w:tcW w:w="410" w:type="dxa"/>
            <w:tcBorders>
              <w:top w:val="nil"/>
              <w:left w:val="single" w:sz="8" w:space="0" w:color="auto"/>
              <w:right w:val="nil"/>
            </w:tcBorders>
            <w:shd w:val="clear" w:color="auto" w:fill="auto"/>
            <w:noWrap/>
            <w:vAlign w:val="center"/>
            <w:hideMark/>
          </w:tcPr>
          <w:p w:rsidR="00E12D0E" w:rsidRPr="006E40BE" w:rsidRDefault="00E12D0E" w:rsidP="00CC7D75">
            <w:pPr>
              <w:jc w:val="center"/>
              <w:rPr>
                <w:rFonts w:ascii="Calibri" w:hAnsi="Calibri" w:cs="Calibri"/>
                <w:color w:val="000000"/>
                <w:sz w:val="21"/>
                <w:szCs w:val="21"/>
                <w:lang w:val="en-US" w:eastAsia="en-US"/>
              </w:rPr>
            </w:pPr>
            <w:r w:rsidRPr="006E40BE">
              <w:rPr>
                <w:rFonts w:ascii="Calibri" w:hAnsi="Calibri" w:cs="Calibri"/>
                <w:color w:val="000000"/>
                <w:sz w:val="21"/>
                <w:szCs w:val="21"/>
                <w:lang w:val="en-US" w:eastAsia="en-US"/>
              </w:rPr>
              <w:t> </w:t>
            </w:r>
          </w:p>
        </w:tc>
        <w:tc>
          <w:tcPr>
            <w:tcW w:w="1848" w:type="dxa"/>
            <w:tcBorders>
              <w:top w:val="nil"/>
              <w:left w:val="nil"/>
              <w:right w:val="nil"/>
            </w:tcBorders>
            <w:shd w:val="clear" w:color="auto" w:fill="auto"/>
            <w:noWrap/>
            <w:vAlign w:val="center"/>
            <w:hideMark/>
          </w:tcPr>
          <w:p w:rsidR="00E12D0E" w:rsidRPr="006E40BE" w:rsidRDefault="00E12D0E" w:rsidP="00CC7D75">
            <w:pPr>
              <w:rPr>
                <w:rFonts w:ascii="Calibri" w:hAnsi="Calibri" w:cs="Calibri"/>
                <w:b/>
                <w:bCs/>
                <w:color w:val="000000"/>
                <w:sz w:val="16"/>
                <w:szCs w:val="16"/>
                <w:lang w:val="en-US" w:eastAsia="en-US"/>
              </w:rPr>
            </w:pPr>
            <w:r w:rsidRPr="006E40BE">
              <w:rPr>
                <w:rFonts w:ascii="Calibri" w:hAnsi="Calibri" w:cs="Calibri"/>
                <w:b/>
                <w:bCs/>
                <w:color w:val="000000"/>
                <w:sz w:val="16"/>
                <w:szCs w:val="16"/>
                <w:lang w:val="en-US" w:eastAsia="en-US"/>
              </w:rPr>
              <w:t>Dirección de Obra Pública</w:t>
            </w:r>
          </w:p>
        </w:tc>
        <w:tc>
          <w:tcPr>
            <w:tcW w:w="1134" w:type="dxa"/>
            <w:tcBorders>
              <w:top w:val="nil"/>
              <w:left w:val="nil"/>
              <w:right w:val="nil"/>
            </w:tcBorders>
            <w:shd w:val="clear" w:color="auto" w:fill="auto"/>
            <w:noWrap/>
            <w:vAlign w:val="center"/>
            <w:hideMark/>
          </w:tcPr>
          <w:p w:rsidR="00E12D0E" w:rsidRPr="006E40BE" w:rsidRDefault="00E12D0E" w:rsidP="00CC7D75">
            <w:pPr>
              <w:rPr>
                <w:rFonts w:ascii="Calibri" w:hAnsi="Calibri" w:cs="Calibri"/>
                <w:b/>
                <w:bCs/>
                <w:color w:val="000000"/>
                <w:sz w:val="16"/>
                <w:szCs w:val="16"/>
                <w:lang w:val="en-US" w:eastAsia="en-US"/>
              </w:rPr>
            </w:pPr>
          </w:p>
        </w:tc>
        <w:tc>
          <w:tcPr>
            <w:tcW w:w="709" w:type="dxa"/>
            <w:tcBorders>
              <w:top w:val="nil"/>
              <w:left w:val="nil"/>
              <w:right w:val="nil"/>
            </w:tcBorders>
            <w:shd w:val="clear" w:color="auto" w:fill="auto"/>
            <w:noWrap/>
            <w:vAlign w:val="center"/>
            <w:hideMark/>
          </w:tcPr>
          <w:p w:rsidR="00E12D0E" w:rsidRPr="006E40BE" w:rsidRDefault="00E12D0E" w:rsidP="00CC7D75">
            <w:pPr>
              <w:rPr>
                <w:sz w:val="20"/>
                <w:szCs w:val="20"/>
                <w:lang w:val="en-US" w:eastAsia="en-US"/>
              </w:rPr>
            </w:pPr>
          </w:p>
        </w:tc>
        <w:tc>
          <w:tcPr>
            <w:tcW w:w="992" w:type="dxa"/>
            <w:tcBorders>
              <w:top w:val="nil"/>
              <w:left w:val="nil"/>
              <w:right w:val="nil"/>
            </w:tcBorders>
            <w:shd w:val="clear" w:color="auto" w:fill="auto"/>
            <w:noWrap/>
            <w:vAlign w:val="center"/>
            <w:hideMark/>
          </w:tcPr>
          <w:p w:rsidR="00E12D0E" w:rsidRPr="006E40BE" w:rsidRDefault="00E12D0E" w:rsidP="00CC7D75">
            <w:pPr>
              <w:rPr>
                <w:sz w:val="20"/>
                <w:szCs w:val="20"/>
                <w:lang w:val="en-US" w:eastAsia="en-US"/>
              </w:rPr>
            </w:pPr>
          </w:p>
        </w:tc>
        <w:tc>
          <w:tcPr>
            <w:tcW w:w="567" w:type="dxa"/>
            <w:tcBorders>
              <w:top w:val="nil"/>
              <w:left w:val="nil"/>
              <w:right w:val="nil"/>
            </w:tcBorders>
            <w:shd w:val="clear" w:color="auto" w:fill="auto"/>
            <w:noWrap/>
            <w:vAlign w:val="center"/>
            <w:hideMark/>
          </w:tcPr>
          <w:p w:rsidR="00E12D0E" w:rsidRPr="006E40BE" w:rsidRDefault="00E12D0E" w:rsidP="00CC7D75">
            <w:pPr>
              <w:rPr>
                <w:sz w:val="20"/>
                <w:szCs w:val="20"/>
                <w:lang w:val="en-US" w:eastAsia="en-US"/>
              </w:rPr>
            </w:pPr>
          </w:p>
        </w:tc>
        <w:tc>
          <w:tcPr>
            <w:tcW w:w="1050" w:type="dxa"/>
            <w:gridSpan w:val="2"/>
            <w:tcBorders>
              <w:top w:val="nil"/>
              <w:left w:val="nil"/>
              <w:right w:val="nil"/>
            </w:tcBorders>
            <w:shd w:val="clear" w:color="auto" w:fill="auto"/>
            <w:noWrap/>
            <w:vAlign w:val="center"/>
            <w:hideMark/>
          </w:tcPr>
          <w:p w:rsidR="00E12D0E" w:rsidRPr="006E40BE" w:rsidRDefault="00E12D0E" w:rsidP="00CC7D75">
            <w:pPr>
              <w:rPr>
                <w:sz w:val="20"/>
                <w:szCs w:val="20"/>
                <w:lang w:val="en-US" w:eastAsia="en-US"/>
              </w:rPr>
            </w:pPr>
          </w:p>
        </w:tc>
        <w:tc>
          <w:tcPr>
            <w:tcW w:w="786" w:type="dxa"/>
            <w:tcBorders>
              <w:top w:val="nil"/>
              <w:left w:val="nil"/>
              <w:right w:val="nil"/>
            </w:tcBorders>
            <w:shd w:val="clear" w:color="auto" w:fill="auto"/>
            <w:noWrap/>
            <w:vAlign w:val="center"/>
            <w:hideMark/>
          </w:tcPr>
          <w:p w:rsidR="00E12D0E" w:rsidRPr="006E40BE" w:rsidRDefault="00E12D0E" w:rsidP="00CC7D75">
            <w:pPr>
              <w:rPr>
                <w:sz w:val="20"/>
                <w:szCs w:val="20"/>
                <w:lang w:val="en-US" w:eastAsia="en-US"/>
              </w:rPr>
            </w:pPr>
          </w:p>
        </w:tc>
        <w:tc>
          <w:tcPr>
            <w:tcW w:w="999" w:type="dxa"/>
            <w:tcBorders>
              <w:top w:val="nil"/>
              <w:left w:val="nil"/>
              <w:right w:val="nil"/>
            </w:tcBorders>
            <w:shd w:val="clear" w:color="auto" w:fill="auto"/>
            <w:noWrap/>
            <w:vAlign w:val="center"/>
            <w:hideMark/>
          </w:tcPr>
          <w:p w:rsidR="00E12D0E" w:rsidRPr="006E40BE" w:rsidRDefault="00E12D0E" w:rsidP="00CC7D75">
            <w:pPr>
              <w:rPr>
                <w:sz w:val="20"/>
                <w:szCs w:val="20"/>
                <w:lang w:val="en-US" w:eastAsia="en-US"/>
              </w:rPr>
            </w:pPr>
          </w:p>
        </w:tc>
        <w:tc>
          <w:tcPr>
            <w:tcW w:w="993" w:type="dxa"/>
            <w:tcBorders>
              <w:top w:val="nil"/>
              <w:left w:val="nil"/>
              <w:right w:val="single" w:sz="8" w:space="0" w:color="auto"/>
            </w:tcBorders>
            <w:shd w:val="clear" w:color="auto" w:fill="auto"/>
            <w:noWrap/>
            <w:vAlign w:val="center"/>
            <w:hideMark/>
          </w:tcPr>
          <w:p w:rsidR="00E12D0E" w:rsidRPr="006E40BE" w:rsidRDefault="00E12D0E" w:rsidP="00CC7D75">
            <w:pPr>
              <w:rPr>
                <w:rFonts w:ascii="Calibri" w:hAnsi="Calibri" w:cs="Calibri"/>
                <w:color w:val="000000"/>
                <w:sz w:val="21"/>
                <w:szCs w:val="21"/>
                <w:lang w:val="en-US" w:eastAsia="en-US"/>
              </w:rPr>
            </w:pPr>
            <w:r w:rsidRPr="006E40BE">
              <w:rPr>
                <w:rFonts w:ascii="Calibri" w:hAnsi="Calibri" w:cs="Calibri"/>
                <w:color w:val="000000"/>
                <w:sz w:val="21"/>
                <w:szCs w:val="21"/>
                <w:lang w:val="en-US" w:eastAsia="en-US"/>
              </w:rPr>
              <w:t> </w:t>
            </w:r>
          </w:p>
        </w:tc>
      </w:tr>
      <w:tr w:rsidR="00E12D0E" w:rsidRPr="006E40BE" w:rsidTr="00CC7D75">
        <w:trPr>
          <w:trHeight w:val="300"/>
        </w:trPr>
        <w:tc>
          <w:tcPr>
            <w:tcW w:w="410" w:type="dxa"/>
            <w:vMerge w:val="restart"/>
            <w:tcBorders>
              <w:top w:val="nil"/>
              <w:left w:val="single" w:sz="8" w:space="0" w:color="auto"/>
              <w:bottom w:val="nil"/>
              <w:right w:val="nil"/>
            </w:tcBorders>
            <w:shd w:val="clear" w:color="auto" w:fill="auto"/>
            <w:noWrap/>
            <w:vAlign w:val="center"/>
            <w:hideMark/>
          </w:tcPr>
          <w:p w:rsidR="00E12D0E" w:rsidRPr="006E40BE" w:rsidRDefault="00E12D0E" w:rsidP="00CC7D75">
            <w:pPr>
              <w:jc w:val="center"/>
              <w:rPr>
                <w:rFonts w:ascii="Calibri" w:hAnsi="Calibri" w:cs="Calibri"/>
                <w:color w:val="000000"/>
                <w:sz w:val="21"/>
                <w:szCs w:val="21"/>
                <w:lang w:val="en-US" w:eastAsia="en-US"/>
              </w:rPr>
            </w:pPr>
            <w:r w:rsidRPr="006E40BE">
              <w:rPr>
                <w:rFonts w:ascii="Calibri" w:hAnsi="Calibri" w:cs="Calibri"/>
                <w:color w:val="000000"/>
                <w:sz w:val="21"/>
                <w:szCs w:val="21"/>
                <w:lang w:val="en-US" w:eastAsia="en-US"/>
              </w:rPr>
              <w:t>65</w:t>
            </w:r>
          </w:p>
        </w:tc>
        <w:tc>
          <w:tcPr>
            <w:tcW w:w="1848" w:type="dxa"/>
            <w:tcBorders>
              <w:top w:val="nil"/>
              <w:left w:val="nil"/>
              <w:bottom w:val="nil"/>
              <w:right w:val="nil"/>
            </w:tcBorders>
            <w:shd w:val="clear" w:color="000000" w:fill="FABF8F"/>
            <w:noWrap/>
            <w:vAlign w:val="center"/>
            <w:hideMark/>
          </w:tcPr>
          <w:p w:rsidR="00E12D0E" w:rsidRPr="006E40BE" w:rsidRDefault="00E12D0E" w:rsidP="00CC7D75">
            <w:pPr>
              <w:rPr>
                <w:rFonts w:ascii="Calibri" w:hAnsi="Calibri" w:cs="Calibri"/>
                <w:b/>
                <w:bCs/>
                <w:color w:val="000000"/>
                <w:sz w:val="16"/>
                <w:szCs w:val="16"/>
                <w:lang w:val="en-US" w:eastAsia="en-US"/>
              </w:rPr>
            </w:pPr>
            <w:r w:rsidRPr="006E40BE">
              <w:rPr>
                <w:rFonts w:ascii="Calibri" w:hAnsi="Calibri" w:cs="Calibri"/>
                <w:b/>
                <w:bCs/>
                <w:color w:val="000000"/>
                <w:sz w:val="16"/>
                <w:szCs w:val="16"/>
                <w:lang w:val="en-US" w:eastAsia="en-US"/>
              </w:rPr>
              <w:t>AUDITORÍA OA/065-QH/21</w:t>
            </w:r>
          </w:p>
        </w:tc>
        <w:tc>
          <w:tcPr>
            <w:tcW w:w="1134" w:type="dxa"/>
            <w:tcBorders>
              <w:top w:val="nil"/>
              <w:left w:val="nil"/>
              <w:bottom w:val="nil"/>
              <w:right w:val="nil"/>
            </w:tcBorders>
            <w:shd w:val="clear" w:color="000000" w:fill="92D05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709" w:type="dxa"/>
            <w:tcBorders>
              <w:top w:val="nil"/>
              <w:left w:val="nil"/>
              <w:bottom w:val="nil"/>
              <w:right w:val="nil"/>
            </w:tcBorders>
            <w:shd w:val="clear" w:color="000000" w:fill="FFFF0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992" w:type="dxa"/>
            <w:tcBorders>
              <w:top w:val="nil"/>
              <w:left w:val="nil"/>
              <w:bottom w:val="nil"/>
              <w:right w:val="nil"/>
            </w:tcBorders>
            <w:shd w:val="clear" w:color="000000" w:fill="FFFF0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567" w:type="dxa"/>
            <w:tcBorders>
              <w:top w:val="nil"/>
              <w:left w:val="nil"/>
              <w:bottom w:val="nil"/>
              <w:right w:val="nil"/>
            </w:tcBorders>
            <w:shd w:val="clear" w:color="000000" w:fill="FFFF0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1050" w:type="dxa"/>
            <w:gridSpan w:val="2"/>
            <w:tcBorders>
              <w:top w:val="nil"/>
              <w:left w:val="nil"/>
              <w:bottom w:val="nil"/>
              <w:right w:val="nil"/>
            </w:tcBorders>
            <w:shd w:val="clear" w:color="000000" w:fill="FF0000"/>
            <w:noWrap/>
            <w:vAlign w:val="center"/>
            <w:hideMark/>
          </w:tcPr>
          <w:p w:rsidR="00E12D0E" w:rsidRPr="006E40BE" w:rsidRDefault="00E12D0E" w:rsidP="00CC7D75">
            <w:pPr>
              <w:rPr>
                <w:rFonts w:ascii="Calibri" w:hAnsi="Calibri" w:cs="Calibri"/>
                <w:color w:val="000000"/>
                <w:sz w:val="21"/>
                <w:szCs w:val="21"/>
                <w:lang w:val="en-US" w:eastAsia="en-US"/>
              </w:rPr>
            </w:pPr>
            <w:r w:rsidRPr="006E40BE">
              <w:rPr>
                <w:rFonts w:ascii="Calibri" w:hAnsi="Calibri" w:cs="Calibri"/>
                <w:color w:val="000000"/>
                <w:sz w:val="21"/>
                <w:szCs w:val="21"/>
                <w:lang w:val="en-US" w:eastAsia="en-US"/>
              </w:rPr>
              <w:t> </w:t>
            </w:r>
          </w:p>
        </w:tc>
        <w:tc>
          <w:tcPr>
            <w:tcW w:w="786" w:type="dxa"/>
            <w:tcBorders>
              <w:top w:val="nil"/>
              <w:left w:val="nil"/>
              <w:bottom w:val="nil"/>
              <w:right w:val="nil"/>
            </w:tcBorders>
            <w:shd w:val="clear" w:color="000000" w:fill="0070C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999" w:type="dxa"/>
            <w:tcBorders>
              <w:top w:val="nil"/>
              <w:left w:val="nil"/>
              <w:bottom w:val="nil"/>
              <w:right w:val="nil"/>
            </w:tcBorders>
            <w:shd w:val="clear" w:color="000000" w:fill="C0000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993" w:type="dxa"/>
            <w:tcBorders>
              <w:top w:val="nil"/>
              <w:left w:val="nil"/>
              <w:bottom w:val="nil"/>
              <w:right w:val="single" w:sz="8" w:space="0" w:color="auto"/>
            </w:tcBorders>
            <w:shd w:val="clear" w:color="auto" w:fill="auto"/>
            <w:noWrap/>
            <w:vAlign w:val="center"/>
            <w:hideMark/>
          </w:tcPr>
          <w:p w:rsidR="00E12D0E" w:rsidRPr="006E40BE" w:rsidRDefault="00E12D0E" w:rsidP="00CC7D75">
            <w:pPr>
              <w:rPr>
                <w:rFonts w:ascii="Calibri" w:hAnsi="Calibri" w:cs="Calibri"/>
                <w:color w:val="000000"/>
                <w:sz w:val="21"/>
                <w:szCs w:val="21"/>
                <w:lang w:val="en-US" w:eastAsia="en-US"/>
              </w:rPr>
            </w:pPr>
            <w:r w:rsidRPr="006E40BE">
              <w:rPr>
                <w:rFonts w:ascii="Calibri" w:hAnsi="Calibri" w:cs="Calibri"/>
                <w:color w:val="000000"/>
                <w:sz w:val="21"/>
                <w:szCs w:val="21"/>
                <w:lang w:val="en-US" w:eastAsia="en-US"/>
              </w:rPr>
              <w:t> </w:t>
            </w:r>
          </w:p>
        </w:tc>
      </w:tr>
      <w:tr w:rsidR="00E12D0E" w:rsidRPr="006E40BE" w:rsidTr="00E12D0E">
        <w:trPr>
          <w:trHeight w:val="450"/>
        </w:trPr>
        <w:tc>
          <w:tcPr>
            <w:tcW w:w="410" w:type="dxa"/>
            <w:vMerge/>
            <w:tcBorders>
              <w:top w:val="nil"/>
              <w:left w:val="single" w:sz="8" w:space="0" w:color="auto"/>
              <w:bottom w:val="single" w:sz="4" w:space="0" w:color="auto"/>
              <w:right w:val="nil"/>
            </w:tcBorders>
            <w:vAlign w:val="center"/>
            <w:hideMark/>
          </w:tcPr>
          <w:p w:rsidR="00E12D0E" w:rsidRPr="006E40BE" w:rsidRDefault="00E12D0E" w:rsidP="00CC7D75">
            <w:pPr>
              <w:rPr>
                <w:rFonts w:ascii="Calibri" w:hAnsi="Calibri" w:cs="Calibri"/>
                <w:color w:val="000000"/>
                <w:sz w:val="21"/>
                <w:szCs w:val="21"/>
                <w:lang w:val="en-US" w:eastAsia="en-US"/>
              </w:rPr>
            </w:pPr>
          </w:p>
        </w:tc>
        <w:tc>
          <w:tcPr>
            <w:tcW w:w="1848" w:type="dxa"/>
            <w:tcBorders>
              <w:top w:val="nil"/>
              <w:left w:val="nil"/>
              <w:bottom w:val="single" w:sz="4" w:space="0" w:color="auto"/>
              <w:right w:val="nil"/>
            </w:tcBorders>
            <w:shd w:val="clear" w:color="000000" w:fill="FABF8F"/>
            <w:hideMark/>
          </w:tcPr>
          <w:p w:rsidR="00E12D0E" w:rsidRPr="006E40BE" w:rsidRDefault="00E12D0E" w:rsidP="00CC7D75">
            <w:pPr>
              <w:rPr>
                <w:rFonts w:ascii="Calibri" w:hAnsi="Calibri" w:cs="Calibri"/>
                <w:b/>
                <w:bCs/>
                <w:color w:val="000000"/>
                <w:sz w:val="16"/>
                <w:szCs w:val="16"/>
                <w:lang w:eastAsia="en-US"/>
              </w:rPr>
            </w:pPr>
            <w:r w:rsidRPr="006E40BE">
              <w:rPr>
                <w:rFonts w:ascii="Calibri" w:hAnsi="Calibri" w:cs="Calibri"/>
                <w:b/>
                <w:bCs/>
                <w:color w:val="000000"/>
                <w:sz w:val="16"/>
                <w:szCs w:val="16"/>
                <w:lang w:eastAsia="en-US"/>
              </w:rPr>
              <w:t>"CONSTRUCCIÓN Y REHABILITACIÓN DE ESPACIO PUBLICO EN LA COLONIA SAN ISIDRO "QUETZALES"</w:t>
            </w:r>
          </w:p>
        </w:tc>
        <w:tc>
          <w:tcPr>
            <w:tcW w:w="1134" w:type="dxa"/>
            <w:tcBorders>
              <w:top w:val="nil"/>
              <w:left w:val="nil"/>
              <w:bottom w:val="single" w:sz="4" w:space="0" w:color="auto"/>
              <w:right w:val="nil"/>
            </w:tcBorders>
            <w:shd w:val="clear" w:color="000000" w:fill="92D050"/>
            <w:noWrap/>
            <w:vAlign w:val="center"/>
            <w:hideMark/>
          </w:tcPr>
          <w:p w:rsidR="00E12D0E" w:rsidRPr="006E40BE" w:rsidRDefault="00E12D0E" w:rsidP="00CC7D75">
            <w:pPr>
              <w:jc w:val="right"/>
              <w:rPr>
                <w:b/>
                <w:bCs/>
                <w:color w:val="000000"/>
                <w:sz w:val="18"/>
                <w:szCs w:val="18"/>
                <w:lang w:val="en-US" w:eastAsia="en-US"/>
              </w:rPr>
            </w:pPr>
            <w:r w:rsidRPr="006E40BE">
              <w:rPr>
                <w:b/>
                <w:bCs/>
                <w:color w:val="000000"/>
                <w:sz w:val="18"/>
                <w:szCs w:val="18"/>
                <w:lang w:val="en-US" w:eastAsia="en-US"/>
              </w:rPr>
              <w:t>22/07/2021</w:t>
            </w:r>
          </w:p>
        </w:tc>
        <w:tc>
          <w:tcPr>
            <w:tcW w:w="709" w:type="dxa"/>
            <w:tcBorders>
              <w:top w:val="nil"/>
              <w:left w:val="nil"/>
              <w:bottom w:val="single" w:sz="4" w:space="0" w:color="auto"/>
              <w:right w:val="nil"/>
            </w:tcBorders>
            <w:shd w:val="clear" w:color="000000" w:fill="FFFF0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992" w:type="dxa"/>
            <w:tcBorders>
              <w:top w:val="nil"/>
              <w:left w:val="nil"/>
              <w:bottom w:val="single" w:sz="4" w:space="0" w:color="auto"/>
              <w:right w:val="nil"/>
            </w:tcBorders>
            <w:shd w:val="clear" w:color="000000" w:fill="FFFF0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567" w:type="dxa"/>
            <w:tcBorders>
              <w:top w:val="nil"/>
              <w:left w:val="nil"/>
              <w:bottom w:val="single" w:sz="4" w:space="0" w:color="auto"/>
              <w:right w:val="nil"/>
            </w:tcBorders>
            <w:shd w:val="clear" w:color="000000" w:fill="FFFF0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1050" w:type="dxa"/>
            <w:gridSpan w:val="2"/>
            <w:tcBorders>
              <w:top w:val="nil"/>
              <w:left w:val="nil"/>
              <w:bottom w:val="single" w:sz="4" w:space="0" w:color="auto"/>
              <w:right w:val="nil"/>
            </w:tcBorders>
            <w:shd w:val="clear" w:color="000000" w:fill="FF0000"/>
            <w:noWrap/>
            <w:vAlign w:val="center"/>
            <w:hideMark/>
          </w:tcPr>
          <w:p w:rsidR="00E12D0E" w:rsidRPr="006E40BE" w:rsidRDefault="00E12D0E" w:rsidP="00CC7D75">
            <w:pPr>
              <w:jc w:val="right"/>
              <w:rPr>
                <w:rFonts w:ascii="Calibri" w:hAnsi="Calibri" w:cs="Calibri"/>
                <w:color w:val="000000"/>
                <w:sz w:val="21"/>
                <w:szCs w:val="21"/>
                <w:lang w:val="en-US" w:eastAsia="en-US"/>
              </w:rPr>
            </w:pPr>
            <w:r w:rsidRPr="006E40BE">
              <w:rPr>
                <w:rFonts w:ascii="Calibri" w:hAnsi="Calibri" w:cs="Calibri"/>
                <w:color w:val="000000"/>
                <w:sz w:val="21"/>
                <w:szCs w:val="21"/>
                <w:lang w:val="en-US" w:eastAsia="en-US"/>
              </w:rPr>
              <w:t>20-oct-21</w:t>
            </w:r>
          </w:p>
        </w:tc>
        <w:tc>
          <w:tcPr>
            <w:tcW w:w="786" w:type="dxa"/>
            <w:tcBorders>
              <w:top w:val="nil"/>
              <w:left w:val="nil"/>
              <w:bottom w:val="single" w:sz="4" w:space="0" w:color="auto"/>
              <w:right w:val="nil"/>
            </w:tcBorders>
            <w:shd w:val="clear" w:color="000000" w:fill="0070C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999" w:type="dxa"/>
            <w:tcBorders>
              <w:top w:val="nil"/>
              <w:left w:val="nil"/>
              <w:bottom w:val="single" w:sz="4" w:space="0" w:color="auto"/>
              <w:right w:val="nil"/>
            </w:tcBorders>
            <w:shd w:val="clear" w:color="000000" w:fill="C00000"/>
            <w:noWrap/>
            <w:vAlign w:val="center"/>
            <w:hideMark/>
          </w:tcPr>
          <w:p w:rsidR="00E12D0E" w:rsidRPr="006E40BE" w:rsidRDefault="00E12D0E" w:rsidP="00CC7D75">
            <w:pPr>
              <w:rPr>
                <w:color w:val="000000"/>
                <w:sz w:val="18"/>
                <w:szCs w:val="18"/>
                <w:lang w:val="en-US" w:eastAsia="en-US"/>
              </w:rPr>
            </w:pPr>
            <w:r w:rsidRPr="006E40BE">
              <w:rPr>
                <w:color w:val="000000"/>
                <w:sz w:val="18"/>
                <w:szCs w:val="18"/>
                <w:lang w:val="en-US" w:eastAsia="en-US"/>
              </w:rPr>
              <w:t> </w:t>
            </w:r>
          </w:p>
        </w:tc>
        <w:tc>
          <w:tcPr>
            <w:tcW w:w="993" w:type="dxa"/>
            <w:tcBorders>
              <w:top w:val="nil"/>
              <w:left w:val="nil"/>
              <w:bottom w:val="single" w:sz="4" w:space="0" w:color="auto"/>
              <w:right w:val="single" w:sz="8" w:space="0" w:color="auto"/>
            </w:tcBorders>
            <w:shd w:val="clear" w:color="auto" w:fill="auto"/>
            <w:noWrap/>
            <w:vAlign w:val="center"/>
            <w:hideMark/>
          </w:tcPr>
          <w:p w:rsidR="00E12D0E" w:rsidRPr="006E40BE" w:rsidRDefault="00E12D0E" w:rsidP="00CC7D75">
            <w:pPr>
              <w:jc w:val="center"/>
              <w:rPr>
                <w:rFonts w:ascii="Calibri" w:hAnsi="Calibri" w:cs="Calibri"/>
                <w:color w:val="000000"/>
                <w:sz w:val="18"/>
                <w:szCs w:val="18"/>
                <w:lang w:val="en-US" w:eastAsia="en-US"/>
              </w:rPr>
            </w:pPr>
            <w:r w:rsidRPr="006E40BE">
              <w:rPr>
                <w:rFonts w:ascii="Calibri" w:hAnsi="Calibri" w:cs="Calibri"/>
                <w:color w:val="000000"/>
                <w:sz w:val="18"/>
                <w:szCs w:val="18"/>
                <w:lang w:val="en-US" w:eastAsia="en-US"/>
              </w:rPr>
              <w:t>20-oct-21</w:t>
            </w:r>
          </w:p>
        </w:tc>
      </w:tr>
    </w:tbl>
    <w:p w:rsidR="00E12D0E" w:rsidRDefault="00E12D0E" w:rsidP="00E12D0E">
      <w:pPr>
        <w:jc w:val="center"/>
        <w:rPr>
          <w:rFonts w:ascii="Gotham Rounded Bold" w:hAnsi="Gotham Rounded Bold"/>
          <w:b/>
          <w:bCs/>
          <w:color w:val="002060"/>
          <w:kern w:val="1"/>
          <w:sz w:val="32"/>
          <w:szCs w:val="30"/>
          <w:lang w:eastAsia="es-ES"/>
        </w:rPr>
      </w:pPr>
    </w:p>
    <w:p w:rsidR="00E12D0E" w:rsidRDefault="00E12D0E" w:rsidP="00E12D0E">
      <w:pPr>
        <w:jc w:val="center"/>
        <w:rPr>
          <w:rFonts w:ascii="Gotham Rounded Bold" w:hAnsi="Gotham Rounded Bold"/>
          <w:b/>
          <w:bCs/>
          <w:color w:val="002060"/>
          <w:kern w:val="1"/>
          <w:sz w:val="32"/>
          <w:szCs w:val="30"/>
          <w:lang w:eastAsia="es-ES"/>
        </w:rPr>
      </w:pPr>
    </w:p>
    <w:p w:rsidR="00E12D0E" w:rsidRDefault="00E12D0E" w:rsidP="00E12D0E">
      <w:pPr>
        <w:jc w:val="center"/>
        <w:rPr>
          <w:rFonts w:ascii="Gotham Rounded Bold" w:hAnsi="Gotham Rounded Bold"/>
          <w:b/>
          <w:bCs/>
          <w:color w:val="002060"/>
          <w:kern w:val="1"/>
          <w:sz w:val="32"/>
          <w:szCs w:val="30"/>
          <w:lang w:eastAsia="es-ES"/>
        </w:rPr>
      </w:pPr>
    </w:p>
    <w:p w:rsidR="00E12D0E" w:rsidRDefault="00E12D0E" w:rsidP="00E12D0E">
      <w:pPr>
        <w:jc w:val="center"/>
        <w:rPr>
          <w:rFonts w:ascii="Gotham Rounded Bold" w:hAnsi="Gotham Rounded Bold"/>
          <w:b/>
          <w:bCs/>
          <w:color w:val="002060"/>
          <w:kern w:val="1"/>
          <w:sz w:val="32"/>
          <w:szCs w:val="30"/>
          <w:lang w:eastAsia="es-ES"/>
        </w:rPr>
      </w:pPr>
    </w:p>
    <w:p w:rsidR="00E12D0E" w:rsidRDefault="00E12D0E" w:rsidP="00E12D0E">
      <w:pPr>
        <w:jc w:val="center"/>
        <w:rPr>
          <w:rFonts w:ascii="Gotham Rounded Bold" w:hAnsi="Gotham Rounded Bold"/>
          <w:b/>
          <w:bCs/>
          <w:color w:val="002060"/>
          <w:kern w:val="1"/>
          <w:sz w:val="32"/>
          <w:szCs w:val="30"/>
          <w:lang w:eastAsia="es-ES"/>
        </w:rPr>
      </w:pPr>
    </w:p>
    <w:p w:rsidR="00E12D0E" w:rsidRDefault="00E12D0E" w:rsidP="00E12D0E">
      <w:pPr>
        <w:jc w:val="center"/>
        <w:rPr>
          <w:rFonts w:ascii="Gotham Rounded Bold" w:hAnsi="Gotham Rounded Bold"/>
          <w:b/>
          <w:bCs/>
          <w:color w:val="002060"/>
          <w:kern w:val="1"/>
          <w:sz w:val="32"/>
          <w:szCs w:val="30"/>
          <w:lang w:eastAsia="es-ES"/>
        </w:rPr>
      </w:pPr>
    </w:p>
    <w:p w:rsidR="00E12D0E" w:rsidRDefault="00E12D0E" w:rsidP="00E12D0E">
      <w:pPr>
        <w:jc w:val="center"/>
        <w:rPr>
          <w:rFonts w:ascii="Gotham Rounded Bold" w:hAnsi="Gotham Rounded Bold"/>
          <w:b/>
          <w:bCs/>
          <w:color w:val="002060"/>
          <w:kern w:val="1"/>
          <w:sz w:val="32"/>
          <w:szCs w:val="30"/>
          <w:lang w:eastAsia="es-ES"/>
        </w:rPr>
      </w:pPr>
    </w:p>
    <w:p w:rsidR="00E12D0E" w:rsidRDefault="00E12D0E" w:rsidP="00E12D0E">
      <w:pPr>
        <w:jc w:val="center"/>
        <w:rPr>
          <w:rFonts w:ascii="Gotham Rounded Bold" w:hAnsi="Gotham Rounded Bold"/>
          <w:b/>
          <w:bCs/>
          <w:color w:val="002060"/>
          <w:kern w:val="1"/>
          <w:sz w:val="32"/>
          <w:szCs w:val="30"/>
          <w:lang w:eastAsia="es-ES"/>
        </w:rPr>
      </w:pPr>
    </w:p>
    <w:p w:rsidR="00E12D0E" w:rsidRDefault="00E12D0E" w:rsidP="00E12D0E">
      <w:pPr>
        <w:jc w:val="center"/>
        <w:rPr>
          <w:rFonts w:ascii="Gotham Rounded Bold" w:hAnsi="Gotham Rounded Bold"/>
          <w:b/>
          <w:bCs/>
          <w:color w:val="002060"/>
          <w:kern w:val="1"/>
          <w:sz w:val="32"/>
          <w:szCs w:val="30"/>
          <w:lang w:eastAsia="es-ES"/>
        </w:rPr>
      </w:pPr>
    </w:p>
    <w:p w:rsidR="00E12D0E" w:rsidRDefault="00E12D0E" w:rsidP="00E12D0E">
      <w:pPr>
        <w:jc w:val="center"/>
        <w:rPr>
          <w:rFonts w:ascii="Gotham Rounded Bold" w:hAnsi="Gotham Rounded Bold"/>
          <w:b/>
          <w:bCs/>
          <w:color w:val="002060"/>
          <w:kern w:val="1"/>
          <w:sz w:val="32"/>
          <w:szCs w:val="30"/>
          <w:lang w:eastAsia="es-ES"/>
        </w:rPr>
      </w:pPr>
    </w:p>
    <w:p w:rsidR="00E12D0E" w:rsidRDefault="00E12D0E" w:rsidP="00E12D0E">
      <w:pPr>
        <w:jc w:val="center"/>
        <w:rPr>
          <w:color w:val="00B050"/>
          <w:szCs w:val="30"/>
        </w:rPr>
      </w:pPr>
    </w:p>
    <w:p w:rsidR="00E12D0E" w:rsidRDefault="00E12D0E" w:rsidP="00E12D0E">
      <w:pPr>
        <w:jc w:val="center"/>
        <w:rPr>
          <w:rFonts w:ascii="Arial" w:hAnsi="Arial" w:cs="Arial"/>
          <w:b/>
          <w:color w:val="002060"/>
          <w:sz w:val="32"/>
          <w:szCs w:val="30"/>
        </w:rPr>
      </w:pPr>
      <w:r w:rsidRPr="00E12D0E">
        <w:rPr>
          <w:rFonts w:ascii="Arial" w:hAnsi="Arial" w:cs="Arial"/>
          <w:b/>
          <w:color w:val="002060"/>
          <w:sz w:val="32"/>
          <w:szCs w:val="30"/>
        </w:rPr>
        <w:t>Anexo 3. Programa de Auditorías de Gestión con Enfoque en Riesgos 2021</w:t>
      </w:r>
    </w:p>
    <w:p w:rsidR="00E12D0E" w:rsidRDefault="00E12D0E" w:rsidP="00E12D0E">
      <w:pPr>
        <w:jc w:val="center"/>
        <w:rPr>
          <w:rFonts w:ascii="Arial" w:hAnsi="Arial" w:cs="Arial"/>
          <w:b/>
          <w:color w:val="002060"/>
          <w:sz w:val="32"/>
          <w:szCs w:val="30"/>
        </w:rPr>
      </w:pPr>
    </w:p>
    <w:tbl>
      <w:tblPr>
        <w:tblW w:w="9816" w:type="dxa"/>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422"/>
        <w:gridCol w:w="1711"/>
        <w:gridCol w:w="2987"/>
        <w:gridCol w:w="1280"/>
        <w:gridCol w:w="283"/>
        <w:gridCol w:w="284"/>
        <w:gridCol w:w="283"/>
        <w:gridCol w:w="284"/>
        <w:gridCol w:w="283"/>
        <w:gridCol w:w="284"/>
        <w:gridCol w:w="283"/>
        <w:gridCol w:w="284"/>
        <w:gridCol w:w="283"/>
        <w:gridCol w:w="284"/>
        <w:gridCol w:w="283"/>
        <w:gridCol w:w="284"/>
        <w:gridCol w:w="14"/>
      </w:tblGrid>
      <w:tr w:rsidR="00E12D0E" w:rsidRPr="00A35BB3" w:rsidTr="009C59B2">
        <w:trPr>
          <w:trHeight w:val="460"/>
        </w:trPr>
        <w:tc>
          <w:tcPr>
            <w:tcW w:w="9816" w:type="dxa"/>
            <w:gridSpan w:val="17"/>
            <w:shd w:val="clear" w:color="auto" w:fill="002060"/>
            <w:noWrap/>
            <w:vAlign w:val="center"/>
          </w:tcPr>
          <w:p w:rsidR="00E12D0E" w:rsidRPr="009C59B2" w:rsidRDefault="00E12D0E" w:rsidP="00CC7D75">
            <w:pPr>
              <w:jc w:val="center"/>
              <w:rPr>
                <w:rFonts w:ascii="FS Joey" w:hAnsi="FS Joey" w:cs="Tahoma"/>
                <w:b/>
                <w:bCs/>
                <w:color w:val="FFFFFF" w:themeColor="background1"/>
                <w:sz w:val="20"/>
                <w:szCs w:val="20"/>
                <w:lang w:eastAsia="es-MX"/>
              </w:rPr>
            </w:pPr>
            <w:r w:rsidRPr="009C59B2">
              <w:rPr>
                <w:rFonts w:ascii="FS Joey" w:hAnsi="FS Joey" w:cs="Tahoma"/>
                <w:b/>
                <w:bCs/>
                <w:color w:val="FFFFFF" w:themeColor="background1"/>
                <w:sz w:val="20"/>
                <w:szCs w:val="20"/>
                <w:lang w:eastAsia="es-MX"/>
              </w:rPr>
              <w:t>PROGRAMA ANUAL DE AUDITORÍAS DE CONTROL INTERNO</w:t>
            </w:r>
          </w:p>
        </w:tc>
      </w:tr>
      <w:tr w:rsidR="00E12D0E" w:rsidRPr="00A35BB3" w:rsidTr="009C59B2">
        <w:trPr>
          <w:trHeight w:val="460"/>
        </w:trPr>
        <w:tc>
          <w:tcPr>
            <w:tcW w:w="9816" w:type="dxa"/>
            <w:gridSpan w:val="17"/>
            <w:shd w:val="clear" w:color="auto" w:fill="002060"/>
            <w:noWrap/>
            <w:vAlign w:val="center"/>
          </w:tcPr>
          <w:p w:rsidR="00E12D0E" w:rsidRPr="009C59B2" w:rsidRDefault="00E12D0E" w:rsidP="00CC7D75">
            <w:pPr>
              <w:jc w:val="center"/>
              <w:rPr>
                <w:rFonts w:ascii="FS Joey" w:hAnsi="FS Joey" w:cs="Tahoma"/>
                <w:b/>
                <w:bCs/>
                <w:color w:val="FFFFFF" w:themeColor="background1"/>
                <w:sz w:val="20"/>
                <w:szCs w:val="20"/>
                <w:lang w:eastAsia="es-MX"/>
              </w:rPr>
            </w:pPr>
            <w:r w:rsidRPr="009C59B2">
              <w:rPr>
                <w:rFonts w:ascii="FS Joey" w:hAnsi="FS Joey" w:cs="Calibri"/>
                <w:b/>
                <w:bCs/>
                <w:color w:val="FFFFFF" w:themeColor="background1"/>
                <w:lang w:eastAsia="es-MX"/>
              </w:rPr>
              <w:t>Dirección de Evaluación del Sistema de Control Interno</w:t>
            </w:r>
          </w:p>
        </w:tc>
      </w:tr>
      <w:tr w:rsidR="00E12D0E" w:rsidRPr="00A35BB3" w:rsidTr="00CC7D75">
        <w:trPr>
          <w:gridAfter w:val="1"/>
          <w:wAfter w:w="14" w:type="dxa"/>
          <w:trHeight w:val="460"/>
        </w:trPr>
        <w:tc>
          <w:tcPr>
            <w:tcW w:w="422" w:type="dxa"/>
            <w:shd w:val="clear" w:color="auto" w:fill="auto"/>
            <w:noWrap/>
            <w:vAlign w:val="center"/>
            <w:hideMark/>
          </w:tcPr>
          <w:p w:rsidR="00E12D0E" w:rsidRPr="003C44E7" w:rsidRDefault="00E12D0E" w:rsidP="00CC7D75">
            <w:pPr>
              <w:jc w:val="center"/>
              <w:rPr>
                <w:rFonts w:ascii="FS Joey" w:hAnsi="FS Joey" w:cs="Tahoma"/>
                <w:b/>
                <w:bCs/>
                <w:color w:val="000000"/>
                <w:sz w:val="18"/>
                <w:szCs w:val="20"/>
                <w:lang w:eastAsia="es-MX"/>
              </w:rPr>
            </w:pPr>
            <w:r w:rsidRPr="003C44E7">
              <w:rPr>
                <w:rFonts w:ascii="FS Joey" w:hAnsi="FS Joey" w:cs="Tahoma"/>
                <w:b/>
                <w:bCs/>
                <w:color w:val="000000"/>
                <w:sz w:val="18"/>
                <w:szCs w:val="20"/>
                <w:lang w:eastAsia="es-MX"/>
              </w:rPr>
              <w:t>ID</w:t>
            </w:r>
          </w:p>
        </w:tc>
        <w:tc>
          <w:tcPr>
            <w:tcW w:w="1711" w:type="dxa"/>
            <w:shd w:val="clear" w:color="auto" w:fill="auto"/>
            <w:noWrap/>
            <w:vAlign w:val="center"/>
            <w:hideMark/>
          </w:tcPr>
          <w:p w:rsidR="00E12D0E" w:rsidRPr="003C44E7" w:rsidRDefault="00E12D0E" w:rsidP="00CC7D75">
            <w:pPr>
              <w:jc w:val="center"/>
              <w:rPr>
                <w:rFonts w:ascii="FS Joey" w:hAnsi="FS Joey" w:cs="Tahoma"/>
                <w:b/>
                <w:bCs/>
                <w:color w:val="000000"/>
                <w:sz w:val="18"/>
                <w:szCs w:val="20"/>
                <w:lang w:eastAsia="es-MX"/>
              </w:rPr>
            </w:pPr>
            <w:r w:rsidRPr="003C44E7">
              <w:rPr>
                <w:rFonts w:ascii="FS Joey" w:hAnsi="FS Joey" w:cs="Tahoma"/>
                <w:b/>
                <w:bCs/>
                <w:color w:val="000000"/>
                <w:sz w:val="18"/>
                <w:szCs w:val="20"/>
                <w:lang w:eastAsia="es-MX"/>
              </w:rPr>
              <w:t>Número auditoría</w:t>
            </w:r>
          </w:p>
        </w:tc>
        <w:tc>
          <w:tcPr>
            <w:tcW w:w="2987" w:type="dxa"/>
            <w:shd w:val="clear" w:color="auto" w:fill="auto"/>
            <w:noWrap/>
            <w:vAlign w:val="center"/>
            <w:hideMark/>
          </w:tcPr>
          <w:p w:rsidR="00E12D0E" w:rsidRPr="003C44E7" w:rsidRDefault="00E12D0E" w:rsidP="00CC7D75">
            <w:pPr>
              <w:jc w:val="center"/>
              <w:rPr>
                <w:rFonts w:ascii="FS Joey" w:hAnsi="FS Joey" w:cs="Tahoma"/>
                <w:b/>
                <w:bCs/>
                <w:color w:val="000000"/>
                <w:sz w:val="18"/>
                <w:szCs w:val="20"/>
                <w:lang w:eastAsia="es-MX"/>
              </w:rPr>
            </w:pPr>
            <w:r w:rsidRPr="003C44E7">
              <w:rPr>
                <w:rFonts w:ascii="FS Joey" w:hAnsi="FS Joey" w:cs="Tahoma"/>
                <w:b/>
                <w:bCs/>
                <w:color w:val="000000"/>
                <w:sz w:val="18"/>
                <w:szCs w:val="20"/>
                <w:lang w:eastAsia="es-MX"/>
              </w:rPr>
              <w:t>Dependencia</w:t>
            </w:r>
          </w:p>
        </w:tc>
        <w:tc>
          <w:tcPr>
            <w:tcW w:w="1280" w:type="dxa"/>
            <w:shd w:val="clear" w:color="auto" w:fill="auto"/>
            <w:noWrap/>
            <w:vAlign w:val="center"/>
            <w:hideMark/>
          </w:tcPr>
          <w:p w:rsidR="00E12D0E" w:rsidRPr="003C44E7" w:rsidRDefault="00E12D0E" w:rsidP="00CC7D75">
            <w:pPr>
              <w:jc w:val="center"/>
              <w:rPr>
                <w:rFonts w:ascii="FS Joey" w:hAnsi="FS Joey" w:cs="Tahoma"/>
                <w:b/>
                <w:bCs/>
                <w:color w:val="000000"/>
                <w:sz w:val="18"/>
                <w:szCs w:val="20"/>
                <w:lang w:eastAsia="es-MX"/>
              </w:rPr>
            </w:pPr>
            <w:r w:rsidRPr="003C44E7">
              <w:rPr>
                <w:rFonts w:ascii="FS Joey" w:hAnsi="FS Joey" w:cs="Tahoma"/>
                <w:b/>
                <w:bCs/>
                <w:color w:val="000000"/>
                <w:sz w:val="18"/>
                <w:szCs w:val="20"/>
                <w:lang w:eastAsia="es-MX"/>
              </w:rPr>
              <w:t>Tipo de Auditoría</w:t>
            </w:r>
          </w:p>
        </w:tc>
        <w:tc>
          <w:tcPr>
            <w:tcW w:w="283" w:type="dxa"/>
            <w:shd w:val="clear" w:color="auto" w:fill="auto"/>
            <w:noWrap/>
            <w:vAlign w:val="center"/>
            <w:hideMark/>
          </w:tcPr>
          <w:p w:rsidR="00E12D0E" w:rsidRPr="00A35BB3" w:rsidRDefault="00E12D0E" w:rsidP="00CC7D75">
            <w:pPr>
              <w:jc w:val="center"/>
              <w:rPr>
                <w:rFonts w:ascii="FS Joey" w:hAnsi="FS Joey" w:cs="Tahoma"/>
                <w:b/>
                <w:bCs/>
                <w:color w:val="000000"/>
                <w:sz w:val="20"/>
                <w:szCs w:val="20"/>
                <w:lang w:eastAsia="es-MX"/>
              </w:rPr>
            </w:pPr>
            <w:r w:rsidRPr="00A35BB3">
              <w:rPr>
                <w:rFonts w:ascii="FS Joey" w:hAnsi="FS Joey" w:cs="Tahoma"/>
                <w:b/>
                <w:bCs/>
                <w:color w:val="000000"/>
                <w:sz w:val="20"/>
                <w:szCs w:val="20"/>
                <w:lang w:eastAsia="es-MX"/>
              </w:rPr>
              <w:t>ENE</w:t>
            </w:r>
          </w:p>
        </w:tc>
        <w:tc>
          <w:tcPr>
            <w:tcW w:w="284" w:type="dxa"/>
            <w:shd w:val="clear" w:color="auto" w:fill="auto"/>
            <w:noWrap/>
            <w:vAlign w:val="center"/>
            <w:hideMark/>
          </w:tcPr>
          <w:p w:rsidR="00E12D0E" w:rsidRPr="00A35BB3" w:rsidRDefault="00E12D0E" w:rsidP="00CC7D75">
            <w:pPr>
              <w:jc w:val="center"/>
              <w:rPr>
                <w:rFonts w:ascii="FS Joey" w:hAnsi="FS Joey" w:cs="Tahoma"/>
                <w:b/>
                <w:bCs/>
                <w:color w:val="000000"/>
                <w:sz w:val="20"/>
                <w:szCs w:val="20"/>
                <w:lang w:eastAsia="es-MX"/>
              </w:rPr>
            </w:pPr>
            <w:r w:rsidRPr="00A35BB3">
              <w:rPr>
                <w:rFonts w:ascii="FS Joey" w:hAnsi="FS Joey" w:cs="Tahoma"/>
                <w:b/>
                <w:bCs/>
                <w:color w:val="000000"/>
                <w:sz w:val="20"/>
                <w:szCs w:val="20"/>
                <w:lang w:eastAsia="es-MX"/>
              </w:rPr>
              <w:t>FEB</w:t>
            </w:r>
          </w:p>
        </w:tc>
        <w:tc>
          <w:tcPr>
            <w:tcW w:w="283" w:type="dxa"/>
            <w:shd w:val="clear" w:color="auto" w:fill="auto"/>
            <w:noWrap/>
            <w:vAlign w:val="center"/>
            <w:hideMark/>
          </w:tcPr>
          <w:p w:rsidR="00E12D0E" w:rsidRPr="00A35BB3" w:rsidRDefault="00E12D0E" w:rsidP="00CC7D75">
            <w:pPr>
              <w:jc w:val="center"/>
              <w:rPr>
                <w:rFonts w:ascii="FS Joey" w:hAnsi="FS Joey" w:cs="Tahoma"/>
                <w:b/>
                <w:bCs/>
                <w:color w:val="000000"/>
                <w:sz w:val="20"/>
                <w:szCs w:val="20"/>
                <w:lang w:eastAsia="es-MX"/>
              </w:rPr>
            </w:pPr>
            <w:r w:rsidRPr="00A35BB3">
              <w:rPr>
                <w:rFonts w:ascii="FS Joey" w:hAnsi="FS Joey" w:cs="Tahoma"/>
                <w:b/>
                <w:bCs/>
                <w:color w:val="000000"/>
                <w:sz w:val="20"/>
                <w:szCs w:val="20"/>
                <w:lang w:eastAsia="es-MX"/>
              </w:rPr>
              <w:t>MAR</w:t>
            </w:r>
          </w:p>
        </w:tc>
        <w:tc>
          <w:tcPr>
            <w:tcW w:w="284" w:type="dxa"/>
            <w:shd w:val="clear" w:color="auto" w:fill="auto"/>
            <w:noWrap/>
            <w:vAlign w:val="center"/>
            <w:hideMark/>
          </w:tcPr>
          <w:p w:rsidR="00E12D0E" w:rsidRPr="00A35BB3" w:rsidRDefault="00E12D0E" w:rsidP="00CC7D75">
            <w:pPr>
              <w:jc w:val="center"/>
              <w:rPr>
                <w:rFonts w:ascii="FS Joey" w:hAnsi="FS Joey" w:cs="Tahoma"/>
                <w:b/>
                <w:bCs/>
                <w:color w:val="000000"/>
                <w:sz w:val="20"/>
                <w:szCs w:val="20"/>
                <w:lang w:eastAsia="es-MX"/>
              </w:rPr>
            </w:pPr>
            <w:r w:rsidRPr="00A35BB3">
              <w:rPr>
                <w:rFonts w:ascii="FS Joey" w:hAnsi="FS Joey" w:cs="Tahoma"/>
                <w:b/>
                <w:bCs/>
                <w:color w:val="000000"/>
                <w:sz w:val="20"/>
                <w:szCs w:val="20"/>
                <w:lang w:eastAsia="es-MX"/>
              </w:rPr>
              <w:t>ABR</w:t>
            </w:r>
          </w:p>
        </w:tc>
        <w:tc>
          <w:tcPr>
            <w:tcW w:w="283" w:type="dxa"/>
            <w:shd w:val="clear" w:color="auto" w:fill="auto"/>
            <w:noWrap/>
            <w:vAlign w:val="center"/>
            <w:hideMark/>
          </w:tcPr>
          <w:p w:rsidR="00E12D0E" w:rsidRPr="00A35BB3" w:rsidRDefault="00E12D0E" w:rsidP="00CC7D75">
            <w:pPr>
              <w:jc w:val="center"/>
              <w:rPr>
                <w:rFonts w:ascii="FS Joey" w:hAnsi="FS Joey" w:cs="Tahoma"/>
                <w:b/>
                <w:bCs/>
                <w:color w:val="000000"/>
                <w:sz w:val="20"/>
                <w:szCs w:val="20"/>
                <w:lang w:eastAsia="es-MX"/>
              </w:rPr>
            </w:pPr>
            <w:r w:rsidRPr="00A35BB3">
              <w:rPr>
                <w:rFonts w:ascii="FS Joey" w:hAnsi="FS Joey" w:cs="Tahoma"/>
                <w:b/>
                <w:bCs/>
                <w:color w:val="000000"/>
                <w:sz w:val="20"/>
                <w:szCs w:val="20"/>
                <w:lang w:eastAsia="es-MX"/>
              </w:rPr>
              <w:t>MAY</w:t>
            </w:r>
          </w:p>
        </w:tc>
        <w:tc>
          <w:tcPr>
            <w:tcW w:w="284" w:type="dxa"/>
            <w:shd w:val="clear" w:color="auto" w:fill="auto"/>
            <w:noWrap/>
            <w:vAlign w:val="center"/>
            <w:hideMark/>
          </w:tcPr>
          <w:p w:rsidR="00E12D0E" w:rsidRPr="00A35BB3" w:rsidRDefault="00E12D0E" w:rsidP="00CC7D75">
            <w:pPr>
              <w:jc w:val="center"/>
              <w:rPr>
                <w:rFonts w:ascii="FS Joey" w:hAnsi="FS Joey" w:cs="Tahoma"/>
                <w:b/>
                <w:bCs/>
                <w:color w:val="000000"/>
                <w:sz w:val="20"/>
                <w:szCs w:val="20"/>
                <w:lang w:eastAsia="es-MX"/>
              </w:rPr>
            </w:pPr>
            <w:r w:rsidRPr="00A35BB3">
              <w:rPr>
                <w:rFonts w:ascii="FS Joey" w:hAnsi="FS Joey" w:cs="Tahoma"/>
                <w:b/>
                <w:bCs/>
                <w:color w:val="000000"/>
                <w:sz w:val="20"/>
                <w:szCs w:val="20"/>
                <w:lang w:eastAsia="es-MX"/>
              </w:rPr>
              <w:t>JUN</w:t>
            </w:r>
          </w:p>
        </w:tc>
        <w:tc>
          <w:tcPr>
            <w:tcW w:w="283" w:type="dxa"/>
            <w:shd w:val="clear" w:color="auto" w:fill="auto"/>
            <w:noWrap/>
            <w:vAlign w:val="center"/>
            <w:hideMark/>
          </w:tcPr>
          <w:p w:rsidR="00E12D0E" w:rsidRPr="00A35BB3" w:rsidRDefault="00E12D0E" w:rsidP="00CC7D75">
            <w:pPr>
              <w:jc w:val="center"/>
              <w:rPr>
                <w:rFonts w:ascii="FS Joey" w:hAnsi="FS Joey" w:cs="Tahoma"/>
                <w:b/>
                <w:bCs/>
                <w:color w:val="000000"/>
                <w:sz w:val="20"/>
                <w:szCs w:val="20"/>
                <w:lang w:eastAsia="es-MX"/>
              </w:rPr>
            </w:pPr>
            <w:r w:rsidRPr="00A35BB3">
              <w:rPr>
                <w:rFonts w:ascii="FS Joey" w:hAnsi="FS Joey" w:cs="Tahoma"/>
                <w:b/>
                <w:bCs/>
                <w:color w:val="000000"/>
                <w:sz w:val="20"/>
                <w:szCs w:val="20"/>
                <w:lang w:eastAsia="es-MX"/>
              </w:rPr>
              <w:t>JUL</w:t>
            </w:r>
          </w:p>
        </w:tc>
        <w:tc>
          <w:tcPr>
            <w:tcW w:w="284" w:type="dxa"/>
            <w:shd w:val="clear" w:color="auto" w:fill="auto"/>
            <w:noWrap/>
            <w:vAlign w:val="center"/>
            <w:hideMark/>
          </w:tcPr>
          <w:p w:rsidR="00E12D0E" w:rsidRPr="00A35BB3" w:rsidRDefault="00E12D0E" w:rsidP="00CC7D75">
            <w:pPr>
              <w:jc w:val="center"/>
              <w:rPr>
                <w:rFonts w:ascii="FS Joey" w:hAnsi="FS Joey" w:cs="Tahoma"/>
                <w:b/>
                <w:bCs/>
                <w:color w:val="000000"/>
                <w:sz w:val="20"/>
                <w:szCs w:val="20"/>
                <w:lang w:eastAsia="es-MX"/>
              </w:rPr>
            </w:pPr>
            <w:r w:rsidRPr="00A35BB3">
              <w:rPr>
                <w:rFonts w:ascii="FS Joey" w:hAnsi="FS Joey" w:cs="Tahoma"/>
                <w:b/>
                <w:bCs/>
                <w:color w:val="000000"/>
                <w:sz w:val="20"/>
                <w:szCs w:val="20"/>
                <w:lang w:eastAsia="es-MX"/>
              </w:rPr>
              <w:t>AGO</w:t>
            </w:r>
          </w:p>
        </w:tc>
        <w:tc>
          <w:tcPr>
            <w:tcW w:w="283" w:type="dxa"/>
            <w:shd w:val="clear" w:color="auto" w:fill="auto"/>
            <w:noWrap/>
            <w:vAlign w:val="center"/>
            <w:hideMark/>
          </w:tcPr>
          <w:p w:rsidR="00E12D0E" w:rsidRPr="00A35BB3" w:rsidRDefault="00E12D0E" w:rsidP="00CC7D75">
            <w:pPr>
              <w:jc w:val="center"/>
              <w:rPr>
                <w:rFonts w:ascii="FS Joey" w:hAnsi="FS Joey" w:cs="Tahoma"/>
                <w:b/>
                <w:bCs/>
                <w:color w:val="000000"/>
                <w:sz w:val="20"/>
                <w:szCs w:val="20"/>
                <w:lang w:eastAsia="es-MX"/>
              </w:rPr>
            </w:pPr>
            <w:r w:rsidRPr="00A35BB3">
              <w:rPr>
                <w:rFonts w:ascii="FS Joey" w:hAnsi="FS Joey" w:cs="Tahoma"/>
                <w:b/>
                <w:bCs/>
                <w:color w:val="000000"/>
                <w:sz w:val="20"/>
                <w:szCs w:val="20"/>
                <w:lang w:eastAsia="es-MX"/>
              </w:rPr>
              <w:t>SEP</w:t>
            </w:r>
          </w:p>
        </w:tc>
        <w:tc>
          <w:tcPr>
            <w:tcW w:w="284" w:type="dxa"/>
            <w:shd w:val="clear" w:color="auto" w:fill="auto"/>
            <w:noWrap/>
            <w:vAlign w:val="center"/>
            <w:hideMark/>
          </w:tcPr>
          <w:p w:rsidR="00E12D0E" w:rsidRPr="00A35BB3" w:rsidRDefault="00E12D0E" w:rsidP="00CC7D75">
            <w:pPr>
              <w:jc w:val="center"/>
              <w:rPr>
                <w:rFonts w:ascii="FS Joey" w:hAnsi="FS Joey" w:cs="Tahoma"/>
                <w:b/>
                <w:bCs/>
                <w:color w:val="000000"/>
                <w:sz w:val="20"/>
                <w:szCs w:val="20"/>
                <w:lang w:eastAsia="es-MX"/>
              </w:rPr>
            </w:pPr>
            <w:r w:rsidRPr="00A35BB3">
              <w:rPr>
                <w:rFonts w:ascii="FS Joey" w:hAnsi="FS Joey" w:cs="Tahoma"/>
                <w:b/>
                <w:bCs/>
                <w:color w:val="000000"/>
                <w:sz w:val="20"/>
                <w:szCs w:val="20"/>
                <w:lang w:eastAsia="es-MX"/>
              </w:rPr>
              <w:t>OCT</w:t>
            </w:r>
          </w:p>
        </w:tc>
        <w:tc>
          <w:tcPr>
            <w:tcW w:w="283" w:type="dxa"/>
            <w:shd w:val="clear" w:color="auto" w:fill="auto"/>
            <w:noWrap/>
            <w:vAlign w:val="center"/>
            <w:hideMark/>
          </w:tcPr>
          <w:p w:rsidR="00E12D0E" w:rsidRPr="00A35BB3" w:rsidRDefault="00E12D0E" w:rsidP="00CC7D75">
            <w:pPr>
              <w:jc w:val="center"/>
              <w:rPr>
                <w:rFonts w:ascii="FS Joey" w:hAnsi="FS Joey" w:cs="Tahoma"/>
                <w:b/>
                <w:bCs/>
                <w:color w:val="000000"/>
                <w:sz w:val="20"/>
                <w:szCs w:val="20"/>
                <w:lang w:eastAsia="es-MX"/>
              </w:rPr>
            </w:pPr>
            <w:r w:rsidRPr="00A35BB3">
              <w:rPr>
                <w:rFonts w:ascii="FS Joey" w:hAnsi="FS Joey" w:cs="Tahoma"/>
                <w:b/>
                <w:bCs/>
                <w:color w:val="000000"/>
                <w:sz w:val="20"/>
                <w:szCs w:val="20"/>
                <w:lang w:eastAsia="es-MX"/>
              </w:rPr>
              <w:t>NOV</w:t>
            </w:r>
          </w:p>
        </w:tc>
        <w:tc>
          <w:tcPr>
            <w:tcW w:w="284" w:type="dxa"/>
            <w:shd w:val="clear" w:color="auto" w:fill="auto"/>
            <w:noWrap/>
            <w:vAlign w:val="center"/>
            <w:hideMark/>
          </w:tcPr>
          <w:p w:rsidR="00E12D0E" w:rsidRPr="00A35BB3" w:rsidRDefault="00E12D0E" w:rsidP="00CC7D75">
            <w:pPr>
              <w:jc w:val="center"/>
              <w:rPr>
                <w:rFonts w:ascii="FS Joey" w:hAnsi="FS Joey" w:cs="Tahoma"/>
                <w:b/>
                <w:bCs/>
                <w:color w:val="000000"/>
                <w:sz w:val="20"/>
                <w:szCs w:val="20"/>
                <w:lang w:eastAsia="es-MX"/>
              </w:rPr>
            </w:pPr>
            <w:r w:rsidRPr="00A35BB3">
              <w:rPr>
                <w:rFonts w:ascii="FS Joey" w:hAnsi="FS Joey" w:cs="Tahoma"/>
                <w:b/>
                <w:bCs/>
                <w:color w:val="000000"/>
                <w:sz w:val="20"/>
                <w:szCs w:val="20"/>
                <w:lang w:eastAsia="es-MX"/>
              </w:rPr>
              <w:t>DIC</w:t>
            </w:r>
          </w:p>
        </w:tc>
      </w:tr>
      <w:tr w:rsidR="00E12D0E" w:rsidRPr="00A35BB3" w:rsidTr="00CC7D75">
        <w:trPr>
          <w:gridAfter w:val="1"/>
          <w:wAfter w:w="14" w:type="dxa"/>
          <w:trHeight w:val="279"/>
        </w:trPr>
        <w:tc>
          <w:tcPr>
            <w:tcW w:w="422" w:type="dxa"/>
            <w:shd w:val="clear" w:color="auto" w:fill="auto"/>
            <w:noWrap/>
            <w:vAlign w:val="center"/>
            <w:hideMark/>
          </w:tcPr>
          <w:p w:rsidR="00E12D0E" w:rsidRPr="003C44E7" w:rsidRDefault="00E12D0E" w:rsidP="00CC7D75">
            <w:pPr>
              <w:jc w:val="center"/>
              <w:rPr>
                <w:rFonts w:ascii="FS Joey" w:hAnsi="FS Joey" w:cs="Tahoma"/>
                <w:color w:val="000000"/>
                <w:sz w:val="18"/>
                <w:szCs w:val="20"/>
                <w:lang w:eastAsia="es-MX"/>
              </w:rPr>
            </w:pPr>
            <w:r w:rsidRPr="003C44E7">
              <w:rPr>
                <w:rFonts w:ascii="FS Joey" w:hAnsi="FS Joey" w:cs="Tahoma"/>
                <w:color w:val="000000"/>
                <w:sz w:val="18"/>
                <w:szCs w:val="20"/>
                <w:lang w:eastAsia="es-MX"/>
              </w:rPr>
              <w:t>1</w:t>
            </w:r>
          </w:p>
        </w:tc>
        <w:tc>
          <w:tcPr>
            <w:tcW w:w="1711" w:type="dxa"/>
            <w:shd w:val="clear" w:color="auto" w:fill="auto"/>
            <w:noWrap/>
            <w:vAlign w:val="center"/>
            <w:hideMark/>
          </w:tcPr>
          <w:p w:rsidR="00E12D0E" w:rsidRPr="003C44E7" w:rsidRDefault="00E12D0E" w:rsidP="00CC7D75">
            <w:pPr>
              <w:jc w:val="center"/>
              <w:rPr>
                <w:rFonts w:ascii="FS Joey" w:hAnsi="FS Joey" w:cs="Tahoma"/>
                <w:color w:val="000000"/>
                <w:sz w:val="18"/>
                <w:szCs w:val="20"/>
                <w:lang w:eastAsia="es-MX"/>
              </w:rPr>
            </w:pPr>
            <w:r w:rsidRPr="003C44E7">
              <w:rPr>
                <w:rFonts w:ascii="FS Joey" w:hAnsi="FS Joey" w:cs="Tahoma"/>
                <w:color w:val="000000"/>
                <w:sz w:val="18"/>
                <w:szCs w:val="20"/>
                <w:lang w:eastAsia="es-MX"/>
              </w:rPr>
              <w:t>CM/AUDE01/2021</w:t>
            </w:r>
          </w:p>
        </w:tc>
        <w:tc>
          <w:tcPr>
            <w:tcW w:w="2987" w:type="dxa"/>
            <w:shd w:val="clear" w:color="auto" w:fill="auto"/>
            <w:noWrap/>
            <w:vAlign w:val="center"/>
          </w:tcPr>
          <w:p w:rsidR="00E12D0E" w:rsidRPr="003C44E7" w:rsidRDefault="00E12D0E" w:rsidP="00CC7D75">
            <w:pPr>
              <w:rPr>
                <w:rFonts w:ascii="FS Joey" w:hAnsi="FS Joey" w:cs="Tahoma"/>
                <w:color w:val="000000"/>
                <w:sz w:val="18"/>
                <w:szCs w:val="20"/>
                <w:lang w:eastAsia="es-MX"/>
              </w:rPr>
            </w:pPr>
            <w:r w:rsidRPr="003C44E7">
              <w:rPr>
                <w:rFonts w:ascii="FS Joey" w:hAnsi="FS Joey" w:cs="Tahoma"/>
                <w:color w:val="000000"/>
                <w:sz w:val="18"/>
                <w:szCs w:val="20"/>
                <w:lang w:eastAsia="es-MX"/>
              </w:rPr>
              <w:t>SAPAL</w:t>
            </w:r>
          </w:p>
        </w:tc>
        <w:tc>
          <w:tcPr>
            <w:tcW w:w="1280" w:type="dxa"/>
            <w:shd w:val="clear" w:color="auto" w:fill="auto"/>
            <w:noWrap/>
            <w:vAlign w:val="center"/>
            <w:hideMark/>
          </w:tcPr>
          <w:p w:rsidR="00E12D0E" w:rsidRPr="003C44E7" w:rsidRDefault="00E12D0E" w:rsidP="00CC7D75">
            <w:pPr>
              <w:jc w:val="center"/>
              <w:rPr>
                <w:rFonts w:ascii="FS Joey" w:hAnsi="FS Joey" w:cs="Tahoma"/>
                <w:color w:val="000000"/>
                <w:sz w:val="18"/>
                <w:szCs w:val="20"/>
                <w:lang w:eastAsia="es-MX"/>
              </w:rPr>
            </w:pPr>
            <w:r w:rsidRPr="003C44E7">
              <w:rPr>
                <w:rFonts w:ascii="FS Joey" w:hAnsi="FS Joey" w:cs="Tahoma"/>
                <w:color w:val="000000"/>
                <w:sz w:val="18"/>
                <w:szCs w:val="20"/>
                <w:lang w:eastAsia="es-MX"/>
              </w:rPr>
              <w:t>Cumplimiento</w:t>
            </w:r>
          </w:p>
        </w:tc>
        <w:tc>
          <w:tcPr>
            <w:tcW w:w="283" w:type="dxa"/>
            <w:shd w:val="clear" w:color="auto" w:fill="8EAADB" w:themeFill="accent5" w:themeFillTint="99"/>
            <w:noWrap/>
            <w:vAlign w:val="center"/>
            <w:hideMark/>
          </w:tcPr>
          <w:p w:rsidR="00E12D0E" w:rsidRPr="00A35BB3" w:rsidRDefault="00E12D0E" w:rsidP="00CC7D75">
            <w:pPr>
              <w:jc w:val="center"/>
              <w:rPr>
                <w:rFonts w:ascii="FS Joey" w:hAnsi="FS Joey" w:cs="Tahoma"/>
                <w:color w:val="000000"/>
                <w:sz w:val="20"/>
                <w:szCs w:val="20"/>
                <w:lang w:eastAsia="es-MX"/>
              </w:rPr>
            </w:pPr>
          </w:p>
        </w:tc>
        <w:tc>
          <w:tcPr>
            <w:tcW w:w="284" w:type="dxa"/>
            <w:shd w:val="clear" w:color="auto" w:fill="8EAADB" w:themeFill="accent5" w:themeFillTint="99"/>
            <w:noWrap/>
            <w:vAlign w:val="center"/>
            <w:hideMark/>
          </w:tcPr>
          <w:p w:rsidR="00E12D0E" w:rsidRPr="00A35BB3" w:rsidRDefault="00E12D0E" w:rsidP="00CC7D75">
            <w:pPr>
              <w:jc w:val="center"/>
              <w:rPr>
                <w:rFonts w:ascii="FS Joey" w:hAnsi="FS Joey" w:cs="Tahoma"/>
                <w:color w:val="000000"/>
                <w:sz w:val="20"/>
                <w:szCs w:val="20"/>
                <w:lang w:eastAsia="es-MX"/>
              </w:rPr>
            </w:pPr>
          </w:p>
        </w:tc>
        <w:tc>
          <w:tcPr>
            <w:tcW w:w="283" w:type="dxa"/>
            <w:shd w:val="clear" w:color="auto" w:fill="8EAADB" w:themeFill="accent5" w:themeFillTint="99"/>
            <w:noWrap/>
            <w:vAlign w:val="center"/>
            <w:hideMark/>
          </w:tcPr>
          <w:p w:rsidR="00E12D0E" w:rsidRPr="00A35BB3" w:rsidRDefault="00E12D0E" w:rsidP="00CC7D75">
            <w:pPr>
              <w:jc w:val="center"/>
              <w:rPr>
                <w:rFonts w:ascii="FS Joey" w:hAnsi="FS Joey" w:cs="Tahoma"/>
                <w:color w:val="000000"/>
                <w:sz w:val="20"/>
                <w:szCs w:val="20"/>
                <w:lang w:eastAsia="es-MX"/>
              </w:rPr>
            </w:pPr>
          </w:p>
        </w:tc>
        <w:tc>
          <w:tcPr>
            <w:tcW w:w="284" w:type="dxa"/>
            <w:shd w:val="clear" w:color="auto" w:fill="8EAADB" w:themeFill="accent5" w:themeFillTint="99"/>
            <w:noWrap/>
            <w:vAlign w:val="center"/>
            <w:hideMark/>
          </w:tcPr>
          <w:p w:rsidR="00E12D0E" w:rsidRPr="00A35BB3" w:rsidRDefault="00E12D0E" w:rsidP="00CC7D75">
            <w:pPr>
              <w:jc w:val="center"/>
              <w:rPr>
                <w:rFonts w:ascii="FS Joey" w:hAnsi="FS Joey" w:cs="Tahoma"/>
                <w:color w:val="000000"/>
                <w:sz w:val="20"/>
                <w:szCs w:val="20"/>
                <w:lang w:eastAsia="es-MX"/>
              </w:rPr>
            </w:pPr>
          </w:p>
        </w:tc>
        <w:tc>
          <w:tcPr>
            <w:tcW w:w="283" w:type="dxa"/>
            <w:shd w:val="clear" w:color="auto" w:fill="auto"/>
            <w:noWrap/>
            <w:vAlign w:val="center"/>
            <w:hideMark/>
          </w:tcPr>
          <w:p w:rsidR="00E12D0E" w:rsidRPr="00A35BB3" w:rsidRDefault="00E12D0E" w:rsidP="00CC7D75">
            <w:pPr>
              <w:jc w:val="center"/>
              <w:rPr>
                <w:rFonts w:ascii="FS Joey" w:hAnsi="FS Joey" w:cs="Tahoma"/>
                <w:color w:val="000000"/>
                <w:sz w:val="20"/>
                <w:szCs w:val="20"/>
                <w:lang w:eastAsia="es-MX"/>
              </w:rPr>
            </w:pPr>
          </w:p>
        </w:tc>
        <w:tc>
          <w:tcPr>
            <w:tcW w:w="284" w:type="dxa"/>
            <w:shd w:val="clear" w:color="auto" w:fill="auto"/>
            <w:noWrap/>
            <w:vAlign w:val="center"/>
            <w:hideMark/>
          </w:tcPr>
          <w:p w:rsidR="00E12D0E" w:rsidRPr="00A35BB3" w:rsidRDefault="00E12D0E" w:rsidP="00CC7D75">
            <w:pPr>
              <w:jc w:val="center"/>
              <w:rPr>
                <w:rFonts w:ascii="FS Joey" w:hAnsi="FS Joey" w:cs="Tahoma"/>
                <w:color w:val="000000"/>
                <w:sz w:val="20"/>
                <w:szCs w:val="20"/>
                <w:lang w:eastAsia="es-MX"/>
              </w:rPr>
            </w:pPr>
          </w:p>
        </w:tc>
        <w:tc>
          <w:tcPr>
            <w:tcW w:w="283" w:type="dxa"/>
            <w:shd w:val="clear" w:color="auto" w:fill="auto"/>
            <w:noWrap/>
            <w:vAlign w:val="center"/>
            <w:hideMark/>
          </w:tcPr>
          <w:p w:rsidR="00E12D0E" w:rsidRPr="00A35BB3" w:rsidRDefault="00E12D0E" w:rsidP="00CC7D75">
            <w:pPr>
              <w:jc w:val="center"/>
              <w:rPr>
                <w:rFonts w:ascii="FS Joey" w:hAnsi="FS Joey" w:cs="Tahoma"/>
                <w:color w:val="000000"/>
                <w:sz w:val="20"/>
                <w:szCs w:val="20"/>
                <w:lang w:eastAsia="es-MX"/>
              </w:rPr>
            </w:pPr>
          </w:p>
        </w:tc>
        <w:tc>
          <w:tcPr>
            <w:tcW w:w="284" w:type="dxa"/>
            <w:shd w:val="clear" w:color="auto" w:fill="auto"/>
            <w:noWrap/>
            <w:vAlign w:val="center"/>
            <w:hideMark/>
          </w:tcPr>
          <w:p w:rsidR="00E12D0E" w:rsidRPr="00A35BB3" w:rsidRDefault="00E12D0E" w:rsidP="00CC7D75">
            <w:pPr>
              <w:jc w:val="center"/>
              <w:rPr>
                <w:rFonts w:ascii="FS Joey" w:hAnsi="FS Joey" w:cs="Tahoma"/>
                <w:color w:val="000000"/>
                <w:sz w:val="20"/>
                <w:szCs w:val="20"/>
                <w:lang w:eastAsia="es-MX"/>
              </w:rPr>
            </w:pPr>
          </w:p>
        </w:tc>
        <w:tc>
          <w:tcPr>
            <w:tcW w:w="283" w:type="dxa"/>
            <w:shd w:val="clear" w:color="auto" w:fill="auto"/>
            <w:noWrap/>
            <w:vAlign w:val="center"/>
            <w:hideMark/>
          </w:tcPr>
          <w:p w:rsidR="00E12D0E" w:rsidRPr="00A35BB3" w:rsidRDefault="00E12D0E" w:rsidP="00CC7D75">
            <w:pPr>
              <w:jc w:val="center"/>
              <w:rPr>
                <w:rFonts w:ascii="FS Joey" w:hAnsi="FS Joey" w:cs="Tahoma"/>
                <w:color w:val="000000"/>
                <w:sz w:val="20"/>
                <w:szCs w:val="20"/>
                <w:lang w:eastAsia="es-MX"/>
              </w:rPr>
            </w:pPr>
          </w:p>
        </w:tc>
        <w:tc>
          <w:tcPr>
            <w:tcW w:w="284" w:type="dxa"/>
            <w:shd w:val="clear" w:color="auto" w:fill="auto"/>
            <w:noWrap/>
            <w:vAlign w:val="center"/>
            <w:hideMark/>
          </w:tcPr>
          <w:p w:rsidR="00E12D0E" w:rsidRPr="00A35BB3" w:rsidRDefault="00E12D0E" w:rsidP="00CC7D75">
            <w:pPr>
              <w:jc w:val="center"/>
              <w:rPr>
                <w:rFonts w:ascii="FS Joey" w:hAnsi="FS Joey" w:cs="Tahoma"/>
                <w:color w:val="000000"/>
                <w:sz w:val="20"/>
                <w:szCs w:val="20"/>
                <w:lang w:eastAsia="es-MX"/>
              </w:rPr>
            </w:pPr>
          </w:p>
        </w:tc>
        <w:tc>
          <w:tcPr>
            <w:tcW w:w="283" w:type="dxa"/>
            <w:shd w:val="clear" w:color="auto" w:fill="auto"/>
            <w:noWrap/>
            <w:vAlign w:val="center"/>
            <w:hideMark/>
          </w:tcPr>
          <w:p w:rsidR="00E12D0E" w:rsidRPr="00A35BB3" w:rsidRDefault="00E12D0E" w:rsidP="00CC7D75">
            <w:pPr>
              <w:jc w:val="center"/>
              <w:rPr>
                <w:rFonts w:ascii="FS Joey" w:hAnsi="FS Joey" w:cs="Tahoma"/>
                <w:color w:val="000000"/>
                <w:sz w:val="20"/>
                <w:szCs w:val="20"/>
                <w:lang w:eastAsia="es-MX"/>
              </w:rPr>
            </w:pPr>
          </w:p>
        </w:tc>
        <w:tc>
          <w:tcPr>
            <w:tcW w:w="284" w:type="dxa"/>
            <w:shd w:val="clear" w:color="auto" w:fill="auto"/>
            <w:noWrap/>
            <w:vAlign w:val="center"/>
            <w:hideMark/>
          </w:tcPr>
          <w:p w:rsidR="00E12D0E" w:rsidRPr="00A35BB3" w:rsidRDefault="00E12D0E" w:rsidP="00CC7D75">
            <w:pPr>
              <w:jc w:val="center"/>
              <w:rPr>
                <w:rFonts w:ascii="FS Joey" w:hAnsi="FS Joey" w:cs="Tahoma"/>
                <w:color w:val="000000"/>
                <w:sz w:val="20"/>
                <w:szCs w:val="20"/>
                <w:lang w:eastAsia="es-MX"/>
              </w:rPr>
            </w:pPr>
          </w:p>
        </w:tc>
      </w:tr>
      <w:tr w:rsidR="00E12D0E" w:rsidRPr="00A35BB3" w:rsidTr="00CC7D75">
        <w:trPr>
          <w:gridAfter w:val="1"/>
          <w:wAfter w:w="14" w:type="dxa"/>
          <w:trHeight w:val="279"/>
        </w:trPr>
        <w:tc>
          <w:tcPr>
            <w:tcW w:w="422" w:type="dxa"/>
            <w:shd w:val="clear" w:color="auto" w:fill="auto"/>
            <w:noWrap/>
            <w:vAlign w:val="center"/>
            <w:hideMark/>
          </w:tcPr>
          <w:p w:rsidR="00E12D0E" w:rsidRPr="003C44E7" w:rsidRDefault="00E12D0E" w:rsidP="00CC7D75">
            <w:pPr>
              <w:jc w:val="center"/>
              <w:rPr>
                <w:rFonts w:ascii="FS Joey" w:hAnsi="FS Joey" w:cs="Tahoma"/>
                <w:color w:val="000000"/>
                <w:sz w:val="18"/>
                <w:szCs w:val="20"/>
                <w:lang w:eastAsia="es-MX"/>
              </w:rPr>
            </w:pPr>
            <w:r w:rsidRPr="003C44E7">
              <w:rPr>
                <w:rFonts w:ascii="FS Joey" w:hAnsi="FS Joey" w:cs="Tahoma"/>
                <w:color w:val="000000"/>
                <w:sz w:val="18"/>
                <w:szCs w:val="20"/>
                <w:lang w:eastAsia="es-MX"/>
              </w:rPr>
              <w:t>2</w:t>
            </w:r>
          </w:p>
        </w:tc>
        <w:tc>
          <w:tcPr>
            <w:tcW w:w="1711" w:type="dxa"/>
            <w:shd w:val="clear" w:color="auto" w:fill="auto"/>
            <w:noWrap/>
            <w:vAlign w:val="center"/>
            <w:hideMark/>
          </w:tcPr>
          <w:p w:rsidR="00E12D0E" w:rsidRPr="003C44E7" w:rsidRDefault="00E12D0E" w:rsidP="00CC7D75">
            <w:pPr>
              <w:jc w:val="center"/>
              <w:rPr>
                <w:rFonts w:ascii="FS Joey" w:hAnsi="FS Joey" w:cs="Tahoma"/>
                <w:color w:val="000000"/>
                <w:sz w:val="18"/>
                <w:szCs w:val="20"/>
                <w:lang w:eastAsia="es-MX"/>
              </w:rPr>
            </w:pPr>
            <w:r w:rsidRPr="003C44E7">
              <w:rPr>
                <w:rFonts w:ascii="FS Joey" w:hAnsi="FS Joey" w:cs="Tahoma"/>
                <w:color w:val="000000"/>
                <w:sz w:val="18"/>
                <w:szCs w:val="20"/>
                <w:lang w:eastAsia="es-MX"/>
              </w:rPr>
              <w:t>CM/AUDE02/2021</w:t>
            </w:r>
          </w:p>
        </w:tc>
        <w:tc>
          <w:tcPr>
            <w:tcW w:w="2987" w:type="dxa"/>
            <w:shd w:val="clear" w:color="auto" w:fill="auto"/>
            <w:noWrap/>
            <w:vAlign w:val="center"/>
          </w:tcPr>
          <w:p w:rsidR="00E12D0E" w:rsidRPr="003C44E7" w:rsidRDefault="00E12D0E" w:rsidP="00CC7D75">
            <w:pPr>
              <w:jc w:val="both"/>
              <w:rPr>
                <w:rFonts w:ascii="FS Joey" w:hAnsi="FS Joey" w:cs="Tahoma"/>
                <w:color w:val="000000"/>
                <w:sz w:val="18"/>
                <w:szCs w:val="20"/>
                <w:lang w:eastAsia="es-MX"/>
              </w:rPr>
            </w:pPr>
            <w:r w:rsidRPr="003C44E7">
              <w:rPr>
                <w:rFonts w:ascii="FS Joey" w:hAnsi="FS Joey" w:cs="Tahoma"/>
                <w:color w:val="000000"/>
                <w:sz w:val="18"/>
                <w:szCs w:val="20"/>
                <w:lang w:eastAsia="es-MX"/>
              </w:rPr>
              <w:t>Dirección General de Obra Pública</w:t>
            </w:r>
          </w:p>
        </w:tc>
        <w:tc>
          <w:tcPr>
            <w:tcW w:w="1280" w:type="dxa"/>
            <w:shd w:val="clear" w:color="auto" w:fill="auto"/>
            <w:noWrap/>
            <w:vAlign w:val="center"/>
            <w:hideMark/>
          </w:tcPr>
          <w:p w:rsidR="00E12D0E" w:rsidRPr="003C44E7" w:rsidRDefault="00E12D0E" w:rsidP="00CC7D75">
            <w:pPr>
              <w:jc w:val="center"/>
              <w:rPr>
                <w:rFonts w:ascii="FS Joey" w:hAnsi="FS Joey" w:cs="Tahoma"/>
                <w:color w:val="000000"/>
                <w:sz w:val="18"/>
                <w:szCs w:val="20"/>
                <w:lang w:eastAsia="es-MX"/>
              </w:rPr>
            </w:pPr>
            <w:r w:rsidRPr="003C44E7">
              <w:rPr>
                <w:rFonts w:ascii="FS Joey" w:hAnsi="FS Joey" w:cs="Tahoma"/>
                <w:color w:val="000000"/>
                <w:sz w:val="18"/>
                <w:szCs w:val="20"/>
                <w:lang w:eastAsia="es-MX"/>
              </w:rPr>
              <w:t>Cumplimiento</w:t>
            </w:r>
          </w:p>
        </w:tc>
        <w:tc>
          <w:tcPr>
            <w:tcW w:w="283" w:type="dxa"/>
            <w:shd w:val="clear" w:color="auto" w:fill="8EAADB" w:themeFill="accent5" w:themeFillTint="99"/>
            <w:noWrap/>
            <w:vAlign w:val="center"/>
            <w:hideMark/>
          </w:tcPr>
          <w:p w:rsidR="00E12D0E" w:rsidRPr="00A35BB3" w:rsidRDefault="00E12D0E" w:rsidP="00CC7D75">
            <w:pPr>
              <w:jc w:val="center"/>
              <w:rPr>
                <w:rFonts w:ascii="FS Joey" w:hAnsi="FS Joey" w:cs="Tahoma"/>
                <w:color w:val="000000"/>
                <w:sz w:val="20"/>
                <w:szCs w:val="20"/>
                <w:lang w:eastAsia="es-MX"/>
              </w:rPr>
            </w:pPr>
          </w:p>
        </w:tc>
        <w:tc>
          <w:tcPr>
            <w:tcW w:w="284" w:type="dxa"/>
            <w:shd w:val="clear" w:color="auto" w:fill="8EAADB" w:themeFill="accent5" w:themeFillTint="99"/>
            <w:noWrap/>
            <w:vAlign w:val="center"/>
            <w:hideMark/>
          </w:tcPr>
          <w:p w:rsidR="00E12D0E" w:rsidRPr="00A35BB3" w:rsidRDefault="00E12D0E" w:rsidP="00CC7D75">
            <w:pPr>
              <w:jc w:val="center"/>
              <w:rPr>
                <w:rFonts w:ascii="FS Joey" w:hAnsi="FS Joey" w:cs="Tahoma"/>
                <w:color w:val="000000"/>
                <w:sz w:val="20"/>
                <w:szCs w:val="20"/>
                <w:lang w:eastAsia="es-MX"/>
              </w:rPr>
            </w:pPr>
          </w:p>
        </w:tc>
        <w:tc>
          <w:tcPr>
            <w:tcW w:w="283" w:type="dxa"/>
            <w:shd w:val="clear" w:color="auto" w:fill="8EAADB" w:themeFill="accent5" w:themeFillTint="99"/>
            <w:noWrap/>
            <w:vAlign w:val="center"/>
            <w:hideMark/>
          </w:tcPr>
          <w:p w:rsidR="00E12D0E" w:rsidRPr="00A35BB3" w:rsidRDefault="00E12D0E" w:rsidP="00CC7D75">
            <w:pPr>
              <w:jc w:val="center"/>
              <w:rPr>
                <w:rFonts w:ascii="FS Joey" w:hAnsi="FS Joey" w:cs="Tahoma"/>
                <w:color w:val="000000"/>
                <w:sz w:val="20"/>
                <w:szCs w:val="20"/>
                <w:lang w:eastAsia="es-MX"/>
              </w:rPr>
            </w:pPr>
          </w:p>
        </w:tc>
        <w:tc>
          <w:tcPr>
            <w:tcW w:w="284" w:type="dxa"/>
            <w:shd w:val="clear" w:color="auto" w:fill="8EAADB" w:themeFill="accent5" w:themeFillTint="99"/>
            <w:noWrap/>
            <w:vAlign w:val="center"/>
            <w:hideMark/>
          </w:tcPr>
          <w:p w:rsidR="00E12D0E" w:rsidRPr="00A35BB3" w:rsidRDefault="00E12D0E" w:rsidP="00CC7D75">
            <w:pPr>
              <w:jc w:val="center"/>
              <w:rPr>
                <w:rFonts w:ascii="FS Joey" w:hAnsi="FS Joey" w:cs="Tahoma"/>
                <w:color w:val="000000"/>
                <w:sz w:val="20"/>
                <w:szCs w:val="20"/>
                <w:lang w:eastAsia="es-MX"/>
              </w:rPr>
            </w:pPr>
          </w:p>
        </w:tc>
        <w:tc>
          <w:tcPr>
            <w:tcW w:w="283" w:type="dxa"/>
            <w:shd w:val="clear" w:color="auto" w:fill="auto"/>
            <w:noWrap/>
            <w:vAlign w:val="center"/>
            <w:hideMark/>
          </w:tcPr>
          <w:p w:rsidR="00E12D0E" w:rsidRPr="00A35BB3" w:rsidRDefault="00E12D0E" w:rsidP="00CC7D75">
            <w:pPr>
              <w:jc w:val="center"/>
              <w:rPr>
                <w:rFonts w:ascii="FS Joey" w:hAnsi="FS Joey" w:cs="Tahoma"/>
                <w:color w:val="000000"/>
                <w:sz w:val="20"/>
                <w:szCs w:val="20"/>
                <w:lang w:eastAsia="es-MX"/>
              </w:rPr>
            </w:pPr>
          </w:p>
        </w:tc>
        <w:tc>
          <w:tcPr>
            <w:tcW w:w="284" w:type="dxa"/>
            <w:shd w:val="clear" w:color="auto" w:fill="auto"/>
            <w:noWrap/>
            <w:vAlign w:val="center"/>
            <w:hideMark/>
          </w:tcPr>
          <w:p w:rsidR="00E12D0E" w:rsidRPr="00A35BB3" w:rsidRDefault="00E12D0E" w:rsidP="00CC7D75">
            <w:pPr>
              <w:jc w:val="center"/>
              <w:rPr>
                <w:rFonts w:ascii="FS Joey" w:hAnsi="FS Joey" w:cs="Tahoma"/>
                <w:color w:val="000000"/>
                <w:sz w:val="20"/>
                <w:szCs w:val="20"/>
                <w:lang w:eastAsia="es-MX"/>
              </w:rPr>
            </w:pPr>
          </w:p>
        </w:tc>
        <w:tc>
          <w:tcPr>
            <w:tcW w:w="283" w:type="dxa"/>
            <w:shd w:val="clear" w:color="auto" w:fill="auto"/>
            <w:noWrap/>
            <w:vAlign w:val="center"/>
            <w:hideMark/>
          </w:tcPr>
          <w:p w:rsidR="00E12D0E" w:rsidRPr="00A35BB3" w:rsidRDefault="00E12D0E" w:rsidP="00CC7D75">
            <w:pPr>
              <w:jc w:val="center"/>
              <w:rPr>
                <w:rFonts w:ascii="FS Joey" w:hAnsi="FS Joey" w:cs="Tahoma"/>
                <w:color w:val="000000"/>
                <w:sz w:val="20"/>
                <w:szCs w:val="20"/>
                <w:lang w:eastAsia="es-MX"/>
              </w:rPr>
            </w:pPr>
          </w:p>
        </w:tc>
        <w:tc>
          <w:tcPr>
            <w:tcW w:w="284" w:type="dxa"/>
            <w:shd w:val="clear" w:color="auto" w:fill="auto"/>
            <w:noWrap/>
            <w:vAlign w:val="center"/>
            <w:hideMark/>
          </w:tcPr>
          <w:p w:rsidR="00E12D0E" w:rsidRPr="00A35BB3" w:rsidRDefault="00E12D0E" w:rsidP="00CC7D75">
            <w:pPr>
              <w:jc w:val="center"/>
              <w:rPr>
                <w:rFonts w:ascii="FS Joey" w:hAnsi="FS Joey" w:cs="Tahoma"/>
                <w:color w:val="000000"/>
                <w:sz w:val="20"/>
                <w:szCs w:val="20"/>
                <w:lang w:eastAsia="es-MX"/>
              </w:rPr>
            </w:pPr>
          </w:p>
        </w:tc>
        <w:tc>
          <w:tcPr>
            <w:tcW w:w="283" w:type="dxa"/>
            <w:shd w:val="clear" w:color="auto" w:fill="auto"/>
            <w:noWrap/>
            <w:vAlign w:val="center"/>
            <w:hideMark/>
          </w:tcPr>
          <w:p w:rsidR="00E12D0E" w:rsidRPr="00A35BB3" w:rsidRDefault="00E12D0E" w:rsidP="00CC7D75">
            <w:pPr>
              <w:jc w:val="center"/>
              <w:rPr>
                <w:rFonts w:ascii="FS Joey" w:hAnsi="FS Joey" w:cs="Tahoma"/>
                <w:color w:val="000000"/>
                <w:sz w:val="20"/>
                <w:szCs w:val="20"/>
                <w:lang w:eastAsia="es-MX"/>
              </w:rPr>
            </w:pPr>
          </w:p>
        </w:tc>
        <w:tc>
          <w:tcPr>
            <w:tcW w:w="284" w:type="dxa"/>
            <w:shd w:val="clear" w:color="auto" w:fill="auto"/>
            <w:noWrap/>
            <w:vAlign w:val="center"/>
            <w:hideMark/>
          </w:tcPr>
          <w:p w:rsidR="00E12D0E" w:rsidRPr="00A35BB3" w:rsidRDefault="00E12D0E" w:rsidP="00CC7D75">
            <w:pPr>
              <w:jc w:val="center"/>
              <w:rPr>
                <w:rFonts w:ascii="FS Joey" w:hAnsi="FS Joey" w:cs="Tahoma"/>
                <w:color w:val="000000"/>
                <w:sz w:val="20"/>
                <w:szCs w:val="20"/>
                <w:lang w:eastAsia="es-MX"/>
              </w:rPr>
            </w:pPr>
          </w:p>
        </w:tc>
        <w:tc>
          <w:tcPr>
            <w:tcW w:w="283" w:type="dxa"/>
            <w:shd w:val="clear" w:color="auto" w:fill="auto"/>
            <w:noWrap/>
            <w:vAlign w:val="center"/>
            <w:hideMark/>
          </w:tcPr>
          <w:p w:rsidR="00E12D0E" w:rsidRPr="00A35BB3" w:rsidRDefault="00E12D0E" w:rsidP="00CC7D75">
            <w:pPr>
              <w:jc w:val="center"/>
              <w:rPr>
                <w:rFonts w:ascii="FS Joey" w:hAnsi="FS Joey" w:cs="Tahoma"/>
                <w:color w:val="000000"/>
                <w:sz w:val="20"/>
                <w:szCs w:val="20"/>
                <w:lang w:eastAsia="es-MX"/>
              </w:rPr>
            </w:pPr>
          </w:p>
        </w:tc>
        <w:tc>
          <w:tcPr>
            <w:tcW w:w="284" w:type="dxa"/>
            <w:shd w:val="clear" w:color="auto" w:fill="auto"/>
            <w:noWrap/>
            <w:vAlign w:val="center"/>
            <w:hideMark/>
          </w:tcPr>
          <w:p w:rsidR="00E12D0E" w:rsidRPr="00A35BB3" w:rsidRDefault="00E12D0E" w:rsidP="00CC7D75">
            <w:pPr>
              <w:jc w:val="center"/>
              <w:rPr>
                <w:rFonts w:ascii="FS Joey" w:hAnsi="FS Joey" w:cs="Tahoma"/>
                <w:color w:val="000000"/>
                <w:sz w:val="20"/>
                <w:szCs w:val="20"/>
                <w:lang w:eastAsia="es-MX"/>
              </w:rPr>
            </w:pPr>
          </w:p>
        </w:tc>
      </w:tr>
      <w:tr w:rsidR="00E12D0E" w:rsidRPr="00A35BB3" w:rsidTr="00CC7D75">
        <w:trPr>
          <w:gridAfter w:val="1"/>
          <w:wAfter w:w="14" w:type="dxa"/>
          <w:trHeight w:val="279"/>
        </w:trPr>
        <w:tc>
          <w:tcPr>
            <w:tcW w:w="422" w:type="dxa"/>
            <w:shd w:val="clear" w:color="auto" w:fill="auto"/>
            <w:noWrap/>
            <w:vAlign w:val="center"/>
            <w:hideMark/>
          </w:tcPr>
          <w:p w:rsidR="00E12D0E" w:rsidRPr="003C44E7" w:rsidRDefault="00E12D0E" w:rsidP="00CC7D75">
            <w:pPr>
              <w:jc w:val="center"/>
              <w:rPr>
                <w:rFonts w:ascii="FS Joey" w:hAnsi="FS Joey" w:cs="Tahoma"/>
                <w:color w:val="000000"/>
                <w:sz w:val="18"/>
                <w:szCs w:val="20"/>
                <w:lang w:eastAsia="es-MX"/>
              </w:rPr>
            </w:pPr>
            <w:r w:rsidRPr="003C44E7">
              <w:rPr>
                <w:rFonts w:ascii="FS Joey" w:hAnsi="FS Joey" w:cs="Tahoma"/>
                <w:color w:val="000000"/>
                <w:sz w:val="18"/>
                <w:szCs w:val="20"/>
                <w:lang w:eastAsia="es-MX"/>
              </w:rPr>
              <w:t>3</w:t>
            </w:r>
          </w:p>
        </w:tc>
        <w:tc>
          <w:tcPr>
            <w:tcW w:w="1711" w:type="dxa"/>
            <w:shd w:val="clear" w:color="auto" w:fill="auto"/>
            <w:noWrap/>
            <w:vAlign w:val="center"/>
            <w:hideMark/>
          </w:tcPr>
          <w:p w:rsidR="00E12D0E" w:rsidRPr="003C44E7" w:rsidRDefault="00E12D0E" w:rsidP="00CC7D75">
            <w:pPr>
              <w:jc w:val="center"/>
              <w:rPr>
                <w:rFonts w:ascii="FS Joey" w:hAnsi="FS Joey" w:cs="Tahoma"/>
                <w:color w:val="000000"/>
                <w:sz w:val="18"/>
                <w:szCs w:val="20"/>
                <w:lang w:eastAsia="es-MX"/>
              </w:rPr>
            </w:pPr>
            <w:r w:rsidRPr="003C44E7">
              <w:rPr>
                <w:rFonts w:ascii="FS Joey" w:hAnsi="FS Joey" w:cs="Tahoma"/>
                <w:color w:val="000000"/>
                <w:sz w:val="18"/>
                <w:szCs w:val="20"/>
                <w:lang w:eastAsia="es-MX"/>
              </w:rPr>
              <w:t>CM/AUDE03/2021</w:t>
            </w:r>
          </w:p>
        </w:tc>
        <w:tc>
          <w:tcPr>
            <w:tcW w:w="2987" w:type="dxa"/>
            <w:shd w:val="clear" w:color="auto" w:fill="auto"/>
            <w:noWrap/>
            <w:vAlign w:val="center"/>
          </w:tcPr>
          <w:p w:rsidR="00E12D0E" w:rsidRPr="003C44E7" w:rsidRDefault="00E12D0E" w:rsidP="00CC7D75">
            <w:pPr>
              <w:jc w:val="both"/>
              <w:rPr>
                <w:rFonts w:ascii="FS Joey" w:hAnsi="FS Joey" w:cs="Tahoma"/>
                <w:color w:val="000000"/>
                <w:sz w:val="18"/>
                <w:szCs w:val="20"/>
                <w:lang w:eastAsia="es-MX"/>
              </w:rPr>
            </w:pPr>
            <w:r w:rsidRPr="003C44E7">
              <w:rPr>
                <w:rFonts w:ascii="FS Joey" w:hAnsi="FS Joey" w:cs="Tahoma"/>
                <w:color w:val="000000"/>
                <w:sz w:val="18"/>
                <w:szCs w:val="20"/>
                <w:lang w:eastAsia="es-MX"/>
              </w:rPr>
              <w:t>IMPLAN</w:t>
            </w:r>
          </w:p>
        </w:tc>
        <w:tc>
          <w:tcPr>
            <w:tcW w:w="1280" w:type="dxa"/>
            <w:shd w:val="clear" w:color="auto" w:fill="auto"/>
            <w:noWrap/>
            <w:vAlign w:val="center"/>
            <w:hideMark/>
          </w:tcPr>
          <w:p w:rsidR="00E12D0E" w:rsidRPr="003C44E7" w:rsidRDefault="00E12D0E" w:rsidP="00CC7D75">
            <w:pPr>
              <w:jc w:val="center"/>
              <w:rPr>
                <w:rFonts w:ascii="FS Joey" w:hAnsi="FS Joey" w:cs="Tahoma"/>
                <w:color w:val="000000"/>
                <w:sz w:val="18"/>
                <w:szCs w:val="20"/>
                <w:lang w:eastAsia="es-MX"/>
              </w:rPr>
            </w:pPr>
            <w:r w:rsidRPr="003C44E7">
              <w:rPr>
                <w:rFonts w:ascii="FS Joey" w:hAnsi="FS Joey" w:cs="Tahoma"/>
                <w:color w:val="000000"/>
                <w:sz w:val="18"/>
                <w:szCs w:val="20"/>
                <w:lang w:eastAsia="es-MX"/>
              </w:rPr>
              <w:t>Cumplimiento</w:t>
            </w:r>
          </w:p>
        </w:tc>
        <w:tc>
          <w:tcPr>
            <w:tcW w:w="283" w:type="dxa"/>
            <w:shd w:val="clear" w:color="auto" w:fill="8EAADB" w:themeFill="accent5" w:themeFillTint="99"/>
            <w:noWrap/>
            <w:vAlign w:val="center"/>
            <w:hideMark/>
          </w:tcPr>
          <w:p w:rsidR="00E12D0E" w:rsidRPr="00A35BB3" w:rsidRDefault="00E12D0E" w:rsidP="00CC7D75">
            <w:pPr>
              <w:jc w:val="center"/>
              <w:rPr>
                <w:rFonts w:ascii="FS Joey" w:hAnsi="FS Joey" w:cs="Tahoma"/>
                <w:color w:val="000000"/>
                <w:sz w:val="20"/>
                <w:szCs w:val="20"/>
                <w:lang w:eastAsia="es-MX"/>
              </w:rPr>
            </w:pPr>
          </w:p>
        </w:tc>
        <w:tc>
          <w:tcPr>
            <w:tcW w:w="284" w:type="dxa"/>
            <w:shd w:val="clear" w:color="auto" w:fill="8EAADB" w:themeFill="accent5" w:themeFillTint="99"/>
            <w:noWrap/>
            <w:vAlign w:val="center"/>
            <w:hideMark/>
          </w:tcPr>
          <w:p w:rsidR="00E12D0E" w:rsidRPr="00A35BB3" w:rsidRDefault="00E12D0E" w:rsidP="00CC7D75">
            <w:pPr>
              <w:jc w:val="center"/>
              <w:rPr>
                <w:rFonts w:ascii="FS Joey" w:hAnsi="FS Joey" w:cs="Tahoma"/>
                <w:color w:val="000000"/>
                <w:sz w:val="20"/>
                <w:szCs w:val="20"/>
                <w:lang w:eastAsia="es-MX"/>
              </w:rPr>
            </w:pPr>
          </w:p>
        </w:tc>
        <w:tc>
          <w:tcPr>
            <w:tcW w:w="283" w:type="dxa"/>
            <w:shd w:val="clear" w:color="auto" w:fill="8EAADB" w:themeFill="accent5" w:themeFillTint="99"/>
            <w:noWrap/>
            <w:vAlign w:val="center"/>
            <w:hideMark/>
          </w:tcPr>
          <w:p w:rsidR="00E12D0E" w:rsidRPr="00A35BB3" w:rsidRDefault="00E12D0E" w:rsidP="00CC7D75">
            <w:pPr>
              <w:jc w:val="center"/>
              <w:rPr>
                <w:rFonts w:ascii="FS Joey" w:hAnsi="FS Joey" w:cs="Tahoma"/>
                <w:color w:val="000000"/>
                <w:sz w:val="20"/>
                <w:szCs w:val="20"/>
                <w:lang w:eastAsia="es-MX"/>
              </w:rPr>
            </w:pPr>
          </w:p>
        </w:tc>
        <w:tc>
          <w:tcPr>
            <w:tcW w:w="284" w:type="dxa"/>
            <w:shd w:val="clear" w:color="auto" w:fill="8EAADB" w:themeFill="accent5" w:themeFillTint="99"/>
            <w:noWrap/>
            <w:vAlign w:val="center"/>
            <w:hideMark/>
          </w:tcPr>
          <w:p w:rsidR="00E12D0E" w:rsidRPr="00A35BB3" w:rsidRDefault="00E12D0E" w:rsidP="00CC7D75">
            <w:pPr>
              <w:jc w:val="center"/>
              <w:rPr>
                <w:rFonts w:ascii="FS Joey" w:hAnsi="FS Joey" w:cs="Tahoma"/>
                <w:color w:val="000000"/>
                <w:sz w:val="20"/>
                <w:szCs w:val="20"/>
                <w:lang w:eastAsia="es-MX"/>
              </w:rPr>
            </w:pPr>
          </w:p>
        </w:tc>
        <w:tc>
          <w:tcPr>
            <w:tcW w:w="283" w:type="dxa"/>
            <w:shd w:val="clear" w:color="auto" w:fill="auto"/>
            <w:noWrap/>
            <w:vAlign w:val="center"/>
            <w:hideMark/>
          </w:tcPr>
          <w:p w:rsidR="00E12D0E" w:rsidRPr="00A35BB3" w:rsidRDefault="00E12D0E" w:rsidP="00CC7D75">
            <w:pPr>
              <w:jc w:val="center"/>
              <w:rPr>
                <w:rFonts w:ascii="FS Joey" w:hAnsi="FS Joey" w:cs="Tahoma"/>
                <w:color w:val="000000"/>
                <w:sz w:val="20"/>
                <w:szCs w:val="20"/>
                <w:lang w:eastAsia="es-MX"/>
              </w:rPr>
            </w:pPr>
          </w:p>
        </w:tc>
        <w:tc>
          <w:tcPr>
            <w:tcW w:w="284" w:type="dxa"/>
            <w:shd w:val="clear" w:color="auto" w:fill="auto"/>
            <w:noWrap/>
            <w:vAlign w:val="center"/>
            <w:hideMark/>
          </w:tcPr>
          <w:p w:rsidR="00E12D0E" w:rsidRPr="00A35BB3" w:rsidRDefault="00E12D0E" w:rsidP="00CC7D75">
            <w:pPr>
              <w:jc w:val="center"/>
              <w:rPr>
                <w:rFonts w:ascii="FS Joey" w:hAnsi="FS Joey" w:cs="Tahoma"/>
                <w:color w:val="000000"/>
                <w:sz w:val="20"/>
                <w:szCs w:val="20"/>
                <w:lang w:eastAsia="es-MX"/>
              </w:rPr>
            </w:pPr>
          </w:p>
        </w:tc>
        <w:tc>
          <w:tcPr>
            <w:tcW w:w="283" w:type="dxa"/>
            <w:shd w:val="clear" w:color="auto" w:fill="auto"/>
            <w:noWrap/>
            <w:vAlign w:val="center"/>
            <w:hideMark/>
          </w:tcPr>
          <w:p w:rsidR="00E12D0E" w:rsidRPr="00A35BB3" w:rsidRDefault="00E12D0E" w:rsidP="00CC7D75">
            <w:pPr>
              <w:jc w:val="center"/>
              <w:rPr>
                <w:rFonts w:ascii="FS Joey" w:hAnsi="FS Joey" w:cs="Tahoma"/>
                <w:color w:val="000000"/>
                <w:sz w:val="20"/>
                <w:szCs w:val="20"/>
                <w:lang w:eastAsia="es-MX"/>
              </w:rPr>
            </w:pPr>
          </w:p>
        </w:tc>
        <w:tc>
          <w:tcPr>
            <w:tcW w:w="284" w:type="dxa"/>
            <w:shd w:val="clear" w:color="auto" w:fill="auto"/>
            <w:noWrap/>
            <w:vAlign w:val="center"/>
            <w:hideMark/>
          </w:tcPr>
          <w:p w:rsidR="00E12D0E" w:rsidRPr="00A35BB3" w:rsidRDefault="00E12D0E" w:rsidP="00CC7D75">
            <w:pPr>
              <w:jc w:val="center"/>
              <w:rPr>
                <w:rFonts w:ascii="FS Joey" w:hAnsi="FS Joey" w:cs="Tahoma"/>
                <w:color w:val="000000"/>
                <w:sz w:val="20"/>
                <w:szCs w:val="20"/>
                <w:lang w:eastAsia="es-MX"/>
              </w:rPr>
            </w:pPr>
          </w:p>
        </w:tc>
        <w:tc>
          <w:tcPr>
            <w:tcW w:w="283" w:type="dxa"/>
            <w:shd w:val="clear" w:color="auto" w:fill="auto"/>
            <w:noWrap/>
            <w:vAlign w:val="center"/>
            <w:hideMark/>
          </w:tcPr>
          <w:p w:rsidR="00E12D0E" w:rsidRPr="00A35BB3" w:rsidRDefault="00E12D0E" w:rsidP="00CC7D75">
            <w:pPr>
              <w:jc w:val="center"/>
              <w:rPr>
                <w:rFonts w:ascii="FS Joey" w:hAnsi="FS Joey" w:cs="Tahoma"/>
                <w:color w:val="000000"/>
                <w:sz w:val="20"/>
                <w:szCs w:val="20"/>
                <w:lang w:eastAsia="es-MX"/>
              </w:rPr>
            </w:pPr>
          </w:p>
        </w:tc>
        <w:tc>
          <w:tcPr>
            <w:tcW w:w="284" w:type="dxa"/>
            <w:shd w:val="clear" w:color="auto" w:fill="auto"/>
            <w:noWrap/>
            <w:vAlign w:val="center"/>
            <w:hideMark/>
          </w:tcPr>
          <w:p w:rsidR="00E12D0E" w:rsidRPr="00A35BB3" w:rsidRDefault="00E12D0E" w:rsidP="00CC7D75">
            <w:pPr>
              <w:jc w:val="center"/>
              <w:rPr>
                <w:rFonts w:ascii="FS Joey" w:hAnsi="FS Joey" w:cs="Tahoma"/>
                <w:color w:val="000000"/>
                <w:sz w:val="20"/>
                <w:szCs w:val="20"/>
                <w:lang w:eastAsia="es-MX"/>
              </w:rPr>
            </w:pPr>
          </w:p>
        </w:tc>
        <w:tc>
          <w:tcPr>
            <w:tcW w:w="283" w:type="dxa"/>
            <w:shd w:val="clear" w:color="auto" w:fill="auto"/>
            <w:noWrap/>
            <w:vAlign w:val="center"/>
            <w:hideMark/>
          </w:tcPr>
          <w:p w:rsidR="00E12D0E" w:rsidRPr="00A35BB3" w:rsidRDefault="00E12D0E" w:rsidP="00CC7D75">
            <w:pPr>
              <w:jc w:val="center"/>
              <w:rPr>
                <w:rFonts w:ascii="FS Joey" w:hAnsi="FS Joey" w:cs="Tahoma"/>
                <w:color w:val="000000"/>
                <w:sz w:val="20"/>
                <w:szCs w:val="20"/>
                <w:lang w:eastAsia="es-MX"/>
              </w:rPr>
            </w:pPr>
          </w:p>
        </w:tc>
        <w:tc>
          <w:tcPr>
            <w:tcW w:w="284" w:type="dxa"/>
            <w:shd w:val="clear" w:color="auto" w:fill="auto"/>
            <w:noWrap/>
            <w:vAlign w:val="center"/>
            <w:hideMark/>
          </w:tcPr>
          <w:p w:rsidR="00E12D0E" w:rsidRPr="00A35BB3" w:rsidRDefault="00E12D0E" w:rsidP="00CC7D75">
            <w:pPr>
              <w:jc w:val="center"/>
              <w:rPr>
                <w:rFonts w:ascii="FS Joey" w:hAnsi="FS Joey" w:cs="Tahoma"/>
                <w:color w:val="000000"/>
                <w:sz w:val="20"/>
                <w:szCs w:val="20"/>
                <w:lang w:eastAsia="es-MX"/>
              </w:rPr>
            </w:pPr>
          </w:p>
        </w:tc>
      </w:tr>
      <w:tr w:rsidR="00E12D0E" w:rsidRPr="00A35BB3" w:rsidTr="00CC7D75">
        <w:trPr>
          <w:gridAfter w:val="1"/>
          <w:wAfter w:w="14" w:type="dxa"/>
          <w:trHeight w:val="279"/>
        </w:trPr>
        <w:tc>
          <w:tcPr>
            <w:tcW w:w="422" w:type="dxa"/>
            <w:shd w:val="clear" w:color="auto" w:fill="auto"/>
            <w:noWrap/>
            <w:vAlign w:val="center"/>
            <w:hideMark/>
          </w:tcPr>
          <w:p w:rsidR="00E12D0E" w:rsidRPr="003C44E7" w:rsidRDefault="00E12D0E" w:rsidP="00CC7D75">
            <w:pPr>
              <w:jc w:val="center"/>
              <w:rPr>
                <w:rFonts w:ascii="FS Joey" w:hAnsi="FS Joey" w:cs="Tahoma"/>
                <w:color w:val="000000"/>
                <w:sz w:val="18"/>
                <w:szCs w:val="20"/>
                <w:lang w:eastAsia="es-MX"/>
              </w:rPr>
            </w:pPr>
            <w:r w:rsidRPr="003C44E7">
              <w:rPr>
                <w:rFonts w:ascii="FS Joey" w:hAnsi="FS Joey" w:cs="Tahoma"/>
                <w:color w:val="000000"/>
                <w:sz w:val="18"/>
                <w:szCs w:val="20"/>
                <w:lang w:eastAsia="es-MX"/>
              </w:rPr>
              <w:t>4</w:t>
            </w:r>
          </w:p>
        </w:tc>
        <w:tc>
          <w:tcPr>
            <w:tcW w:w="1711" w:type="dxa"/>
            <w:shd w:val="clear" w:color="auto" w:fill="auto"/>
            <w:noWrap/>
            <w:vAlign w:val="center"/>
            <w:hideMark/>
          </w:tcPr>
          <w:p w:rsidR="00E12D0E" w:rsidRPr="003C44E7" w:rsidRDefault="00E12D0E" w:rsidP="00CC7D75">
            <w:pPr>
              <w:jc w:val="center"/>
              <w:rPr>
                <w:rFonts w:ascii="FS Joey" w:hAnsi="FS Joey" w:cs="Tahoma"/>
                <w:color w:val="000000"/>
                <w:sz w:val="18"/>
                <w:szCs w:val="20"/>
                <w:lang w:eastAsia="es-MX"/>
              </w:rPr>
            </w:pPr>
            <w:r w:rsidRPr="003C44E7">
              <w:rPr>
                <w:rFonts w:ascii="FS Joey" w:hAnsi="FS Joey" w:cs="Tahoma"/>
                <w:color w:val="000000"/>
                <w:sz w:val="18"/>
                <w:szCs w:val="20"/>
                <w:lang w:eastAsia="es-MX"/>
              </w:rPr>
              <w:t>CM/AUDE04/2021</w:t>
            </w:r>
          </w:p>
        </w:tc>
        <w:tc>
          <w:tcPr>
            <w:tcW w:w="2987" w:type="dxa"/>
            <w:shd w:val="clear" w:color="auto" w:fill="auto"/>
            <w:noWrap/>
            <w:vAlign w:val="center"/>
          </w:tcPr>
          <w:p w:rsidR="00E12D0E" w:rsidRPr="003C44E7" w:rsidRDefault="00E12D0E" w:rsidP="00CC7D75">
            <w:pPr>
              <w:jc w:val="both"/>
              <w:rPr>
                <w:rFonts w:ascii="FS Joey" w:hAnsi="FS Joey" w:cs="Tahoma"/>
                <w:color w:val="000000"/>
                <w:sz w:val="18"/>
                <w:szCs w:val="20"/>
                <w:lang w:eastAsia="es-MX"/>
              </w:rPr>
            </w:pPr>
            <w:r w:rsidRPr="003C44E7">
              <w:rPr>
                <w:rFonts w:ascii="FS Joey" w:hAnsi="FS Joey" w:cs="Tahoma"/>
                <w:color w:val="000000"/>
                <w:sz w:val="18"/>
                <w:szCs w:val="20"/>
                <w:lang w:eastAsia="es-MX"/>
              </w:rPr>
              <w:t>Instituto Municipal de las Mujeres</w:t>
            </w:r>
          </w:p>
        </w:tc>
        <w:tc>
          <w:tcPr>
            <w:tcW w:w="1280" w:type="dxa"/>
            <w:shd w:val="clear" w:color="auto" w:fill="auto"/>
            <w:noWrap/>
            <w:vAlign w:val="center"/>
            <w:hideMark/>
          </w:tcPr>
          <w:p w:rsidR="00E12D0E" w:rsidRPr="003C44E7" w:rsidRDefault="00E12D0E" w:rsidP="00CC7D75">
            <w:pPr>
              <w:jc w:val="center"/>
              <w:rPr>
                <w:rFonts w:ascii="FS Joey" w:hAnsi="FS Joey" w:cs="Tahoma"/>
                <w:color w:val="000000"/>
                <w:sz w:val="18"/>
                <w:szCs w:val="20"/>
                <w:lang w:eastAsia="es-MX"/>
              </w:rPr>
            </w:pPr>
            <w:r w:rsidRPr="003C44E7">
              <w:rPr>
                <w:rFonts w:ascii="FS Joey" w:hAnsi="FS Joey" w:cs="Tahoma"/>
                <w:color w:val="000000"/>
                <w:sz w:val="18"/>
                <w:szCs w:val="20"/>
                <w:lang w:eastAsia="es-MX"/>
              </w:rPr>
              <w:t>Cumplimiento</w:t>
            </w:r>
          </w:p>
        </w:tc>
        <w:tc>
          <w:tcPr>
            <w:tcW w:w="283" w:type="dxa"/>
            <w:shd w:val="clear" w:color="auto" w:fill="auto"/>
            <w:noWrap/>
            <w:vAlign w:val="center"/>
            <w:hideMark/>
          </w:tcPr>
          <w:p w:rsidR="00E12D0E" w:rsidRPr="00A35BB3" w:rsidRDefault="00E12D0E" w:rsidP="00CC7D75">
            <w:pPr>
              <w:jc w:val="center"/>
              <w:rPr>
                <w:rFonts w:ascii="FS Joey" w:hAnsi="FS Joey" w:cs="Tahoma"/>
                <w:color w:val="000000"/>
                <w:sz w:val="20"/>
                <w:szCs w:val="20"/>
                <w:lang w:eastAsia="es-MX"/>
              </w:rPr>
            </w:pPr>
          </w:p>
        </w:tc>
        <w:tc>
          <w:tcPr>
            <w:tcW w:w="284" w:type="dxa"/>
            <w:shd w:val="clear" w:color="auto" w:fill="auto"/>
            <w:noWrap/>
            <w:vAlign w:val="center"/>
            <w:hideMark/>
          </w:tcPr>
          <w:p w:rsidR="00E12D0E" w:rsidRPr="00A35BB3" w:rsidRDefault="00E12D0E" w:rsidP="00CC7D75">
            <w:pPr>
              <w:jc w:val="center"/>
              <w:rPr>
                <w:rFonts w:ascii="FS Joey" w:hAnsi="FS Joey" w:cs="Tahoma"/>
                <w:color w:val="000000"/>
                <w:sz w:val="20"/>
                <w:szCs w:val="20"/>
                <w:lang w:eastAsia="es-MX"/>
              </w:rPr>
            </w:pPr>
          </w:p>
        </w:tc>
        <w:tc>
          <w:tcPr>
            <w:tcW w:w="283" w:type="dxa"/>
            <w:shd w:val="clear" w:color="auto" w:fill="auto"/>
            <w:noWrap/>
            <w:vAlign w:val="center"/>
            <w:hideMark/>
          </w:tcPr>
          <w:p w:rsidR="00E12D0E" w:rsidRPr="00A35BB3" w:rsidRDefault="00E12D0E" w:rsidP="00CC7D75">
            <w:pPr>
              <w:jc w:val="center"/>
              <w:rPr>
                <w:rFonts w:ascii="FS Joey" w:hAnsi="FS Joey" w:cs="Tahoma"/>
                <w:color w:val="000000"/>
                <w:sz w:val="20"/>
                <w:szCs w:val="20"/>
                <w:lang w:eastAsia="es-MX"/>
              </w:rPr>
            </w:pPr>
          </w:p>
        </w:tc>
        <w:tc>
          <w:tcPr>
            <w:tcW w:w="284" w:type="dxa"/>
            <w:shd w:val="clear" w:color="auto" w:fill="2F5496" w:themeFill="accent5" w:themeFillShade="BF"/>
            <w:noWrap/>
            <w:vAlign w:val="center"/>
            <w:hideMark/>
          </w:tcPr>
          <w:p w:rsidR="00E12D0E" w:rsidRPr="00A35BB3" w:rsidRDefault="00E12D0E" w:rsidP="00CC7D75">
            <w:pPr>
              <w:jc w:val="center"/>
              <w:rPr>
                <w:rFonts w:ascii="FS Joey" w:hAnsi="FS Joey" w:cs="Tahoma"/>
                <w:color w:val="000000"/>
                <w:sz w:val="20"/>
                <w:szCs w:val="20"/>
                <w:lang w:eastAsia="es-MX"/>
              </w:rPr>
            </w:pPr>
          </w:p>
        </w:tc>
        <w:tc>
          <w:tcPr>
            <w:tcW w:w="283" w:type="dxa"/>
            <w:shd w:val="clear" w:color="auto" w:fill="2F5496" w:themeFill="accent5" w:themeFillShade="BF"/>
            <w:noWrap/>
            <w:vAlign w:val="center"/>
            <w:hideMark/>
          </w:tcPr>
          <w:p w:rsidR="00E12D0E" w:rsidRPr="00A35BB3" w:rsidRDefault="00E12D0E" w:rsidP="00CC7D75">
            <w:pPr>
              <w:jc w:val="center"/>
              <w:rPr>
                <w:rFonts w:ascii="FS Joey" w:hAnsi="FS Joey" w:cs="Tahoma"/>
                <w:color w:val="000000"/>
                <w:sz w:val="20"/>
                <w:szCs w:val="20"/>
                <w:lang w:eastAsia="es-MX"/>
              </w:rPr>
            </w:pPr>
          </w:p>
        </w:tc>
        <w:tc>
          <w:tcPr>
            <w:tcW w:w="284" w:type="dxa"/>
            <w:shd w:val="clear" w:color="auto" w:fill="2F5496" w:themeFill="accent5" w:themeFillShade="BF"/>
            <w:noWrap/>
            <w:vAlign w:val="center"/>
            <w:hideMark/>
          </w:tcPr>
          <w:p w:rsidR="00E12D0E" w:rsidRPr="00A35BB3" w:rsidRDefault="00E12D0E" w:rsidP="00CC7D75">
            <w:pPr>
              <w:jc w:val="center"/>
              <w:rPr>
                <w:rFonts w:ascii="FS Joey" w:hAnsi="FS Joey" w:cs="Tahoma"/>
                <w:color w:val="000000"/>
                <w:sz w:val="20"/>
                <w:szCs w:val="20"/>
                <w:lang w:eastAsia="es-MX"/>
              </w:rPr>
            </w:pPr>
          </w:p>
        </w:tc>
        <w:tc>
          <w:tcPr>
            <w:tcW w:w="283" w:type="dxa"/>
            <w:shd w:val="clear" w:color="auto" w:fill="auto"/>
            <w:noWrap/>
            <w:vAlign w:val="center"/>
            <w:hideMark/>
          </w:tcPr>
          <w:p w:rsidR="00E12D0E" w:rsidRPr="00A35BB3" w:rsidRDefault="00E12D0E" w:rsidP="00CC7D75">
            <w:pPr>
              <w:jc w:val="center"/>
              <w:rPr>
                <w:rFonts w:ascii="FS Joey" w:hAnsi="FS Joey" w:cs="Tahoma"/>
                <w:color w:val="000000"/>
                <w:sz w:val="20"/>
                <w:szCs w:val="20"/>
                <w:lang w:eastAsia="es-MX"/>
              </w:rPr>
            </w:pPr>
          </w:p>
        </w:tc>
        <w:tc>
          <w:tcPr>
            <w:tcW w:w="284" w:type="dxa"/>
            <w:shd w:val="clear" w:color="auto" w:fill="auto"/>
            <w:noWrap/>
            <w:vAlign w:val="center"/>
            <w:hideMark/>
          </w:tcPr>
          <w:p w:rsidR="00E12D0E" w:rsidRPr="00A35BB3" w:rsidRDefault="00E12D0E" w:rsidP="00CC7D75">
            <w:pPr>
              <w:jc w:val="center"/>
              <w:rPr>
                <w:rFonts w:ascii="FS Joey" w:hAnsi="FS Joey" w:cs="Tahoma"/>
                <w:color w:val="000000"/>
                <w:sz w:val="20"/>
                <w:szCs w:val="20"/>
                <w:lang w:eastAsia="es-MX"/>
              </w:rPr>
            </w:pPr>
          </w:p>
        </w:tc>
        <w:tc>
          <w:tcPr>
            <w:tcW w:w="283" w:type="dxa"/>
            <w:shd w:val="clear" w:color="auto" w:fill="auto"/>
            <w:noWrap/>
            <w:vAlign w:val="center"/>
            <w:hideMark/>
          </w:tcPr>
          <w:p w:rsidR="00E12D0E" w:rsidRPr="00A35BB3" w:rsidRDefault="00E12D0E" w:rsidP="00CC7D75">
            <w:pPr>
              <w:jc w:val="center"/>
              <w:rPr>
                <w:rFonts w:ascii="FS Joey" w:hAnsi="FS Joey" w:cs="Tahoma"/>
                <w:color w:val="000000"/>
                <w:sz w:val="20"/>
                <w:szCs w:val="20"/>
                <w:lang w:eastAsia="es-MX"/>
              </w:rPr>
            </w:pPr>
          </w:p>
        </w:tc>
        <w:tc>
          <w:tcPr>
            <w:tcW w:w="284" w:type="dxa"/>
            <w:shd w:val="clear" w:color="auto" w:fill="auto"/>
            <w:noWrap/>
            <w:vAlign w:val="center"/>
            <w:hideMark/>
          </w:tcPr>
          <w:p w:rsidR="00E12D0E" w:rsidRPr="00A35BB3" w:rsidRDefault="00E12D0E" w:rsidP="00CC7D75">
            <w:pPr>
              <w:jc w:val="center"/>
              <w:rPr>
                <w:rFonts w:ascii="FS Joey" w:hAnsi="FS Joey" w:cs="Tahoma"/>
                <w:color w:val="000000"/>
                <w:sz w:val="20"/>
                <w:szCs w:val="20"/>
                <w:lang w:eastAsia="es-MX"/>
              </w:rPr>
            </w:pPr>
          </w:p>
        </w:tc>
        <w:tc>
          <w:tcPr>
            <w:tcW w:w="283" w:type="dxa"/>
            <w:shd w:val="clear" w:color="auto" w:fill="auto"/>
            <w:noWrap/>
            <w:vAlign w:val="center"/>
            <w:hideMark/>
          </w:tcPr>
          <w:p w:rsidR="00E12D0E" w:rsidRPr="00A35BB3" w:rsidRDefault="00E12D0E" w:rsidP="00CC7D75">
            <w:pPr>
              <w:jc w:val="center"/>
              <w:rPr>
                <w:rFonts w:ascii="FS Joey" w:hAnsi="FS Joey" w:cs="Tahoma"/>
                <w:color w:val="000000"/>
                <w:sz w:val="20"/>
                <w:szCs w:val="20"/>
                <w:lang w:eastAsia="es-MX"/>
              </w:rPr>
            </w:pPr>
          </w:p>
        </w:tc>
        <w:tc>
          <w:tcPr>
            <w:tcW w:w="284" w:type="dxa"/>
            <w:shd w:val="clear" w:color="auto" w:fill="auto"/>
            <w:noWrap/>
            <w:vAlign w:val="center"/>
            <w:hideMark/>
          </w:tcPr>
          <w:p w:rsidR="00E12D0E" w:rsidRPr="00A35BB3" w:rsidRDefault="00E12D0E" w:rsidP="00CC7D75">
            <w:pPr>
              <w:jc w:val="center"/>
              <w:rPr>
                <w:rFonts w:ascii="FS Joey" w:hAnsi="FS Joey" w:cs="Tahoma"/>
                <w:color w:val="000000"/>
                <w:sz w:val="20"/>
                <w:szCs w:val="20"/>
                <w:lang w:eastAsia="es-MX"/>
              </w:rPr>
            </w:pPr>
          </w:p>
        </w:tc>
      </w:tr>
      <w:tr w:rsidR="00E12D0E" w:rsidRPr="00A35BB3" w:rsidTr="00CC7D75">
        <w:trPr>
          <w:gridAfter w:val="1"/>
          <w:wAfter w:w="14" w:type="dxa"/>
          <w:trHeight w:val="279"/>
        </w:trPr>
        <w:tc>
          <w:tcPr>
            <w:tcW w:w="422" w:type="dxa"/>
            <w:shd w:val="clear" w:color="auto" w:fill="auto"/>
            <w:noWrap/>
            <w:vAlign w:val="center"/>
            <w:hideMark/>
          </w:tcPr>
          <w:p w:rsidR="00E12D0E" w:rsidRPr="003C44E7" w:rsidRDefault="00E12D0E" w:rsidP="00CC7D75">
            <w:pPr>
              <w:jc w:val="center"/>
              <w:rPr>
                <w:rFonts w:ascii="FS Joey" w:hAnsi="FS Joey" w:cs="Tahoma"/>
                <w:color w:val="000000"/>
                <w:sz w:val="18"/>
                <w:szCs w:val="20"/>
                <w:lang w:eastAsia="es-MX"/>
              </w:rPr>
            </w:pPr>
            <w:r w:rsidRPr="003C44E7">
              <w:rPr>
                <w:rFonts w:ascii="FS Joey" w:hAnsi="FS Joey" w:cs="Tahoma"/>
                <w:color w:val="000000"/>
                <w:sz w:val="18"/>
                <w:szCs w:val="20"/>
                <w:lang w:eastAsia="es-MX"/>
              </w:rPr>
              <w:t>5</w:t>
            </w:r>
          </w:p>
        </w:tc>
        <w:tc>
          <w:tcPr>
            <w:tcW w:w="1711" w:type="dxa"/>
            <w:shd w:val="clear" w:color="auto" w:fill="auto"/>
            <w:noWrap/>
            <w:vAlign w:val="center"/>
            <w:hideMark/>
          </w:tcPr>
          <w:p w:rsidR="00E12D0E" w:rsidRPr="003C44E7" w:rsidRDefault="00E12D0E" w:rsidP="00CC7D75">
            <w:pPr>
              <w:jc w:val="center"/>
              <w:rPr>
                <w:rFonts w:ascii="FS Joey" w:hAnsi="FS Joey" w:cs="Tahoma"/>
                <w:color w:val="000000"/>
                <w:sz w:val="18"/>
                <w:szCs w:val="20"/>
                <w:lang w:eastAsia="es-MX"/>
              </w:rPr>
            </w:pPr>
            <w:r w:rsidRPr="003C44E7">
              <w:rPr>
                <w:rFonts w:ascii="FS Joey" w:hAnsi="FS Joey" w:cs="Tahoma"/>
                <w:color w:val="000000"/>
                <w:sz w:val="18"/>
                <w:szCs w:val="20"/>
                <w:lang w:eastAsia="es-MX"/>
              </w:rPr>
              <w:t>CM/AUDE05/2021</w:t>
            </w:r>
          </w:p>
        </w:tc>
        <w:tc>
          <w:tcPr>
            <w:tcW w:w="2987" w:type="dxa"/>
            <w:shd w:val="clear" w:color="auto" w:fill="auto"/>
            <w:noWrap/>
            <w:vAlign w:val="center"/>
          </w:tcPr>
          <w:p w:rsidR="00E12D0E" w:rsidRPr="003C44E7" w:rsidRDefault="00E12D0E" w:rsidP="00CC7D75">
            <w:pPr>
              <w:jc w:val="both"/>
              <w:rPr>
                <w:rFonts w:ascii="FS Joey" w:hAnsi="FS Joey" w:cs="Tahoma"/>
                <w:color w:val="000000"/>
                <w:sz w:val="18"/>
                <w:szCs w:val="20"/>
                <w:lang w:eastAsia="es-MX"/>
              </w:rPr>
            </w:pPr>
            <w:r w:rsidRPr="003C44E7">
              <w:rPr>
                <w:rFonts w:ascii="FS Joey" w:hAnsi="FS Joey" w:cs="Tahoma"/>
                <w:color w:val="000000"/>
                <w:sz w:val="18"/>
                <w:szCs w:val="20"/>
                <w:lang w:eastAsia="es-MX"/>
              </w:rPr>
              <w:t>Fideicomiso Museo de la Ciudad de León.</w:t>
            </w:r>
          </w:p>
        </w:tc>
        <w:tc>
          <w:tcPr>
            <w:tcW w:w="1280" w:type="dxa"/>
            <w:shd w:val="clear" w:color="auto" w:fill="auto"/>
            <w:noWrap/>
            <w:vAlign w:val="center"/>
            <w:hideMark/>
          </w:tcPr>
          <w:p w:rsidR="00E12D0E" w:rsidRPr="003C44E7" w:rsidRDefault="00E12D0E" w:rsidP="00CC7D75">
            <w:pPr>
              <w:jc w:val="center"/>
              <w:rPr>
                <w:rFonts w:ascii="FS Joey" w:hAnsi="FS Joey" w:cs="Tahoma"/>
                <w:color w:val="000000"/>
                <w:sz w:val="18"/>
                <w:szCs w:val="20"/>
                <w:lang w:eastAsia="es-MX"/>
              </w:rPr>
            </w:pPr>
            <w:r w:rsidRPr="003C44E7">
              <w:rPr>
                <w:rFonts w:ascii="FS Joey" w:hAnsi="FS Joey" w:cs="Tahoma"/>
                <w:color w:val="000000"/>
                <w:sz w:val="18"/>
                <w:szCs w:val="20"/>
                <w:lang w:eastAsia="es-MX"/>
              </w:rPr>
              <w:t>Cumplimiento</w:t>
            </w:r>
          </w:p>
        </w:tc>
        <w:tc>
          <w:tcPr>
            <w:tcW w:w="283" w:type="dxa"/>
            <w:shd w:val="clear" w:color="auto" w:fill="auto"/>
            <w:noWrap/>
            <w:vAlign w:val="center"/>
            <w:hideMark/>
          </w:tcPr>
          <w:p w:rsidR="00E12D0E" w:rsidRPr="00A35BB3" w:rsidRDefault="00E12D0E" w:rsidP="00CC7D75">
            <w:pPr>
              <w:jc w:val="center"/>
              <w:rPr>
                <w:rFonts w:ascii="FS Joey" w:hAnsi="FS Joey" w:cs="Tahoma"/>
                <w:color w:val="000000"/>
                <w:sz w:val="20"/>
                <w:szCs w:val="20"/>
                <w:lang w:eastAsia="es-MX"/>
              </w:rPr>
            </w:pPr>
          </w:p>
        </w:tc>
        <w:tc>
          <w:tcPr>
            <w:tcW w:w="284" w:type="dxa"/>
            <w:shd w:val="clear" w:color="auto" w:fill="auto"/>
            <w:noWrap/>
            <w:vAlign w:val="center"/>
            <w:hideMark/>
          </w:tcPr>
          <w:p w:rsidR="00E12D0E" w:rsidRPr="00A35BB3" w:rsidRDefault="00E12D0E" w:rsidP="00CC7D75">
            <w:pPr>
              <w:jc w:val="center"/>
              <w:rPr>
                <w:rFonts w:ascii="FS Joey" w:hAnsi="FS Joey" w:cs="Tahoma"/>
                <w:color w:val="000000"/>
                <w:sz w:val="20"/>
                <w:szCs w:val="20"/>
                <w:lang w:eastAsia="es-MX"/>
              </w:rPr>
            </w:pPr>
          </w:p>
        </w:tc>
        <w:tc>
          <w:tcPr>
            <w:tcW w:w="283" w:type="dxa"/>
            <w:shd w:val="clear" w:color="auto" w:fill="auto"/>
            <w:noWrap/>
            <w:vAlign w:val="center"/>
            <w:hideMark/>
          </w:tcPr>
          <w:p w:rsidR="00E12D0E" w:rsidRPr="00A35BB3" w:rsidRDefault="00E12D0E" w:rsidP="00CC7D75">
            <w:pPr>
              <w:jc w:val="center"/>
              <w:rPr>
                <w:rFonts w:ascii="FS Joey" w:hAnsi="FS Joey" w:cs="Tahoma"/>
                <w:color w:val="000000"/>
                <w:sz w:val="20"/>
                <w:szCs w:val="20"/>
                <w:lang w:eastAsia="es-MX"/>
              </w:rPr>
            </w:pPr>
          </w:p>
        </w:tc>
        <w:tc>
          <w:tcPr>
            <w:tcW w:w="284" w:type="dxa"/>
            <w:shd w:val="clear" w:color="auto" w:fill="2F5496" w:themeFill="accent5" w:themeFillShade="BF"/>
            <w:noWrap/>
            <w:vAlign w:val="center"/>
            <w:hideMark/>
          </w:tcPr>
          <w:p w:rsidR="00E12D0E" w:rsidRPr="00A35BB3" w:rsidRDefault="00E12D0E" w:rsidP="00CC7D75">
            <w:pPr>
              <w:jc w:val="center"/>
              <w:rPr>
                <w:rFonts w:ascii="FS Joey" w:hAnsi="FS Joey" w:cs="Tahoma"/>
                <w:color w:val="000000"/>
                <w:sz w:val="20"/>
                <w:szCs w:val="20"/>
                <w:lang w:eastAsia="es-MX"/>
              </w:rPr>
            </w:pPr>
          </w:p>
        </w:tc>
        <w:tc>
          <w:tcPr>
            <w:tcW w:w="283" w:type="dxa"/>
            <w:shd w:val="clear" w:color="auto" w:fill="2F5496" w:themeFill="accent5" w:themeFillShade="BF"/>
            <w:noWrap/>
            <w:vAlign w:val="center"/>
            <w:hideMark/>
          </w:tcPr>
          <w:p w:rsidR="00E12D0E" w:rsidRPr="00A35BB3" w:rsidRDefault="00E12D0E" w:rsidP="00CC7D75">
            <w:pPr>
              <w:jc w:val="center"/>
              <w:rPr>
                <w:rFonts w:ascii="FS Joey" w:hAnsi="FS Joey" w:cs="Tahoma"/>
                <w:color w:val="000000"/>
                <w:sz w:val="20"/>
                <w:szCs w:val="20"/>
                <w:lang w:eastAsia="es-MX"/>
              </w:rPr>
            </w:pPr>
          </w:p>
        </w:tc>
        <w:tc>
          <w:tcPr>
            <w:tcW w:w="284" w:type="dxa"/>
            <w:shd w:val="clear" w:color="auto" w:fill="2F5496" w:themeFill="accent5" w:themeFillShade="BF"/>
            <w:noWrap/>
            <w:vAlign w:val="center"/>
            <w:hideMark/>
          </w:tcPr>
          <w:p w:rsidR="00E12D0E" w:rsidRPr="00A35BB3" w:rsidRDefault="00E12D0E" w:rsidP="00CC7D75">
            <w:pPr>
              <w:jc w:val="center"/>
              <w:rPr>
                <w:rFonts w:ascii="FS Joey" w:hAnsi="FS Joey" w:cs="Tahoma"/>
                <w:color w:val="000000"/>
                <w:sz w:val="20"/>
                <w:szCs w:val="20"/>
                <w:lang w:eastAsia="es-MX"/>
              </w:rPr>
            </w:pPr>
          </w:p>
        </w:tc>
        <w:tc>
          <w:tcPr>
            <w:tcW w:w="283" w:type="dxa"/>
            <w:shd w:val="clear" w:color="auto" w:fill="auto"/>
            <w:noWrap/>
            <w:vAlign w:val="center"/>
            <w:hideMark/>
          </w:tcPr>
          <w:p w:rsidR="00E12D0E" w:rsidRPr="00A35BB3" w:rsidRDefault="00E12D0E" w:rsidP="00CC7D75">
            <w:pPr>
              <w:jc w:val="center"/>
              <w:rPr>
                <w:rFonts w:ascii="FS Joey" w:hAnsi="FS Joey" w:cs="Tahoma"/>
                <w:color w:val="000000"/>
                <w:sz w:val="20"/>
                <w:szCs w:val="20"/>
                <w:lang w:eastAsia="es-MX"/>
              </w:rPr>
            </w:pPr>
          </w:p>
        </w:tc>
        <w:tc>
          <w:tcPr>
            <w:tcW w:w="284" w:type="dxa"/>
            <w:shd w:val="clear" w:color="auto" w:fill="auto"/>
            <w:noWrap/>
            <w:vAlign w:val="center"/>
            <w:hideMark/>
          </w:tcPr>
          <w:p w:rsidR="00E12D0E" w:rsidRPr="00A35BB3" w:rsidRDefault="00E12D0E" w:rsidP="00CC7D75">
            <w:pPr>
              <w:jc w:val="center"/>
              <w:rPr>
                <w:rFonts w:ascii="FS Joey" w:hAnsi="FS Joey" w:cs="Tahoma"/>
                <w:color w:val="000000"/>
                <w:sz w:val="20"/>
                <w:szCs w:val="20"/>
                <w:lang w:eastAsia="es-MX"/>
              </w:rPr>
            </w:pPr>
          </w:p>
        </w:tc>
        <w:tc>
          <w:tcPr>
            <w:tcW w:w="283" w:type="dxa"/>
            <w:shd w:val="clear" w:color="auto" w:fill="auto"/>
            <w:noWrap/>
            <w:vAlign w:val="center"/>
            <w:hideMark/>
          </w:tcPr>
          <w:p w:rsidR="00E12D0E" w:rsidRPr="00A35BB3" w:rsidRDefault="00E12D0E" w:rsidP="00CC7D75">
            <w:pPr>
              <w:jc w:val="center"/>
              <w:rPr>
                <w:rFonts w:ascii="FS Joey" w:hAnsi="FS Joey" w:cs="Tahoma"/>
                <w:color w:val="000000"/>
                <w:sz w:val="20"/>
                <w:szCs w:val="20"/>
                <w:lang w:eastAsia="es-MX"/>
              </w:rPr>
            </w:pPr>
          </w:p>
        </w:tc>
        <w:tc>
          <w:tcPr>
            <w:tcW w:w="284" w:type="dxa"/>
            <w:shd w:val="clear" w:color="auto" w:fill="auto"/>
            <w:noWrap/>
            <w:vAlign w:val="center"/>
            <w:hideMark/>
          </w:tcPr>
          <w:p w:rsidR="00E12D0E" w:rsidRPr="00A35BB3" w:rsidRDefault="00E12D0E" w:rsidP="00CC7D75">
            <w:pPr>
              <w:jc w:val="center"/>
              <w:rPr>
                <w:rFonts w:ascii="FS Joey" w:hAnsi="FS Joey" w:cs="Tahoma"/>
                <w:color w:val="000000"/>
                <w:sz w:val="20"/>
                <w:szCs w:val="20"/>
                <w:lang w:eastAsia="es-MX"/>
              </w:rPr>
            </w:pPr>
          </w:p>
        </w:tc>
        <w:tc>
          <w:tcPr>
            <w:tcW w:w="283" w:type="dxa"/>
            <w:shd w:val="clear" w:color="auto" w:fill="auto"/>
            <w:noWrap/>
            <w:vAlign w:val="center"/>
            <w:hideMark/>
          </w:tcPr>
          <w:p w:rsidR="00E12D0E" w:rsidRPr="00A35BB3" w:rsidRDefault="00E12D0E" w:rsidP="00CC7D75">
            <w:pPr>
              <w:jc w:val="center"/>
              <w:rPr>
                <w:rFonts w:ascii="FS Joey" w:hAnsi="FS Joey" w:cs="Tahoma"/>
                <w:color w:val="000000"/>
                <w:sz w:val="20"/>
                <w:szCs w:val="20"/>
                <w:lang w:eastAsia="es-MX"/>
              </w:rPr>
            </w:pPr>
          </w:p>
        </w:tc>
        <w:tc>
          <w:tcPr>
            <w:tcW w:w="284" w:type="dxa"/>
            <w:shd w:val="clear" w:color="auto" w:fill="auto"/>
            <w:noWrap/>
            <w:vAlign w:val="center"/>
            <w:hideMark/>
          </w:tcPr>
          <w:p w:rsidR="00E12D0E" w:rsidRPr="00A35BB3" w:rsidRDefault="00E12D0E" w:rsidP="00CC7D75">
            <w:pPr>
              <w:jc w:val="center"/>
              <w:rPr>
                <w:rFonts w:ascii="FS Joey" w:hAnsi="FS Joey" w:cs="Tahoma"/>
                <w:color w:val="000000"/>
                <w:sz w:val="20"/>
                <w:szCs w:val="20"/>
                <w:lang w:eastAsia="es-MX"/>
              </w:rPr>
            </w:pPr>
          </w:p>
        </w:tc>
      </w:tr>
      <w:tr w:rsidR="00E12D0E" w:rsidRPr="00A35BB3" w:rsidTr="00CC7D75">
        <w:trPr>
          <w:gridAfter w:val="1"/>
          <w:wAfter w:w="14" w:type="dxa"/>
          <w:trHeight w:val="279"/>
        </w:trPr>
        <w:tc>
          <w:tcPr>
            <w:tcW w:w="422" w:type="dxa"/>
            <w:shd w:val="clear" w:color="auto" w:fill="auto"/>
            <w:noWrap/>
            <w:vAlign w:val="center"/>
            <w:hideMark/>
          </w:tcPr>
          <w:p w:rsidR="00E12D0E" w:rsidRPr="003C44E7" w:rsidRDefault="00E12D0E" w:rsidP="00CC7D75">
            <w:pPr>
              <w:jc w:val="center"/>
              <w:rPr>
                <w:rFonts w:ascii="FS Joey" w:hAnsi="FS Joey" w:cs="Tahoma"/>
                <w:color w:val="000000"/>
                <w:sz w:val="18"/>
                <w:szCs w:val="20"/>
                <w:lang w:eastAsia="es-MX"/>
              </w:rPr>
            </w:pPr>
            <w:r w:rsidRPr="003C44E7">
              <w:rPr>
                <w:rFonts w:ascii="FS Joey" w:hAnsi="FS Joey" w:cs="Tahoma"/>
                <w:color w:val="000000"/>
                <w:sz w:val="18"/>
                <w:szCs w:val="20"/>
                <w:lang w:eastAsia="es-MX"/>
              </w:rPr>
              <w:t>6</w:t>
            </w:r>
          </w:p>
        </w:tc>
        <w:tc>
          <w:tcPr>
            <w:tcW w:w="1711" w:type="dxa"/>
            <w:shd w:val="clear" w:color="auto" w:fill="auto"/>
            <w:noWrap/>
            <w:vAlign w:val="center"/>
            <w:hideMark/>
          </w:tcPr>
          <w:p w:rsidR="00E12D0E" w:rsidRPr="003C44E7" w:rsidRDefault="00E12D0E" w:rsidP="00CC7D75">
            <w:pPr>
              <w:jc w:val="center"/>
              <w:rPr>
                <w:rFonts w:ascii="FS Joey" w:hAnsi="FS Joey" w:cs="Tahoma"/>
                <w:color w:val="000000"/>
                <w:sz w:val="18"/>
                <w:szCs w:val="20"/>
                <w:lang w:eastAsia="es-MX"/>
              </w:rPr>
            </w:pPr>
            <w:r w:rsidRPr="003C44E7">
              <w:rPr>
                <w:rFonts w:ascii="FS Joey" w:hAnsi="FS Joey" w:cs="Tahoma"/>
                <w:color w:val="000000"/>
                <w:sz w:val="18"/>
                <w:szCs w:val="20"/>
                <w:lang w:eastAsia="es-MX"/>
              </w:rPr>
              <w:t>CM/AUDE06/2021</w:t>
            </w:r>
          </w:p>
        </w:tc>
        <w:tc>
          <w:tcPr>
            <w:tcW w:w="2987" w:type="dxa"/>
            <w:shd w:val="clear" w:color="auto" w:fill="auto"/>
            <w:noWrap/>
            <w:vAlign w:val="center"/>
          </w:tcPr>
          <w:p w:rsidR="00E12D0E" w:rsidRPr="003C44E7" w:rsidRDefault="00E12D0E" w:rsidP="00CC7D75">
            <w:pPr>
              <w:jc w:val="both"/>
              <w:rPr>
                <w:rFonts w:ascii="FS Joey" w:hAnsi="FS Joey" w:cs="Tahoma"/>
                <w:color w:val="000000"/>
                <w:sz w:val="18"/>
                <w:szCs w:val="20"/>
                <w:lang w:eastAsia="es-MX"/>
              </w:rPr>
            </w:pPr>
            <w:r w:rsidRPr="003C44E7">
              <w:rPr>
                <w:rFonts w:ascii="FS Joey" w:hAnsi="FS Joey" w:cs="Tahoma"/>
                <w:color w:val="000000"/>
                <w:sz w:val="18"/>
                <w:szCs w:val="20"/>
                <w:lang w:eastAsia="es-MX"/>
              </w:rPr>
              <w:t>Dirección General de Hospitalidad y Turismo</w:t>
            </w:r>
          </w:p>
        </w:tc>
        <w:tc>
          <w:tcPr>
            <w:tcW w:w="1280" w:type="dxa"/>
            <w:shd w:val="clear" w:color="auto" w:fill="auto"/>
            <w:noWrap/>
            <w:vAlign w:val="center"/>
            <w:hideMark/>
          </w:tcPr>
          <w:p w:rsidR="00E12D0E" w:rsidRPr="003C44E7" w:rsidRDefault="00E12D0E" w:rsidP="00CC7D75">
            <w:pPr>
              <w:jc w:val="center"/>
              <w:rPr>
                <w:rFonts w:ascii="FS Joey" w:hAnsi="FS Joey" w:cs="Tahoma"/>
                <w:color w:val="000000"/>
                <w:sz w:val="18"/>
                <w:szCs w:val="20"/>
                <w:lang w:eastAsia="es-MX"/>
              </w:rPr>
            </w:pPr>
            <w:r w:rsidRPr="003C44E7">
              <w:rPr>
                <w:rFonts w:ascii="FS Joey" w:hAnsi="FS Joey" w:cs="Tahoma"/>
                <w:color w:val="000000"/>
                <w:sz w:val="18"/>
                <w:szCs w:val="20"/>
                <w:lang w:eastAsia="es-MX"/>
              </w:rPr>
              <w:t>Cumplimiento</w:t>
            </w:r>
          </w:p>
        </w:tc>
        <w:tc>
          <w:tcPr>
            <w:tcW w:w="283" w:type="dxa"/>
            <w:shd w:val="clear" w:color="auto" w:fill="auto"/>
            <w:noWrap/>
            <w:vAlign w:val="center"/>
            <w:hideMark/>
          </w:tcPr>
          <w:p w:rsidR="00E12D0E" w:rsidRPr="00A35BB3" w:rsidRDefault="00E12D0E" w:rsidP="00CC7D75">
            <w:pPr>
              <w:jc w:val="center"/>
              <w:rPr>
                <w:rFonts w:ascii="FS Joey" w:hAnsi="FS Joey" w:cs="Tahoma"/>
                <w:color w:val="000000"/>
                <w:sz w:val="20"/>
                <w:szCs w:val="20"/>
                <w:lang w:eastAsia="es-MX"/>
              </w:rPr>
            </w:pPr>
          </w:p>
        </w:tc>
        <w:tc>
          <w:tcPr>
            <w:tcW w:w="284" w:type="dxa"/>
            <w:shd w:val="clear" w:color="auto" w:fill="auto"/>
            <w:noWrap/>
            <w:vAlign w:val="center"/>
            <w:hideMark/>
          </w:tcPr>
          <w:p w:rsidR="00E12D0E" w:rsidRPr="00A35BB3" w:rsidRDefault="00E12D0E" w:rsidP="00CC7D75">
            <w:pPr>
              <w:jc w:val="center"/>
              <w:rPr>
                <w:rFonts w:ascii="FS Joey" w:hAnsi="FS Joey" w:cs="Tahoma"/>
                <w:color w:val="000000"/>
                <w:sz w:val="20"/>
                <w:szCs w:val="20"/>
                <w:lang w:eastAsia="es-MX"/>
              </w:rPr>
            </w:pPr>
          </w:p>
        </w:tc>
        <w:tc>
          <w:tcPr>
            <w:tcW w:w="283" w:type="dxa"/>
            <w:shd w:val="clear" w:color="auto" w:fill="auto"/>
            <w:noWrap/>
            <w:vAlign w:val="center"/>
            <w:hideMark/>
          </w:tcPr>
          <w:p w:rsidR="00E12D0E" w:rsidRPr="00A35BB3" w:rsidRDefault="00E12D0E" w:rsidP="00CC7D75">
            <w:pPr>
              <w:jc w:val="center"/>
              <w:rPr>
                <w:rFonts w:ascii="FS Joey" w:hAnsi="FS Joey" w:cs="Tahoma"/>
                <w:color w:val="000000"/>
                <w:sz w:val="20"/>
                <w:szCs w:val="20"/>
                <w:lang w:eastAsia="es-MX"/>
              </w:rPr>
            </w:pPr>
          </w:p>
        </w:tc>
        <w:tc>
          <w:tcPr>
            <w:tcW w:w="284" w:type="dxa"/>
            <w:shd w:val="clear" w:color="auto" w:fill="2F5496" w:themeFill="accent5" w:themeFillShade="BF"/>
            <w:noWrap/>
            <w:vAlign w:val="center"/>
            <w:hideMark/>
          </w:tcPr>
          <w:p w:rsidR="00E12D0E" w:rsidRPr="00A35BB3" w:rsidRDefault="00E12D0E" w:rsidP="00CC7D75">
            <w:pPr>
              <w:jc w:val="center"/>
              <w:rPr>
                <w:rFonts w:ascii="FS Joey" w:hAnsi="FS Joey" w:cs="Tahoma"/>
                <w:color w:val="000000"/>
                <w:sz w:val="20"/>
                <w:szCs w:val="20"/>
                <w:lang w:eastAsia="es-MX"/>
              </w:rPr>
            </w:pPr>
          </w:p>
        </w:tc>
        <w:tc>
          <w:tcPr>
            <w:tcW w:w="283" w:type="dxa"/>
            <w:shd w:val="clear" w:color="auto" w:fill="2F5496" w:themeFill="accent5" w:themeFillShade="BF"/>
            <w:noWrap/>
            <w:vAlign w:val="center"/>
            <w:hideMark/>
          </w:tcPr>
          <w:p w:rsidR="00E12D0E" w:rsidRPr="00A35BB3" w:rsidRDefault="00E12D0E" w:rsidP="00CC7D75">
            <w:pPr>
              <w:jc w:val="center"/>
              <w:rPr>
                <w:rFonts w:ascii="FS Joey" w:hAnsi="FS Joey" w:cs="Tahoma"/>
                <w:color w:val="000000"/>
                <w:sz w:val="20"/>
                <w:szCs w:val="20"/>
                <w:lang w:eastAsia="es-MX"/>
              </w:rPr>
            </w:pPr>
          </w:p>
        </w:tc>
        <w:tc>
          <w:tcPr>
            <w:tcW w:w="284" w:type="dxa"/>
            <w:shd w:val="clear" w:color="auto" w:fill="2F5496" w:themeFill="accent5" w:themeFillShade="BF"/>
            <w:noWrap/>
            <w:vAlign w:val="center"/>
            <w:hideMark/>
          </w:tcPr>
          <w:p w:rsidR="00E12D0E" w:rsidRPr="00A35BB3" w:rsidRDefault="00E12D0E" w:rsidP="00CC7D75">
            <w:pPr>
              <w:jc w:val="center"/>
              <w:rPr>
                <w:rFonts w:ascii="FS Joey" w:hAnsi="FS Joey" w:cs="Tahoma"/>
                <w:color w:val="000000"/>
                <w:sz w:val="20"/>
                <w:szCs w:val="20"/>
                <w:lang w:eastAsia="es-MX"/>
              </w:rPr>
            </w:pPr>
          </w:p>
        </w:tc>
        <w:tc>
          <w:tcPr>
            <w:tcW w:w="283" w:type="dxa"/>
            <w:shd w:val="clear" w:color="auto" w:fill="auto"/>
            <w:noWrap/>
            <w:vAlign w:val="center"/>
            <w:hideMark/>
          </w:tcPr>
          <w:p w:rsidR="00E12D0E" w:rsidRPr="00A35BB3" w:rsidRDefault="00E12D0E" w:rsidP="00CC7D75">
            <w:pPr>
              <w:jc w:val="center"/>
              <w:rPr>
                <w:rFonts w:ascii="FS Joey" w:hAnsi="FS Joey" w:cs="Tahoma"/>
                <w:color w:val="000000"/>
                <w:sz w:val="20"/>
                <w:szCs w:val="20"/>
                <w:lang w:eastAsia="es-MX"/>
              </w:rPr>
            </w:pPr>
          </w:p>
        </w:tc>
        <w:tc>
          <w:tcPr>
            <w:tcW w:w="284" w:type="dxa"/>
            <w:shd w:val="clear" w:color="auto" w:fill="auto"/>
            <w:noWrap/>
            <w:vAlign w:val="center"/>
            <w:hideMark/>
          </w:tcPr>
          <w:p w:rsidR="00E12D0E" w:rsidRPr="00A35BB3" w:rsidRDefault="00E12D0E" w:rsidP="00CC7D75">
            <w:pPr>
              <w:jc w:val="center"/>
              <w:rPr>
                <w:rFonts w:ascii="FS Joey" w:hAnsi="FS Joey" w:cs="Tahoma"/>
                <w:color w:val="000000"/>
                <w:sz w:val="20"/>
                <w:szCs w:val="20"/>
                <w:lang w:eastAsia="es-MX"/>
              </w:rPr>
            </w:pPr>
          </w:p>
        </w:tc>
        <w:tc>
          <w:tcPr>
            <w:tcW w:w="283" w:type="dxa"/>
            <w:shd w:val="clear" w:color="auto" w:fill="auto"/>
            <w:noWrap/>
            <w:vAlign w:val="center"/>
            <w:hideMark/>
          </w:tcPr>
          <w:p w:rsidR="00E12D0E" w:rsidRPr="00A35BB3" w:rsidRDefault="00E12D0E" w:rsidP="00CC7D75">
            <w:pPr>
              <w:jc w:val="center"/>
              <w:rPr>
                <w:rFonts w:ascii="FS Joey" w:hAnsi="FS Joey" w:cs="Tahoma"/>
                <w:color w:val="000000"/>
                <w:sz w:val="20"/>
                <w:szCs w:val="20"/>
                <w:lang w:eastAsia="es-MX"/>
              </w:rPr>
            </w:pPr>
          </w:p>
        </w:tc>
        <w:tc>
          <w:tcPr>
            <w:tcW w:w="284" w:type="dxa"/>
            <w:shd w:val="clear" w:color="auto" w:fill="auto"/>
            <w:noWrap/>
            <w:vAlign w:val="center"/>
            <w:hideMark/>
          </w:tcPr>
          <w:p w:rsidR="00E12D0E" w:rsidRPr="00A35BB3" w:rsidRDefault="00E12D0E" w:rsidP="00CC7D75">
            <w:pPr>
              <w:jc w:val="center"/>
              <w:rPr>
                <w:rFonts w:ascii="FS Joey" w:hAnsi="FS Joey" w:cs="Tahoma"/>
                <w:color w:val="000000"/>
                <w:sz w:val="20"/>
                <w:szCs w:val="20"/>
                <w:lang w:eastAsia="es-MX"/>
              </w:rPr>
            </w:pPr>
          </w:p>
        </w:tc>
        <w:tc>
          <w:tcPr>
            <w:tcW w:w="283" w:type="dxa"/>
            <w:shd w:val="clear" w:color="auto" w:fill="auto"/>
            <w:noWrap/>
            <w:vAlign w:val="center"/>
            <w:hideMark/>
          </w:tcPr>
          <w:p w:rsidR="00E12D0E" w:rsidRPr="00A35BB3" w:rsidRDefault="00E12D0E" w:rsidP="00CC7D75">
            <w:pPr>
              <w:jc w:val="center"/>
              <w:rPr>
                <w:rFonts w:ascii="FS Joey" w:hAnsi="FS Joey" w:cs="Tahoma"/>
                <w:color w:val="000000"/>
                <w:sz w:val="20"/>
                <w:szCs w:val="20"/>
                <w:lang w:eastAsia="es-MX"/>
              </w:rPr>
            </w:pPr>
          </w:p>
        </w:tc>
        <w:tc>
          <w:tcPr>
            <w:tcW w:w="284" w:type="dxa"/>
            <w:shd w:val="clear" w:color="auto" w:fill="auto"/>
            <w:noWrap/>
            <w:vAlign w:val="center"/>
            <w:hideMark/>
          </w:tcPr>
          <w:p w:rsidR="00E12D0E" w:rsidRPr="00A35BB3" w:rsidRDefault="00E12D0E" w:rsidP="00CC7D75">
            <w:pPr>
              <w:jc w:val="center"/>
              <w:rPr>
                <w:rFonts w:ascii="FS Joey" w:hAnsi="FS Joey" w:cs="Tahoma"/>
                <w:color w:val="000000"/>
                <w:sz w:val="20"/>
                <w:szCs w:val="20"/>
                <w:lang w:eastAsia="es-MX"/>
              </w:rPr>
            </w:pPr>
          </w:p>
        </w:tc>
      </w:tr>
      <w:tr w:rsidR="00E12D0E" w:rsidRPr="00A35BB3" w:rsidTr="00CC7D75">
        <w:trPr>
          <w:gridAfter w:val="1"/>
          <w:wAfter w:w="14" w:type="dxa"/>
          <w:trHeight w:val="279"/>
        </w:trPr>
        <w:tc>
          <w:tcPr>
            <w:tcW w:w="422" w:type="dxa"/>
            <w:shd w:val="clear" w:color="auto" w:fill="auto"/>
            <w:noWrap/>
            <w:vAlign w:val="center"/>
            <w:hideMark/>
          </w:tcPr>
          <w:p w:rsidR="00E12D0E" w:rsidRPr="003C44E7" w:rsidRDefault="00E12D0E" w:rsidP="00CC7D75">
            <w:pPr>
              <w:jc w:val="center"/>
              <w:rPr>
                <w:rFonts w:ascii="FS Joey" w:hAnsi="FS Joey" w:cs="Tahoma"/>
                <w:color w:val="000000"/>
                <w:sz w:val="18"/>
                <w:szCs w:val="20"/>
                <w:lang w:eastAsia="es-MX"/>
              </w:rPr>
            </w:pPr>
            <w:r w:rsidRPr="003C44E7">
              <w:rPr>
                <w:rFonts w:ascii="FS Joey" w:hAnsi="FS Joey" w:cs="Tahoma"/>
                <w:color w:val="000000"/>
                <w:sz w:val="18"/>
                <w:szCs w:val="20"/>
                <w:lang w:eastAsia="es-MX"/>
              </w:rPr>
              <w:t>7</w:t>
            </w:r>
          </w:p>
        </w:tc>
        <w:tc>
          <w:tcPr>
            <w:tcW w:w="1711" w:type="dxa"/>
            <w:shd w:val="clear" w:color="auto" w:fill="auto"/>
            <w:noWrap/>
            <w:vAlign w:val="center"/>
          </w:tcPr>
          <w:p w:rsidR="00E12D0E" w:rsidRPr="003C44E7" w:rsidRDefault="00E12D0E" w:rsidP="00CC7D75">
            <w:pPr>
              <w:jc w:val="center"/>
              <w:rPr>
                <w:rFonts w:ascii="FS Joey" w:hAnsi="FS Joey" w:cs="Tahoma"/>
                <w:color w:val="000000"/>
                <w:sz w:val="18"/>
                <w:szCs w:val="20"/>
                <w:lang w:eastAsia="es-MX"/>
              </w:rPr>
            </w:pPr>
            <w:r w:rsidRPr="003C44E7">
              <w:rPr>
                <w:rFonts w:ascii="FS Joey" w:hAnsi="FS Joey" w:cs="Tahoma"/>
                <w:color w:val="000000"/>
                <w:sz w:val="18"/>
                <w:szCs w:val="20"/>
                <w:lang w:eastAsia="es-MX"/>
              </w:rPr>
              <w:t>CM/AUDE07/2021</w:t>
            </w:r>
          </w:p>
        </w:tc>
        <w:tc>
          <w:tcPr>
            <w:tcW w:w="2987" w:type="dxa"/>
            <w:shd w:val="clear" w:color="auto" w:fill="auto"/>
            <w:noWrap/>
            <w:vAlign w:val="center"/>
          </w:tcPr>
          <w:p w:rsidR="00E12D0E" w:rsidRPr="003C44E7" w:rsidRDefault="00E12D0E" w:rsidP="00CC7D75">
            <w:pPr>
              <w:jc w:val="both"/>
              <w:rPr>
                <w:rFonts w:ascii="FS Joey" w:hAnsi="FS Joey" w:cs="Tahoma"/>
                <w:color w:val="000000"/>
                <w:sz w:val="18"/>
                <w:szCs w:val="20"/>
                <w:lang w:eastAsia="es-MX"/>
              </w:rPr>
            </w:pPr>
            <w:r w:rsidRPr="003C44E7">
              <w:rPr>
                <w:rFonts w:ascii="FS Joey" w:hAnsi="FS Joey" w:cs="Tahoma"/>
                <w:color w:val="000000"/>
                <w:sz w:val="18"/>
                <w:szCs w:val="20"/>
                <w:lang w:eastAsia="es-MX"/>
              </w:rPr>
              <w:t>COMUDE</w:t>
            </w:r>
          </w:p>
        </w:tc>
        <w:tc>
          <w:tcPr>
            <w:tcW w:w="1280" w:type="dxa"/>
            <w:shd w:val="clear" w:color="auto" w:fill="auto"/>
            <w:noWrap/>
            <w:vAlign w:val="center"/>
          </w:tcPr>
          <w:p w:rsidR="00E12D0E" w:rsidRPr="003C44E7" w:rsidRDefault="00E12D0E" w:rsidP="00CC7D75">
            <w:pPr>
              <w:jc w:val="center"/>
              <w:rPr>
                <w:rFonts w:ascii="FS Joey" w:hAnsi="FS Joey" w:cs="Tahoma"/>
                <w:color w:val="000000"/>
                <w:sz w:val="18"/>
                <w:szCs w:val="20"/>
                <w:lang w:eastAsia="es-MX"/>
              </w:rPr>
            </w:pPr>
            <w:r w:rsidRPr="003C44E7">
              <w:rPr>
                <w:rFonts w:ascii="FS Joey" w:hAnsi="FS Joey" w:cs="Tahoma"/>
                <w:color w:val="000000"/>
                <w:sz w:val="18"/>
                <w:szCs w:val="20"/>
                <w:lang w:eastAsia="es-MX"/>
              </w:rPr>
              <w:t>Cumplimiento</w:t>
            </w:r>
          </w:p>
        </w:tc>
        <w:tc>
          <w:tcPr>
            <w:tcW w:w="283" w:type="dxa"/>
            <w:shd w:val="clear" w:color="auto" w:fill="auto"/>
            <w:noWrap/>
            <w:vAlign w:val="center"/>
            <w:hideMark/>
          </w:tcPr>
          <w:p w:rsidR="00E12D0E" w:rsidRPr="00A35BB3" w:rsidRDefault="00E12D0E" w:rsidP="00CC7D75">
            <w:pPr>
              <w:jc w:val="center"/>
              <w:rPr>
                <w:rFonts w:ascii="FS Joey" w:hAnsi="FS Joey" w:cs="Tahoma"/>
                <w:color w:val="000000"/>
                <w:sz w:val="20"/>
                <w:szCs w:val="20"/>
                <w:lang w:eastAsia="es-MX"/>
              </w:rPr>
            </w:pPr>
          </w:p>
        </w:tc>
        <w:tc>
          <w:tcPr>
            <w:tcW w:w="284" w:type="dxa"/>
            <w:shd w:val="clear" w:color="auto" w:fill="auto"/>
            <w:noWrap/>
            <w:vAlign w:val="center"/>
            <w:hideMark/>
          </w:tcPr>
          <w:p w:rsidR="00E12D0E" w:rsidRPr="00A35BB3" w:rsidRDefault="00E12D0E" w:rsidP="00CC7D75">
            <w:pPr>
              <w:jc w:val="center"/>
              <w:rPr>
                <w:rFonts w:ascii="FS Joey" w:hAnsi="FS Joey" w:cs="Tahoma"/>
                <w:color w:val="000000"/>
                <w:sz w:val="20"/>
                <w:szCs w:val="20"/>
                <w:lang w:eastAsia="es-MX"/>
              </w:rPr>
            </w:pPr>
          </w:p>
        </w:tc>
        <w:tc>
          <w:tcPr>
            <w:tcW w:w="283" w:type="dxa"/>
            <w:shd w:val="clear" w:color="auto" w:fill="auto"/>
            <w:noWrap/>
            <w:vAlign w:val="center"/>
            <w:hideMark/>
          </w:tcPr>
          <w:p w:rsidR="00E12D0E" w:rsidRPr="00A35BB3" w:rsidRDefault="00E12D0E" w:rsidP="00CC7D75">
            <w:pPr>
              <w:jc w:val="center"/>
              <w:rPr>
                <w:rFonts w:ascii="FS Joey" w:hAnsi="FS Joey" w:cs="Tahoma"/>
                <w:color w:val="000000"/>
                <w:sz w:val="20"/>
                <w:szCs w:val="20"/>
                <w:lang w:eastAsia="es-MX"/>
              </w:rPr>
            </w:pPr>
          </w:p>
        </w:tc>
        <w:tc>
          <w:tcPr>
            <w:tcW w:w="284" w:type="dxa"/>
            <w:shd w:val="clear" w:color="auto" w:fill="auto"/>
            <w:noWrap/>
            <w:vAlign w:val="center"/>
            <w:hideMark/>
          </w:tcPr>
          <w:p w:rsidR="00E12D0E" w:rsidRPr="00A35BB3" w:rsidRDefault="00E12D0E" w:rsidP="00CC7D75">
            <w:pPr>
              <w:jc w:val="center"/>
              <w:rPr>
                <w:rFonts w:ascii="FS Joey" w:hAnsi="FS Joey" w:cs="Tahoma"/>
                <w:color w:val="000000"/>
                <w:sz w:val="20"/>
                <w:szCs w:val="20"/>
                <w:lang w:eastAsia="es-MX"/>
              </w:rPr>
            </w:pPr>
          </w:p>
        </w:tc>
        <w:tc>
          <w:tcPr>
            <w:tcW w:w="283" w:type="dxa"/>
            <w:shd w:val="clear" w:color="auto" w:fill="auto"/>
            <w:noWrap/>
            <w:vAlign w:val="center"/>
            <w:hideMark/>
          </w:tcPr>
          <w:p w:rsidR="00E12D0E" w:rsidRPr="00A35BB3" w:rsidRDefault="00E12D0E" w:rsidP="00CC7D75">
            <w:pPr>
              <w:jc w:val="center"/>
              <w:rPr>
                <w:rFonts w:ascii="FS Joey" w:hAnsi="FS Joey" w:cs="Tahoma"/>
                <w:color w:val="000000"/>
                <w:sz w:val="20"/>
                <w:szCs w:val="20"/>
                <w:lang w:eastAsia="es-MX"/>
              </w:rPr>
            </w:pPr>
          </w:p>
        </w:tc>
        <w:tc>
          <w:tcPr>
            <w:tcW w:w="284" w:type="dxa"/>
            <w:shd w:val="clear" w:color="auto" w:fill="8EAADB" w:themeFill="accent5" w:themeFillTint="99"/>
            <w:noWrap/>
            <w:vAlign w:val="center"/>
            <w:hideMark/>
          </w:tcPr>
          <w:p w:rsidR="00E12D0E" w:rsidRPr="00A35BB3" w:rsidRDefault="00E12D0E" w:rsidP="00CC7D75">
            <w:pPr>
              <w:jc w:val="center"/>
              <w:rPr>
                <w:rFonts w:ascii="FS Joey" w:hAnsi="FS Joey" w:cs="Tahoma"/>
                <w:color w:val="000000"/>
                <w:sz w:val="20"/>
                <w:szCs w:val="20"/>
                <w:lang w:eastAsia="es-MX"/>
              </w:rPr>
            </w:pPr>
          </w:p>
        </w:tc>
        <w:tc>
          <w:tcPr>
            <w:tcW w:w="283" w:type="dxa"/>
            <w:shd w:val="clear" w:color="auto" w:fill="8EAADB" w:themeFill="accent5" w:themeFillTint="99"/>
            <w:noWrap/>
            <w:vAlign w:val="center"/>
            <w:hideMark/>
          </w:tcPr>
          <w:p w:rsidR="00E12D0E" w:rsidRPr="00A35BB3" w:rsidRDefault="00E12D0E" w:rsidP="00CC7D75">
            <w:pPr>
              <w:jc w:val="center"/>
              <w:rPr>
                <w:rFonts w:ascii="FS Joey" w:hAnsi="FS Joey" w:cs="Tahoma"/>
                <w:color w:val="000000"/>
                <w:sz w:val="20"/>
                <w:szCs w:val="20"/>
                <w:lang w:eastAsia="es-MX"/>
              </w:rPr>
            </w:pPr>
          </w:p>
        </w:tc>
        <w:tc>
          <w:tcPr>
            <w:tcW w:w="284" w:type="dxa"/>
            <w:shd w:val="clear" w:color="auto" w:fill="8EAADB" w:themeFill="accent5" w:themeFillTint="99"/>
            <w:noWrap/>
            <w:vAlign w:val="center"/>
            <w:hideMark/>
          </w:tcPr>
          <w:p w:rsidR="00E12D0E" w:rsidRPr="00A35BB3" w:rsidRDefault="00E12D0E" w:rsidP="00CC7D75">
            <w:pPr>
              <w:jc w:val="center"/>
              <w:rPr>
                <w:rFonts w:ascii="FS Joey" w:hAnsi="FS Joey" w:cs="Tahoma"/>
                <w:color w:val="000000"/>
                <w:sz w:val="20"/>
                <w:szCs w:val="20"/>
                <w:lang w:eastAsia="es-MX"/>
              </w:rPr>
            </w:pPr>
          </w:p>
        </w:tc>
        <w:tc>
          <w:tcPr>
            <w:tcW w:w="283" w:type="dxa"/>
            <w:shd w:val="clear" w:color="auto" w:fill="auto"/>
            <w:noWrap/>
            <w:vAlign w:val="center"/>
            <w:hideMark/>
          </w:tcPr>
          <w:p w:rsidR="00E12D0E" w:rsidRPr="00A35BB3" w:rsidRDefault="00E12D0E" w:rsidP="00CC7D75">
            <w:pPr>
              <w:jc w:val="center"/>
              <w:rPr>
                <w:rFonts w:ascii="FS Joey" w:hAnsi="FS Joey" w:cs="Tahoma"/>
                <w:color w:val="000000"/>
                <w:sz w:val="20"/>
                <w:szCs w:val="20"/>
                <w:lang w:eastAsia="es-MX"/>
              </w:rPr>
            </w:pPr>
          </w:p>
        </w:tc>
        <w:tc>
          <w:tcPr>
            <w:tcW w:w="284" w:type="dxa"/>
            <w:shd w:val="clear" w:color="auto" w:fill="auto"/>
            <w:noWrap/>
            <w:vAlign w:val="center"/>
            <w:hideMark/>
          </w:tcPr>
          <w:p w:rsidR="00E12D0E" w:rsidRPr="00A35BB3" w:rsidRDefault="00E12D0E" w:rsidP="00CC7D75">
            <w:pPr>
              <w:jc w:val="center"/>
              <w:rPr>
                <w:rFonts w:ascii="FS Joey" w:hAnsi="FS Joey" w:cs="Tahoma"/>
                <w:color w:val="000000"/>
                <w:sz w:val="20"/>
                <w:szCs w:val="20"/>
                <w:lang w:eastAsia="es-MX"/>
              </w:rPr>
            </w:pPr>
          </w:p>
        </w:tc>
        <w:tc>
          <w:tcPr>
            <w:tcW w:w="283" w:type="dxa"/>
            <w:shd w:val="clear" w:color="auto" w:fill="auto"/>
            <w:noWrap/>
            <w:vAlign w:val="center"/>
            <w:hideMark/>
          </w:tcPr>
          <w:p w:rsidR="00E12D0E" w:rsidRPr="00A35BB3" w:rsidRDefault="00E12D0E" w:rsidP="00CC7D75">
            <w:pPr>
              <w:jc w:val="center"/>
              <w:rPr>
                <w:rFonts w:ascii="FS Joey" w:hAnsi="FS Joey" w:cs="Tahoma"/>
                <w:color w:val="000000"/>
                <w:sz w:val="20"/>
                <w:szCs w:val="20"/>
                <w:lang w:eastAsia="es-MX"/>
              </w:rPr>
            </w:pPr>
          </w:p>
        </w:tc>
        <w:tc>
          <w:tcPr>
            <w:tcW w:w="284" w:type="dxa"/>
            <w:shd w:val="clear" w:color="auto" w:fill="auto"/>
            <w:noWrap/>
            <w:vAlign w:val="center"/>
            <w:hideMark/>
          </w:tcPr>
          <w:p w:rsidR="00E12D0E" w:rsidRPr="00A35BB3" w:rsidRDefault="00E12D0E" w:rsidP="00CC7D75">
            <w:pPr>
              <w:jc w:val="center"/>
              <w:rPr>
                <w:rFonts w:ascii="FS Joey" w:hAnsi="FS Joey" w:cs="Tahoma"/>
                <w:color w:val="000000"/>
                <w:sz w:val="20"/>
                <w:szCs w:val="20"/>
                <w:lang w:eastAsia="es-MX"/>
              </w:rPr>
            </w:pPr>
          </w:p>
        </w:tc>
      </w:tr>
      <w:tr w:rsidR="00E12D0E" w:rsidRPr="00A35BB3" w:rsidTr="00CC7D75">
        <w:trPr>
          <w:gridAfter w:val="1"/>
          <w:wAfter w:w="14" w:type="dxa"/>
          <w:trHeight w:val="279"/>
        </w:trPr>
        <w:tc>
          <w:tcPr>
            <w:tcW w:w="422" w:type="dxa"/>
            <w:shd w:val="clear" w:color="auto" w:fill="auto"/>
            <w:noWrap/>
            <w:vAlign w:val="center"/>
            <w:hideMark/>
          </w:tcPr>
          <w:p w:rsidR="00E12D0E" w:rsidRPr="003C44E7" w:rsidRDefault="00E12D0E" w:rsidP="00CC7D75">
            <w:pPr>
              <w:jc w:val="center"/>
              <w:rPr>
                <w:rFonts w:ascii="FS Joey" w:hAnsi="FS Joey" w:cs="Tahoma"/>
                <w:color w:val="000000"/>
                <w:sz w:val="18"/>
                <w:szCs w:val="20"/>
                <w:lang w:eastAsia="es-MX"/>
              </w:rPr>
            </w:pPr>
            <w:r w:rsidRPr="003C44E7">
              <w:rPr>
                <w:rFonts w:ascii="FS Joey" w:hAnsi="FS Joey" w:cs="Tahoma"/>
                <w:color w:val="000000"/>
                <w:sz w:val="18"/>
                <w:szCs w:val="20"/>
                <w:lang w:eastAsia="es-MX"/>
              </w:rPr>
              <w:t>8</w:t>
            </w:r>
          </w:p>
        </w:tc>
        <w:tc>
          <w:tcPr>
            <w:tcW w:w="1711" w:type="dxa"/>
            <w:shd w:val="clear" w:color="auto" w:fill="auto"/>
            <w:noWrap/>
            <w:vAlign w:val="center"/>
          </w:tcPr>
          <w:p w:rsidR="00E12D0E" w:rsidRPr="003C44E7" w:rsidRDefault="00E12D0E" w:rsidP="00CC7D75">
            <w:pPr>
              <w:jc w:val="center"/>
              <w:rPr>
                <w:rFonts w:ascii="FS Joey" w:hAnsi="FS Joey" w:cs="Tahoma"/>
                <w:color w:val="000000"/>
                <w:sz w:val="18"/>
                <w:szCs w:val="20"/>
                <w:lang w:eastAsia="es-MX"/>
              </w:rPr>
            </w:pPr>
            <w:r w:rsidRPr="003C44E7">
              <w:rPr>
                <w:rFonts w:ascii="FS Joey" w:hAnsi="FS Joey" w:cs="Tahoma"/>
                <w:color w:val="000000"/>
                <w:sz w:val="18"/>
                <w:szCs w:val="20"/>
                <w:lang w:eastAsia="es-MX"/>
              </w:rPr>
              <w:t>CM/AUDE08/2021</w:t>
            </w:r>
          </w:p>
        </w:tc>
        <w:tc>
          <w:tcPr>
            <w:tcW w:w="2987" w:type="dxa"/>
            <w:shd w:val="clear" w:color="auto" w:fill="auto"/>
            <w:noWrap/>
            <w:vAlign w:val="center"/>
          </w:tcPr>
          <w:p w:rsidR="00E12D0E" w:rsidRPr="003C44E7" w:rsidRDefault="00E12D0E" w:rsidP="00CC7D75">
            <w:pPr>
              <w:jc w:val="both"/>
              <w:rPr>
                <w:rFonts w:ascii="FS Joey" w:hAnsi="FS Joey" w:cs="Tahoma"/>
                <w:color w:val="000000"/>
                <w:sz w:val="18"/>
                <w:szCs w:val="20"/>
                <w:lang w:eastAsia="es-MX"/>
              </w:rPr>
            </w:pPr>
            <w:r w:rsidRPr="003C44E7">
              <w:rPr>
                <w:rFonts w:ascii="FS Joey" w:hAnsi="FS Joey" w:cs="Tahoma"/>
                <w:color w:val="000000"/>
                <w:sz w:val="18"/>
                <w:szCs w:val="20"/>
                <w:lang w:eastAsia="es-MX"/>
              </w:rPr>
              <w:t>Dirección General de Comunicación Social</w:t>
            </w:r>
          </w:p>
        </w:tc>
        <w:tc>
          <w:tcPr>
            <w:tcW w:w="1280" w:type="dxa"/>
            <w:shd w:val="clear" w:color="auto" w:fill="auto"/>
            <w:noWrap/>
            <w:vAlign w:val="center"/>
          </w:tcPr>
          <w:p w:rsidR="00E12D0E" w:rsidRPr="003C44E7" w:rsidRDefault="00E12D0E" w:rsidP="00CC7D75">
            <w:pPr>
              <w:jc w:val="center"/>
              <w:rPr>
                <w:rFonts w:ascii="FS Joey" w:hAnsi="FS Joey" w:cs="Tahoma"/>
                <w:color w:val="000000"/>
                <w:sz w:val="18"/>
                <w:szCs w:val="20"/>
                <w:lang w:eastAsia="es-MX"/>
              </w:rPr>
            </w:pPr>
            <w:r w:rsidRPr="003C44E7">
              <w:rPr>
                <w:rFonts w:ascii="FS Joey" w:hAnsi="FS Joey" w:cs="Tahoma"/>
                <w:color w:val="000000"/>
                <w:sz w:val="18"/>
                <w:szCs w:val="20"/>
                <w:lang w:eastAsia="es-MX"/>
              </w:rPr>
              <w:t>Cumplimiento</w:t>
            </w:r>
          </w:p>
        </w:tc>
        <w:tc>
          <w:tcPr>
            <w:tcW w:w="283" w:type="dxa"/>
            <w:shd w:val="clear" w:color="auto" w:fill="auto"/>
            <w:noWrap/>
            <w:vAlign w:val="center"/>
          </w:tcPr>
          <w:p w:rsidR="00E12D0E" w:rsidRPr="00A35BB3" w:rsidRDefault="00E12D0E" w:rsidP="00CC7D75">
            <w:pPr>
              <w:jc w:val="center"/>
              <w:rPr>
                <w:rFonts w:ascii="FS Joey" w:hAnsi="FS Joey" w:cs="Tahoma"/>
                <w:color w:val="000000"/>
                <w:sz w:val="20"/>
                <w:szCs w:val="20"/>
                <w:lang w:eastAsia="es-MX"/>
              </w:rPr>
            </w:pPr>
          </w:p>
        </w:tc>
        <w:tc>
          <w:tcPr>
            <w:tcW w:w="284" w:type="dxa"/>
            <w:shd w:val="clear" w:color="auto" w:fill="auto"/>
            <w:noWrap/>
            <w:vAlign w:val="center"/>
          </w:tcPr>
          <w:p w:rsidR="00E12D0E" w:rsidRPr="00A35BB3" w:rsidRDefault="00E12D0E" w:rsidP="00CC7D75">
            <w:pPr>
              <w:jc w:val="center"/>
              <w:rPr>
                <w:rFonts w:ascii="FS Joey" w:hAnsi="FS Joey" w:cs="Tahoma"/>
                <w:color w:val="000000"/>
                <w:sz w:val="20"/>
                <w:szCs w:val="20"/>
                <w:lang w:eastAsia="es-MX"/>
              </w:rPr>
            </w:pPr>
          </w:p>
        </w:tc>
        <w:tc>
          <w:tcPr>
            <w:tcW w:w="283" w:type="dxa"/>
            <w:shd w:val="clear" w:color="auto" w:fill="auto"/>
            <w:noWrap/>
            <w:vAlign w:val="center"/>
          </w:tcPr>
          <w:p w:rsidR="00E12D0E" w:rsidRPr="00A35BB3" w:rsidRDefault="00E12D0E" w:rsidP="00CC7D75">
            <w:pPr>
              <w:jc w:val="center"/>
              <w:rPr>
                <w:rFonts w:ascii="FS Joey" w:hAnsi="FS Joey" w:cs="Tahoma"/>
                <w:color w:val="000000"/>
                <w:sz w:val="20"/>
                <w:szCs w:val="20"/>
                <w:lang w:eastAsia="es-MX"/>
              </w:rPr>
            </w:pPr>
          </w:p>
        </w:tc>
        <w:tc>
          <w:tcPr>
            <w:tcW w:w="284" w:type="dxa"/>
            <w:shd w:val="clear" w:color="auto" w:fill="auto"/>
            <w:noWrap/>
            <w:vAlign w:val="center"/>
          </w:tcPr>
          <w:p w:rsidR="00E12D0E" w:rsidRPr="00A35BB3" w:rsidRDefault="00E12D0E" w:rsidP="00CC7D75">
            <w:pPr>
              <w:jc w:val="center"/>
              <w:rPr>
                <w:rFonts w:ascii="FS Joey" w:hAnsi="FS Joey" w:cs="Tahoma"/>
                <w:color w:val="000000"/>
                <w:sz w:val="20"/>
                <w:szCs w:val="20"/>
                <w:lang w:eastAsia="es-MX"/>
              </w:rPr>
            </w:pPr>
          </w:p>
        </w:tc>
        <w:tc>
          <w:tcPr>
            <w:tcW w:w="283" w:type="dxa"/>
            <w:shd w:val="clear" w:color="auto" w:fill="auto"/>
            <w:noWrap/>
            <w:vAlign w:val="center"/>
          </w:tcPr>
          <w:p w:rsidR="00E12D0E" w:rsidRPr="00A35BB3" w:rsidRDefault="00E12D0E" w:rsidP="00CC7D75">
            <w:pPr>
              <w:jc w:val="center"/>
              <w:rPr>
                <w:rFonts w:ascii="FS Joey" w:hAnsi="FS Joey" w:cs="Tahoma"/>
                <w:color w:val="000000"/>
                <w:sz w:val="20"/>
                <w:szCs w:val="20"/>
                <w:lang w:eastAsia="es-MX"/>
              </w:rPr>
            </w:pPr>
          </w:p>
        </w:tc>
        <w:tc>
          <w:tcPr>
            <w:tcW w:w="284" w:type="dxa"/>
            <w:shd w:val="clear" w:color="auto" w:fill="8EAADB" w:themeFill="accent5" w:themeFillTint="99"/>
            <w:noWrap/>
            <w:vAlign w:val="center"/>
          </w:tcPr>
          <w:p w:rsidR="00E12D0E" w:rsidRPr="00A35BB3" w:rsidRDefault="00E12D0E" w:rsidP="00CC7D75">
            <w:pPr>
              <w:jc w:val="center"/>
              <w:rPr>
                <w:rFonts w:ascii="FS Joey" w:hAnsi="FS Joey" w:cs="Tahoma"/>
                <w:color w:val="000000"/>
                <w:sz w:val="20"/>
                <w:szCs w:val="20"/>
                <w:lang w:eastAsia="es-MX"/>
              </w:rPr>
            </w:pPr>
          </w:p>
        </w:tc>
        <w:tc>
          <w:tcPr>
            <w:tcW w:w="283" w:type="dxa"/>
            <w:shd w:val="clear" w:color="auto" w:fill="8EAADB" w:themeFill="accent5" w:themeFillTint="99"/>
            <w:noWrap/>
            <w:vAlign w:val="center"/>
            <w:hideMark/>
          </w:tcPr>
          <w:p w:rsidR="00E12D0E" w:rsidRPr="00A35BB3" w:rsidRDefault="00E12D0E" w:rsidP="00CC7D75">
            <w:pPr>
              <w:jc w:val="center"/>
              <w:rPr>
                <w:rFonts w:ascii="FS Joey" w:hAnsi="FS Joey" w:cs="Tahoma"/>
                <w:color w:val="000000"/>
                <w:sz w:val="20"/>
                <w:szCs w:val="20"/>
                <w:lang w:eastAsia="es-MX"/>
              </w:rPr>
            </w:pPr>
          </w:p>
        </w:tc>
        <w:tc>
          <w:tcPr>
            <w:tcW w:w="284" w:type="dxa"/>
            <w:shd w:val="clear" w:color="auto" w:fill="8EAADB" w:themeFill="accent5" w:themeFillTint="99"/>
            <w:noWrap/>
            <w:vAlign w:val="center"/>
            <w:hideMark/>
          </w:tcPr>
          <w:p w:rsidR="00E12D0E" w:rsidRPr="00A35BB3" w:rsidRDefault="00E12D0E" w:rsidP="00CC7D75">
            <w:pPr>
              <w:jc w:val="center"/>
              <w:rPr>
                <w:rFonts w:ascii="FS Joey" w:hAnsi="FS Joey" w:cs="Tahoma"/>
                <w:color w:val="000000"/>
                <w:sz w:val="20"/>
                <w:szCs w:val="20"/>
                <w:lang w:eastAsia="es-MX"/>
              </w:rPr>
            </w:pPr>
          </w:p>
        </w:tc>
        <w:tc>
          <w:tcPr>
            <w:tcW w:w="283" w:type="dxa"/>
            <w:shd w:val="clear" w:color="auto" w:fill="auto"/>
            <w:noWrap/>
            <w:vAlign w:val="center"/>
            <w:hideMark/>
          </w:tcPr>
          <w:p w:rsidR="00E12D0E" w:rsidRPr="00A35BB3" w:rsidRDefault="00E12D0E" w:rsidP="00CC7D75">
            <w:pPr>
              <w:jc w:val="center"/>
              <w:rPr>
                <w:rFonts w:ascii="FS Joey" w:hAnsi="FS Joey" w:cs="Tahoma"/>
                <w:color w:val="000000"/>
                <w:sz w:val="20"/>
                <w:szCs w:val="20"/>
                <w:lang w:eastAsia="es-MX"/>
              </w:rPr>
            </w:pPr>
          </w:p>
        </w:tc>
        <w:tc>
          <w:tcPr>
            <w:tcW w:w="284" w:type="dxa"/>
            <w:shd w:val="clear" w:color="auto" w:fill="auto"/>
            <w:noWrap/>
            <w:vAlign w:val="center"/>
            <w:hideMark/>
          </w:tcPr>
          <w:p w:rsidR="00E12D0E" w:rsidRPr="00A35BB3" w:rsidRDefault="00E12D0E" w:rsidP="00CC7D75">
            <w:pPr>
              <w:jc w:val="center"/>
              <w:rPr>
                <w:rFonts w:ascii="FS Joey" w:hAnsi="FS Joey" w:cs="Tahoma"/>
                <w:color w:val="000000"/>
                <w:sz w:val="20"/>
                <w:szCs w:val="20"/>
                <w:lang w:eastAsia="es-MX"/>
              </w:rPr>
            </w:pPr>
          </w:p>
        </w:tc>
        <w:tc>
          <w:tcPr>
            <w:tcW w:w="283" w:type="dxa"/>
            <w:shd w:val="clear" w:color="auto" w:fill="auto"/>
            <w:noWrap/>
            <w:vAlign w:val="center"/>
            <w:hideMark/>
          </w:tcPr>
          <w:p w:rsidR="00E12D0E" w:rsidRPr="00A35BB3" w:rsidRDefault="00E12D0E" w:rsidP="00CC7D75">
            <w:pPr>
              <w:jc w:val="center"/>
              <w:rPr>
                <w:rFonts w:ascii="FS Joey" w:hAnsi="FS Joey" w:cs="Tahoma"/>
                <w:color w:val="000000"/>
                <w:sz w:val="20"/>
                <w:szCs w:val="20"/>
                <w:lang w:eastAsia="es-MX"/>
              </w:rPr>
            </w:pPr>
          </w:p>
        </w:tc>
        <w:tc>
          <w:tcPr>
            <w:tcW w:w="284" w:type="dxa"/>
            <w:shd w:val="clear" w:color="auto" w:fill="auto"/>
            <w:noWrap/>
            <w:vAlign w:val="center"/>
            <w:hideMark/>
          </w:tcPr>
          <w:p w:rsidR="00E12D0E" w:rsidRPr="00A35BB3" w:rsidRDefault="00E12D0E" w:rsidP="00CC7D75">
            <w:pPr>
              <w:jc w:val="center"/>
              <w:rPr>
                <w:rFonts w:ascii="FS Joey" w:hAnsi="FS Joey" w:cs="Tahoma"/>
                <w:color w:val="000000"/>
                <w:sz w:val="20"/>
                <w:szCs w:val="20"/>
                <w:lang w:eastAsia="es-MX"/>
              </w:rPr>
            </w:pPr>
          </w:p>
        </w:tc>
      </w:tr>
      <w:tr w:rsidR="00E12D0E" w:rsidRPr="00A35BB3" w:rsidTr="00CC7D75">
        <w:trPr>
          <w:gridAfter w:val="1"/>
          <w:wAfter w:w="14" w:type="dxa"/>
          <w:trHeight w:val="279"/>
        </w:trPr>
        <w:tc>
          <w:tcPr>
            <w:tcW w:w="422" w:type="dxa"/>
            <w:shd w:val="clear" w:color="auto" w:fill="auto"/>
            <w:noWrap/>
            <w:vAlign w:val="center"/>
          </w:tcPr>
          <w:p w:rsidR="00E12D0E" w:rsidRPr="003C44E7" w:rsidRDefault="00E12D0E" w:rsidP="00CC7D75">
            <w:pPr>
              <w:jc w:val="center"/>
              <w:rPr>
                <w:rFonts w:ascii="FS Joey" w:hAnsi="FS Joey" w:cs="Tahoma"/>
                <w:color w:val="000000"/>
                <w:sz w:val="18"/>
                <w:szCs w:val="20"/>
                <w:lang w:eastAsia="es-MX"/>
              </w:rPr>
            </w:pPr>
            <w:r w:rsidRPr="003C44E7">
              <w:rPr>
                <w:rFonts w:ascii="FS Joey" w:hAnsi="FS Joey" w:cs="Tahoma"/>
                <w:color w:val="000000"/>
                <w:sz w:val="18"/>
                <w:szCs w:val="20"/>
                <w:lang w:eastAsia="es-MX"/>
              </w:rPr>
              <w:t>9</w:t>
            </w:r>
          </w:p>
        </w:tc>
        <w:tc>
          <w:tcPr>
            <w:tcW w:w="1711" w:type="dxa"/>
            <w:shd w:val="clear" w:color="auto" w:fill="auto"/>
            <w:noWrap/>
            <w:vAlign w:val="center"/>
          </w:tcPr>
          <w:p w:rsidR="00E12D0E" w:rsidRPr="003C44E7" w:rsidRDefault="00E12D0E" w:rsidP="00CC7D75">
            <w:pPr>
              <w:jc w:val="center"/>
              <w:rPr>
                <w:rFonts w:ascii="FS Joey" w:hAnsi="FS Joey" w:cs="Tahoma"/>
                <w:color w:val="000000"/>
                <w:sz w:val="18"/>
                <w:szCs w:val="20"/>
                <w:lang w:eastAsia="es-MX"/>
              </w:rPr>
            </w:pPr>
            <w:r w:rsidRPr="003C44E7">
              <w:rPr>
                <w:rFonts w:ascii="FS Joey" w:hAnsi="FS Joey" w:cs="Tahoma"/>
                <w:color w:val="000000"/>
                <w:sz w:val="18"/>
                <w:szCs w:val="20"/>
                <w:lang w:eastAsia="es-MX"/>
              </w:rPr>
              <w:t>CM/AUDE09/2021</w:t>
            </w:r>
          </w:p>
        </w:tc>
        <w:tc>
          <w:tcPr>
            <w:tcW w:w="2987" w:type="dxa"/>
            <w:shd w:val="clear" w:color="auto" w:fill="auto"/>
            <w:noWrap/>
            <w:vAlign w:val="center"/>
          </w:tcPr>
          <w:p w:rsidR="00E12D0E" w:rsidRPr="003C44E7" w:rsidRDefault="00E12D0E" w:rsidP="00CC7D75">
            <w:pPr>
              <w:jc w:val="both"/>
              <w:rPr>
                <w:rFonts w:ascii="FS Joey" w:hAnsi="FS Joey" w:cs="Tahoma"/>
                <w:color w:val="000000"/>
                <w:sz w:val="18"/>
                <w:szCs w:val="20"/>
                <w:lang w:eastAsia="es-MX"/>
              </w:rPr>
            </w:pPr>
            <w:r w:rsidRPr="003C44E7">
              <w:rPr>
                <w:rFonts w:ascii="FS Joey" w:hAnsi="FS Joey" w:cs="Tahoma"/>
                <w:color w:val="000000"/>
                <w:sz w:val="18"/>
                <w:szCs w:val="20"/>
                <w:lang w:eastAsia="es-MX"/>
              </w:rPr>
              <w:t>Dirección General de Medio Ambiente</w:t>
            </w:r>
          </w:p>
        </w:tc>
        <w:tc>
          <w:tcPr>
            <w:tcW w:w="1280" w:type="dxa"/>
            <w:shd w:val="clear" w:color="auto" w:fill="auto"/>
            <w:noWrap/>
            <w:vAlign w:val="center"/>
          </w:tcPr>
          <w:p w:rsidR="00E12D0E" w:rsidRPr="003C44E7" w:rsidRDefault="00E12D0E" w:rsidP="00CC7D75">
            <w:pPr>
              <w:jc w:val="center"/>
              <w:rPr>
                <w:rFonts w:ascii="FS Joey" w:hAnsi="FS Joey" w:cs="Tahoma"/>
                <w:color w:val="000000"/>
                <w:sz w:val="18"/>
                <w:szCs w:val="20"/>
                <w:lang w:eastAsia="es-MX"/>
              </w:rPr>
            </w:pPr>
            <w:r w:rsidRPr="003C44E7">
              <w:rPr>
                <w:rFonts w:ascii="FS Joey" w:hAnsi="FS Joey" w:cs="Tahoma"/>
                <w:color w:val="000000"/>
                <w:sz w:val="18"/>
                <w:szCs w:val="20"/>
                <w:lang w:eastAsia="es-MX"/>
              </w:rPr>
              <w:t>Cumplimiento</w:t>
            </w:r>
          </w:p>
        </w:tc>
        <w:tc>
          <w:tcPr>
            <w:tcW w:w="283" w:type="dxa"/>
            <w:shd w:val="clear" w:color="auto" w:fill="auto"/>
            <w:noWrap/>
            <w:vAlign w:val="center"/>
          </w:tcPr>
          <w:p w:rsidR="00E12D0E" w:rsidRPr="00A35BB3" w:rsidRDefault="00E12D0E" w:rsidP="00CC7D75">
            <w:pPr>
              <w:jc w:val="center"/>
              <w:rPr>
                <w:rFonts w:ascii="FS Joey" w:hAnsi="FS Joey" w:cs="Tahoma"/>
                <w:color w:val="000000"/>
                <w:sz w:val="20"/>
                <w:szCs w:val="20"/>
                <w:lang w:eastAsia="es-MX"/>
              </w:rPr>
            </w:pPr>
          </w:p>
        </w:tc>
        <w:tc>
          <w:tcPr>
            <w:tcW w:w="284" w:type="dxa"/>
            <w:shd w:val="clear" w:color="auto" w:fill="auto"/>
            <w:noWrap/>
            <w:vAlign w:val="center"/>
          </w:tcPr>
          <w:p w:rsidR="00E12D0E" w:rsidRPr="00A35BB3" w:rsidRDefault="00E12D0E" w:rsidP="00CC7D75">
            <w:pPr>
              <w:jc w:val="center"/>
              <w:rPr>
                <w:rFonts w:ascii="FS Joey" w:hAnsi="FS Joey" w:cs="Tahoma"/>
                <w:color w:val="000000"/>
                <w:sz w:val="20"/>
                <w:szCs w:val="20"/>
                <w:lang w:eastAsia="es-MX"/>
              </w:rPr>
            </w:pPr>
          </w:p>
        </w:tc>
        <w:tc>
          <w:tcPr>
            <w:tcW w:w="283" w:type="dxa"/>
            <w:shd w:val="clear" w:color="auto" w:fill="auto"/>
            <w:noWrap/>
            <w:vAlign w:val="center"/>
          </w:tcPr>
          <w:p w:rsidR="00E12D0E" w:rsidRPr="00A35BB3" w:rsidRDefault="00E12D0E" w:rsidP="00CC7D75">
            <w:pPr>
              <w:jc w:val="center"/>
              <w:rPr>
                <w:rFonts w:ascii="FS Joey" w:hAnsi="FS Joey" w:cs="Tahoma"/>
                <w:color w:val="000000"/>
                <w:sz w:val="20"/>
                <w:szCs w:val="20"/>
                <w:lang w:eastAsia="es-MX"/>
              </w:rPr>
            </w:pPr>
          </w:p>
        </w:tc>
        <w:tc>
          <w:tcPr>
            <w:tcW w:w="284" w:type="dxa"/>
            <w:shd w:val="clear" w:color="auto" w:fill="auto"/>
            <w:noWrap/>
            <w:vAlign w:val="center"/>
          </w:tcPr>
          <w:p w:rsidR="00E12D0E" w:rsidRPr="00A35BB3" w:rsidRDefault="00E12D0E" w:rsidP="00CC7D75">
            <w:pPr>
              <w:jc w:val="center"/>
              <w:rPr>
                <w:rFonts w:ascii="FS Joey" w:hAnsi="FS Joey" w:cs="Tahoma"/>
                <w:color w:val="000000"/>
                <w:sz w:val="20"/>
                <w:szCs w:val="20"/>
                <w:lang w:eastAsia="es-MX"/>
              </w:rPr>
            </w:pPr>
          </w:p>
        </w:tc>
        <w:tc>
          <w:tcPr>
            <w:tcW w:w="283" w:type="dxa"/>
            <w:shd w:val="clear" w:color="auto" w:fill="auto"/>
            <w:noWrap/>
            <w:vAlign w:val="center"/>
          </w:tcPr>
          <w:p w:rsidR="00E12D0E" w:rsidRPr="00A35BB3" w:rsidRDefault="00E12D0E" w:rsidP="00CC7D75">
            <w:pPr>
              <w:jc w:val="center"/>
              <w:rPr>
                <w:rFonts w:ascii="FS Joey" w:hAnsi="FS Joey" w:cs="Tahoma"/>
                <w:color w:val="000000"/>
                <w:sz w:val="20"/>
                <w:szCs w:val="20"/>
                <w:lang w:eastAsia="es-MX"/>
              </w:rPr>
            </w:pPr>
          </w:p>
        </w:tc>
        <w:tc>
          <w:tcPr>
            <w:tcW w:w="284" w:type="dxa"/>
            <w:shd w:val="clear" w:color="auto" w:fill="8EAADB" w:themeFill="accent5" w:themeFillTint="99"/>
            <w:noWrap/>
            <w:vAlign w:val="center"/>
          </w:tcPr>
          <w:p w:rsidR="00E12D0E" w:rsidRPr="00A35BB3" w:rsidRDefault="00E12D0E" w:rsidP="00CC7D75">
            <w:pPr>
              <w:jc w:val="center"/>
              <w:rPr>
                <w:rFonts w:ascii="FS Joey" w:hAnsi="FS Joey" w:cs="Tahoma"/>
                <w:color w:val="000000"/>
                <w:sz w:val="20"/>
                <w:szCs w:val="20"/>
                <w:lang w:eastAsia="es-MX"/>
              </w:rPr>
            </w:pPr>
          </w:p>
        </w:tc>
        <w:tc>
          <w:tcPr>
            <w:tcW w:w="283" w:type="dxa"/>
            <w:shd w:val="clear" w:color="auto" w:fill="8EAADB" w:themeFill="accent5" w:themeFillTint="99"/>
            <w:noWrap/>
            <w:vAlign w:val="center"/>
          </w:tcPr>
          <w:p w:rsidR="00E12D0E" w:rsidRPr="00A35BB3" w:rsidRDefault="00E12D0E" w:rsidP="00CC7D75">
            <w:pPr>
              <w:jc w:val="center"/>
              <w:rPr>
                <w:rFonts w:ascii="FS Joey" w:hAnsi="FS Joey" w:cs="Tahoma"/>
                <w:color w:val="000000"/>
                <w:sz w:val="20"/>
                <w:szCs w:val="20"/>
                <w:lang w:eastAsia="es-MX"/>
              </w:rPr>
            </w:pPr>
          </w:p>
        </w:tc>
        <w:tc>
          <w:tcPr>
            <w:tcW w:w="284" w:type="dxa"/>
            <w:shd w:val="clear" w:color="auto" w:fill="8EAADB" w:themeFill="accent5" w:themeFillTint="99"/>
            <w:noWrap/>
            <w:vAlign w:val="center"/>
          </w:tcPr>
          <w:p w:rsidR="00E12D0E" w:rsidRPr="00A35BB3" w:rsidRDefault="00E12D0E" w:rsidP="00CC7D75">
            <w:pPr>
              <w:jc w:val="center"/>
              <w:rPr>
                <w:rFonts w:ascii="FS Joey" w:hAnsi="FS Joey" w:cs="Tahoma"/>
                <w:color w:val="000000"/>
                <w:sz w:val="20"/>
                <w:szCs w:val="20"/>
                <w:lang w:eastAsia="es-MX"/>
              </w:rPr>
            </w:pPr>
          </w:p>
        </w:tc>
        <w:tc>
          <w:tcPr>
            <w:tcW w:w="283" w:type="dxa"/>
            <w:shd w:val="clear" w:color="auto" w:fill="auto"/>
            <w:noWrap/>
            <w:vAlign w:val="center"/>
          </w:tcPr>
          <w:p w:rsidR="00E12D0E" w:rsidRPr="00A35BB3" w:rsidRDefault="00E12D0E" w:rsidP="00CC7D75">
            <w:pPr>
              <w:jc w:val="center"/>
              <w:rPr>
                <w:rFonts w:ascii="FS Joey" w:hAnsi="FS Joey" w:cs="Tahoma"/>
                <w:color w:val="000000"/>
                <w:sz w:val="20"/>
                <w:szCs w:val="20"/>
                <w:lang w:eastAsia="es-MX"/>
              </w:rPr>
            </w:pPr>
          </w:p>
        </w:tc>
        <w:tc>
          <w:tcPr>
            <w:tcW w:w="284" w:type="dxa"/>
            <w:shd w:val="clear" w:color="auto" w:fill="auto"/>
            <w:noWrap/>
            <w:vAlign w:val="center"/>
          </w:tcPr>
          <w:p w:rsidR="00E12D0E" w:rsidRPr="00A35BB3" w:rsidRDefault="00E12D0E" w:rsidP="00CC7D75">
            <w:pPr>
              <w:jc w:val="center"/>
              <w:rPr>
                <w:rFonts w:ascii="FS Joey" w:hAnsi="FS Joey" w:cs="Tahoma"/>
                <w:color w:val="000000"/>
                <w:sz w:val="20"/>
                <w:szCs w:val="20"/>
                <w:lang w:eastAsia="es-MX"/>
              </w:rPr>
            </w:pPr>
          </w:p>
        </w:tc>
        <w:tc>
          <w:tcPr>
            <w:tcW w:w="283" w:type="dxa"/>
            <w:shd w:val="clear" w:color="auto" w:fill="auto"/>
            <w:noWrap/>
            <w:vAlign w:val="center"/>
          </w:tcPr>
          <w:p w:rsidR="00E12D0E" w:rsidRPr="00A35BB3" w:rsidRDefault="00E12D0E" w:rsidP="00CC7D75">
            <w:pPr>
              <w:jc w:val="center"/>
              <w:rPr>
                <w:rFonts w:ascii="FS Joey" w:hAnsi="FS Joey" w:cs="Tahoma"/>
                <w:color w:val="000000"/>
                <w:sz w:val="20"/>
                <w:szCs w:val="20"/>
                <w:lang w:eastAsia="es-MX"/>
              </w:rPr>
            </w:pPr>
          </w:p>
        </w:tc>
        <w:tc>
          <w:tcPr>
            <w:tcW w:w="284" w:type="dxa"/>
            <w:shd w:val="clear" w:color="auto" w:fill="auto"/>
            <w:noWrap/>
            <w:vAlign w:val="center"/>
          </w:tcPr>
          <w:p w:rsidR="00E12D0E" w:rsidRPr="00A35BB3" w:rsidRDefault="00E12D0E" w:rsidP="00CC7D75">
            <w:pPr>
              <w:jc w:val="center"/>
              <w:rPr>
                <w:rFonts w:ascii="FS Joey" w:hAnsi="FS Joey" w:cs="Tahoma"/>
                <w:color w:val="000000"/>
                <w:sz w:val="20"/>
                <w:szCs w:val="20"/>
                <w:lang w:eastAsia="es-MX"/>
              </w:rPr>
            </w:pPr>
          </w:p>
        </w:tc>
      </w:tr>
      <w:tr w:rsidR="00E12D0E" w:rsidRPr="00A35BB3" w:rsidTr="00CC7D75">
        <w:trPr>
          <w:gridAfter w:val="1"/>
          <w:wAfter w:w="14" w:type="dxa"/>
          <w:trHeight w:val="424"/>
        </w:trPr>
        <w:tc>
          <w:tcPr>
            <w:tcW w:w="422" w:type="dxa"/>
            <w:shd w:val="clear" w:color="auto" w:fill="auto"/>
            <w:noWrap/>
            <w:vAlign w:val="center"/>
            <w:hideMark/>
          </w:tcPr>
          <w:p w:rsidR="00E12D0E" w:rsidRPr="003C44E7" w:rsidRDefault="00E12D0E" w:rsidP="00CC7D75">
            <w:pPr>
              <w:jc w:val="center"/>
              <w:rPr>
                <w:rFonts w:ascii="FS Joey" w:hAnsi="FS Joey" w:cs="Tahoma"/>
                <w:color w:val="000000"/>
                <w:sz w:val="18"/>
                <w:szCs w:val="20"/>
                <w:lang w:eastAsia="es-MX"/>
              </w:rPr>
            </w:pPr>
            <w:r w:rsidRPr="003C44E7">
              <w:rPr>
                <w:rFonts w:ascii="FS Joey" w:hAnsi="FS Joey" w:cs="Tahoma"/>
                <w:color w:val="000000"/>
                <w:sz w:val="18"/>
                <w:szCs w:val="20"/>
                <w:lang w:eastAsia="es-MX"/>
              </w:rPr>
              <w:t>10</w:t>
            </w:r>
          </w:p>
        </w:tc>
        <w:tc>
          <w:tcPr>
            <w:tcW w:w="1711" w:type="dxa"/>
            <w:tcBorders>
              <w:top w:val="single" w:sz="4" w:space="0" w:color="auto"/>
              <w:left w:val="single" w:sz="4" w:space="0" w:color="auto"/>
              <w:bottom w:val="single" w:sz="4" w:space="0" w:color="auto"/>
              <w:right w:val="single" w:sz="4" w:space="0" w:color="auto"/>
            </w:tcBorders>
            <w:shd w:val="clear" w:color="auto" w:fill="auto"/>
            <w:noWrap/>
            <w:vAlign w:val="center"/>
          </w:tcPr>
          <w:p w:rsidR="00E12D0E" w:rsidRPr="003C44E7" w:rsidRDefault="00E12D0E" w:rsidP="00CC7D75">
            <w:pPr>
              <w:spacing w:after="120"/>
              <w:jc w:val="center"/>
              <w:rPr>
                <w:rFonts w:ascii="FS Joey" w:hAnsi="FS Joey" w:cs="Tahoma"/>
                <w:color w:val="000000"/>
                <w:sz w:val="18"/>
                <w:szCs w:val="20"/>
                <w:lang w:eastAsia="es-MX"/>
              </w:rPr>
            </w:pPr>
            <w:r w:rsidRPr="003C44E7">
              <w:rPr>
                <w:rFonts w:ascii="FS Joey" w:hAnsi="FS Joey" w:cs="Tahoma"/>
                <w:color w:val="000000"/>
                <w:sz w:val="18"/>
                <w:szCs w:val="20"/>
                <w:lang w:eastAsia="es-MX"/>
              </w:rPr>
              <w:t>CM/AUDE10/2021</w:t>
            </w:r>
          </w:p>
        </w:tc>
        <w:tc>
          <w:tcPr>
            <w:tcW w:w="2987" w:type="dxa"/>
            <w:tcBorders>
              <w:top w:val="single" w:sz="4" w:space="0" w:color="auto"/>
              <w:left w:val="nil"/>
              <w:bottom w:val="single" w:sz="4" w:space="0" w:color="auto"/>
              <w:right w:val="single" w:sz="4" w:space="0" w:color="auto"/>
            </w:tcBorders>
            <w:shd w:val="clear" w:color="auto" w:fill="auto"/>
            <w:noWrap/>
            <w:vAlign w:val="center"/>
          </w:tcPr>
          <w:p w:rsidR="00E12D0E" w:rsidRPr="003C44E7" w:rsidRDefault="00E12D0E" w:rsidP="00CC7D75">
            <w:pPr>
              <w:spacing w:after="120"/>
              <w:jc w:val="both"/>
              <w:rPr>
                <w:rFonts w:ascii="FS Joey" w:hAnsi="FS Joey" w:cs="Tahoma"/>
                <w:color w:val="000000"/>
                <w:sz w:val="18"/>
                <w:szCs w:val="20"/>
                <w:lang w:eastAsia="es-MX"/>
              </w:rPr>
            </w:pPr>
            <w:r w:rsidRPr="003C44E7">
              <w:rPr>
                <w:rFonts w:ascii="FS Joey" w:hAnsi="FS Joey" w:cs="Tahoma"/>
                <w:color w:val="000000"/>
                <w:sz w:val="18"/>
                <w:szCs w:val="20"/>
                <w:lang w:eastAsia="es-MX"/>
              </w:rPr>
              <w:t>Patronato de la Feria Estatal de León</w:t>
            </w:r>
          </w:p>
        </w:tc>
        <w:tc>
          <w:tcPr>
            <w:tcW w:w="1280" w:type="dxa"/>
            <w:tcBorders>
              <w:top w:val="single" w:sz="4" w:space="0" w:color="auto"/>
              <w:left w:val="nil"/>
              <w:bottom w:val="single" w:sz="4" w:space="0" w:color="auto"/>
              <w:right w:val="single" w:sz="4" w:space="0" w:color="auto"/>
            </w:tcBorders>
            <w:shd w:val="clear" w:color="auto" w:fill="auto"/>
            <w:noWrap/>
            <w:vAlign w:val="center"/>
          </w:tcPr>
          <w:p w:rsidR="00E12D0E" w:rsidRPr="003C44E7" w:rsidRDefault="00E12D0E" w:rsidP="00CC7D75">
            <w:pPr>
              <w:spacing w:after="120"/>
              <w:jc w:val="center"/>
              <w:rPr>
                <w:rFonts w:ascii="FS Joey" w:hAnsi="FS Joey" w:cs="Tahoma"/>
                <w:color w:val="000000"/>
                <w:sz w:val="18"/>
                <w:szCs w:val="20"/>
                <w:lang w:eastAsia="es-MX"/>
              </w:rPr>
            </w:pPr>
            <w:r w:rsidRPr="003C44E7">
              <w:rPr>
                <w:rFonts w:ascii="FS Joey" w:hAnsi="FS Joey" w:cs="Tahoma"/>
                <w:color w:val="000000"/>
                <w:sz w:val="18"/>
                <w:szCs w:val="20"/>
                <w:lang w:eastAsia="es-MX"/>
              </w:rPr>
              <w:t>Cumplimiento</w:t>
            </w:r>
          </w:p>
        </w:tc>
        <w:tc>
          <w:tcPr>
            <w:tcW w:w="283" w:type="dxa"/>
            <w:shd w:val="clear" w:color="auto" w:fill="auto"/>
            <w:noWrap/>
            <w:vAlign w:val="center"/>
            <w:hideMark/>
          </w:tcPr>
          <w:p w:rsidR="00E12D0E" w:rsidRPr="00A35BB3" w:rsidRDefault="00E12D0E" w:rsidP="00CC7D75">
            <w:pPr>
              <w:jc w:val="center"/>
              <w:rPr>
                <w:rFonts w:ascii="FS Joey" w:hAnsi="FS Joey" w:cs="Tahoma"/>
                <w:color w:val="000000"/>
                <w:sz w:val="20"/>
                <w:szCs w:val="20"/>
                <w:lang w:eastAsia="es-MX"/>
              </w:rPr>
            </w:pPr>
          </w:p>
        </w:tc>
        <w:tc>
          <w:tcPr>
            <w:tcW w:w="284" w:type="dxa"/>
            <w:shd w:val="clear" w:color="auto" w:fill="auto"/>
            <w:noWrap/>
            <w:vAlign w:val="center"/>
            <w:hideMark/>
          </w:tcPr>
          <w:p w:rsidR="00E12D0E" w:rsidRPr="00A35BB3" w:rsidRDefault="00E12D0E" w:rsidP="00CC7D75">
            <w:pPr>
              <w:jc w:val="center"/>
              <w:rPr>
                <w:rFonts w:ascii="FS Joey" w:hAnsi="FS Joey" w:cs="Tahoma"/>
                <w:color w:val="000000"/>
                <w:sz w:val="20"/>
                <w:szCs w:val="20"/>
                <w:lang w:eastAsia="es-MX"/>
              </w:rPr>
            </w:pPr>
          </w:p>
        </w:tc>
        <w:tc>
          <w:tcPr>
            <w:tcW w:w="283" w:type="dxa"/>
            <w:shd w:val="clear" w:color="auto" w:fill="auto"/>
            <w:noWrap/>
            <w:vAlign w:val="center"/>
            <w:hideMark/>
          </w:tcPr>
          <w:p w:rsidR="00E12D0E" w:rsidRPr="00A35BB3" w:rsidRDefault="00E12D0E" w:rsidP="00CC7D75">
            <w:pPr>
              <w:jc w:val="center"/>
              <w:rPr>
                <w:rFonts w:ascii="FS Joey" w:hAnsi="FS Joey" w:cs="Tahoma"/>
                <w:color w:val="000000"/>
                <w:sz w:val="20"/>
                <w:szCs w:val="20"/>
                <w:lang w:eastAsia="es-MX"/>
              </w:rPr>
            </w:pPr>
          </w:p>
        </w:tc>
        <w:tc>
          <w:tcPr>
            <w:tcW w:w="284" w:type="dxa"/>
            <w:shd w:val="clear" w:color="auto" w:fill="auto"/>
            <w:noWrap/>
            <w:vAlign w:val="center"/>
            <w:hideMark/>
          </w:tcPr>
          <w:p w:rsidR="00E12D0E" w:rsidRPr="00A35BB3" w:rsidRDefault="00E12D0E" w:rsidP="00CC7D75">
            <w:pPr>
              <w:jc w:val="center"/>
              <w:rPr>
                <w:rFonts w:ascii="FS Joey" w:hAnsi="FS Joey" w:cs="Tahoma"/>
                <w:color w:val="000000"/>
                <w:sz w:val="20"/>
                <w:szCs w:val="20"/>
                <w:lang w:eastAsia="es-MX"/>
              </w:rPr>
            </w:pPr>
          </w:p>
        </w:tc>
        <w:tc>
          <w:tcPr>
            <w:tcW w:w="283" w:type="dxa"/>
            <w:shd w:val="clear" w:color="auto" w:fill="auto"/>
            <w:noWrap/>
            <w:vAlign w:val="center"/>
            <w:hideMark/>
          </w:tcPr>
          <w:p w:rsidR="00E12D0E" w:rsidRPr="00A35BB3" w:rsidRDefault="00E12D0E" w:rsidP="00CC7D75">
            <w:pPr>
              <w:jc w:val="center"/>
              <w:rPr>
                <w:rFonts w:ascii="FS Joey" w:hAnsi="FS Joey" w:cs="Tahoma"/>
                <w:color w:val="000000"/>
                <w:sz w:val="20"/>
                <w:szCs w:val="20"/>
                <w:lang w:eastAsia="es-MX"/>
              </w:rPr>
            </w:pPr>
          </w:p>
        </w:tc>
        <w:tc>
          <w:tcPr>
            <w:tcW w:w="284" w:type="dxa"/>
            <w:shd w:val="clear" w:color="auto" w:fill="auto"/>
            <w:noWrap/>
            <w:vAlign w:val="center"/>
            <w:hideMark/>
          </w:tcPr>
          <w:p w:rsidR="00E12D0E" w:rsidRPr="00A35BB3" w:rsidRDefault="00E12D0E" w:rsidP="00CC7D75">
            <w:pPr>
              <w:jc w:val="center"/>
              <w:rPr>
                <w:rFonts w:ascii="FS Joey" w:hAnsi="FS Joey" w:cs="Tahoma"/>
                <w:color w:val="000000"/>
                <w:sz w:val="20"/>
                <w:szCs w:val="20"/>
                <w:lang w:eastAsia="es-MX"/>
              </w:rPr>
            </w:pPr>
          </w:p>
        </w:tc>
        <w:tc>
          <w:tcPr>
            <w:tcW w:w="283" w:type="dxa"/>
            <w:shd w:val="clear" w:color="auto" w:fill="2F5496" w:themeFill="accent5" w:themeFillShade="BF"/>
            <w:noWrap/>
            <w:vAlign w:val="center"/>
            <w:hideMark/>
          </w:tcPr>
          <w:p w:rsidR="00E12D0E" w:rsidRPr="00A35BB3" w:rsidRDefault="00E12D0E" w:rsidP="00CC7D75">
            <w:pPr>
              <w:jc w:val="center"/>
              <w:rPr>
                <w:rFonts w:ascii="FS Joey" w:hAnsi="FS Joey" w:cs="Tahoma"/>
                <w:color w:val="000000"/>
                <w:sz w:val="20"/>
                <w:szCs w:val="20"/>
                <w:lang w:eastAsia="es-MX"/>
              </w:rPr>
            </w:pPr>
          </w:p>
        </w:tc>
        <w:tc>
          <w:tcPr>
            <w:tcW w:w="284" w:type="dxa"/>
            <w:shd w:val="clear" w:color="auto" w:fill="2F5496" w:themeFill="accent5" w:themeFillShade="BF"/>
            <w:noWrap/>
            <w:vAlign w:val="center"/>
            <w:hideMark/>
          </w:tcPr>
          <w:p w:rsidR="00E12D0E" w:rsidRPr="00A35BB3" w:rsidRDefault="00E12D0E" w:rsidP="00CC7D75">
            <w:pPr>
              <w:jc w:val="center"/>
              <w:rPr>
                <w:rFonts w:ascii="FS Joey" w:hAnsi="FS Joey" w:cs="Tahoma"/>
                <w:color w:val="000000"/>
                <w:sz w:val="20"/>
                <w:szCs w:val="20"/>
                <w:lang w:eastAsia="es-MX"/>
              </w:rPr>
            </w:pPr>
          </w:p>
        </w:tc>
        <w:tc>
          <w:tcPr>
            <w:tcW w:w="283" w:type="dxa"/>
            <w:shd w:val="clear" w:color="auto" w:fill="2F5496" w:themeFill="accent5" w:themeFillShade="BF"/>
            <w:noWrap/>
            <w:vAlign w:val="center"/>
            <w:hideMark/>
          </w:tcPr>
          <w:p w:rsidR="00E12D0E" w:rsidRPr="00A35BB3" w:rsidRDefault="00E12D0E" w:rsidP="00CC7D75">
            <w:pPr>
              <w:jc w:val="center"/>
              <w:rPr>
                <w:rFonts w:ascii="FS Joey" w:hAnsi="FS Joey" w:cs="Tahoma"/>
                <w:color w:val="000000"/>
                <w:sz w:val="20"/>
                <w:szCs w:val="20"/>
                <w:lang w:eastAsia="es-MX"/>
              </w:rPr>
            </w:pPr>
          </w:p>
        </w:tc>
        <w:tc>
          <w:tcPr>
            <w:tcW w:w="284" w:type="dxa"/>
            <w:shd w:val="clear" w:color="auto" w:fill="auto"/>
            <w:noWrap/>
            <w:vAlign w:val="center"/>
            <w:hideMark/>
          </w:tcPr>
          <w:p w:rsidR="00E12D0E" w:rsidRPr="00A35BB3" w:rsidRDefault="00E12D0E" w:rsidP="00CC7D75">
            <w:pPr>
              <w:jc w:val="center"/>
              <w:rPr>
                <w:rFonts w:ascii="FS Joey" w:hAnsi="FS Joey" w:cs="Tahoma"/>
                <w:color w:val="000000"/>
                <w:sz w:val="20"/>
                <w:szCs w:val="20"/>
                <w:lang w:eastAsia="es-MX"/>
              </w:rPr>
            </w:pPr>
          </w:p>
        </w:tc>
        <w:tc>
          <w:tcPr>
            <w:tcW w:w="283" w:type="dxa"/>
            <w:shd w:val="clear" w:color="auto" w:fill="auto"/>
            <w:noWrap/>
            <w:vAlign w:val="center"/>
            <w:hideMark/>
          </w:tcPr>
          <w:p w:rsidR="00E12D0E" w:rsidRPr="00A35BB3" w:rsidRDefault="00E12D0E" w:rsidP="00CC7D75">
            <w:pPr>
              <w:jc w:val="center"/>
              <w:rPr>
                <w:rFonts w:ascii="FS Joey" w:hAnsi="FS Joey" w:cs="Tahoma"/>
                <w:color w:val="000000"/>
                <w:sz w:val="20"/>
                <w:szCs w:val="20"/>
                <w:lang w:eastAsia="es-MX"/>
              </w:rPr>
            </w:pPr>
          </w:p>
        </w:tc>
        <w:tc>
          <w:tcPr>
            <w:tcW w:w="284" w:type="dxa"/>
            <w:shd w:val="clear" w:color="auto" w:fill="auto"/>
            <w:noWrap/>
            <w:vAlign w:val="center"/>
            <w:hideMark/>
          </w:tcPr>
          <w:p w:rsidR="00E12D0E" w:rsidRPr="00A35BB3" w:rsidRDefault="00E12D0E" w:rsidP="00CC7D75">
            <w:pPr>
              <w:jc w:val="center"/>
              <w:rPr>
                <w:rFonts w:ascii="FS Joey" w:hAnsi="FS Joey" w:cs="Tahoma"/>
                <w:color w:val="000000"/>
                <w:sz w:val="20"/>
                <w:szCs w:val="20"/>
                <w:lang w:eastAsia="es-MX"/>
              </w:rPr>
            </w:pPr>
          </w:p>
        </w:tc>
      </w:tr>
      <w:tr w:rsidR="00E12D0E" w:rsidRPr="00A35BB3" w:rsidTr="00CC7D75">
        <w:trPr>
          <w:gridAfter w:val="1"/>
          <w:wAfter w:w="14" w:type="dxa"/>
          <w:trHeight w:val="279"/>
        </w:trPr>
        <w:tc>
          <w:tcPr>
            <w:tcW w:w="422" w:type="dxa"/>
            <w:shd w:val="clear" w:color="auto" w:fill="auto"/>
            <w:noWrap/>
            <w:vAlign w:val="center"/>
            <w:hideMark/>
          </w:tcPr>
          <w:p w:rsidR="00E12D0E" w:rsidRPr="003C44E7" w:rsidRDefault="00E12D0E" w:rsidP="00CC7D75">
            <w:pPr>
              <w:jc w:val="center"/>
              <w:rPr>
                <w:rFonts w:ascii="FS Joey" w:hAnsi="FS Joey" w:cs="Tahoma"/>
                <w:color w:val="000000"/>
                <w:sz w:val="18"/>
                <w:szCs w:val="20"/>
                <w:lang w:eastAsia="es-MX"/>
              </w:rPr>
            </w:pPr>
            <w:r w:rsidRPr="003C44E7">
              <w:rPr>
                <w:rFonts w:ascii="FS Joey" w:hAnsi="FS Joey" w:cs="Tahoma"/>
                <w:color w:val="000000"/>
                <w:sz w:val="18"/>
                <w:szCs w:val="20"/>
                <w:lang w:eastAsia="es-MX"/>
              </w:rPr>
              <w:t>11</w:t>
            </w:r>
          </w:p>
        </w:tc>
        <w:tc>
          <w:tcPr>
            <w:tcW w:w="1711" w:type="dxa"/>
            <w:tcBorders>
              <w:top w:val="nil"/>
              <w:left w:val="single" w:sz="4" w:space="0" w:color="auto"/>
              <w:bottom w:val="single" w:sz="4" w:space="0" w:color="auto"/>
              <w:right w:val="single" w:sz="4" w:space="0" w:color="auto"/>
            </w:tcBorders>
            <w:shd w:val="clear" w:color="auto" w:fill="auto"/>
            <w:noWrap/>
            <w:vAlign w:val="center"/>
          </w:tcPr>
          <w:p w:rsidR="00E12D0E" w:rsidRPr="003C44E7" w:rsidRDefault="00E12D0E" w:rsidP="00CC7D75">
            <w:pPr>
              <w:spacing w:after="120"/>
              <w:jc w:val="center"/>
              <w:rPr>
                <w:rFonts w:ascii="FS Joey" w:hAnsi="FS Joey" w:cs="Tahoma"/>
                <w:color w:val="000000"/>
                <w:sz w:val="18"/>
                <w:szCs w:val="20"/>
                <w:lang w:eastAsia="es-MX"/>
              </w:rPr>
            </w:pPr>
            <w:r w:rsidRPr="003C44E7">
              <w:rPr>
                <w:rFonts w:ascii="FS Joey" w:hAnsi="FS Joey" w:cs="Tahoma"/>
                <w:color w:val="000000"/>
                <w:sz w:val="18"/>
                <w:szCs w:val="20"/>
                <w:lang w:eastAsia="es-MX"/>
              </w:rPr>
              <w:t>CM/AUDE11/2021</w:t>
            </w:r>
          </w:p>
        </w:tc>
        <w:tc>
          <w:tcPr>
            <w:tcW w:w="2987" w:type="dxa"/>
            <w:tcBorders>
              <w:top w:val="nil"/>
              <w:left w:val="nil"/>
              <w:bottom w:val="single" w:sz="4" w:space="0" w:color="auto"/>
              <w:right w:val="single" w:sz="4" w:space="0" w:color="auto"/>
            </w:tcBorders>
            <w:shd w:val="clear" w:color="auto" w:fill="auto"/>
            <w:noWrap/>
            <w:vAlign w:val="center"/>
          </w:tcPr>
          <w:p w:rsidR="00E12D0E" w:rsidRPr="003C44E7" w:rsidRDefault="00E12D0E" w:rsidP="00CC7D75">
            <w:pPr>
              <w:spacing w:after="120"/>
              <w:jc w:val="both"/>
              <w:rPr>
                <w:rFonts w:ascii="FS Joey" w:hAnsi="FS Joey" w:cs="Tahoma"/>
                <w:color w:val="000000"/>
                <w:sz w:val="18"/>
                <w:szCs w:val="20"/>
                <w:lang w:eastAsia="es-MX"/>
              </w:rPr>
            </w:pPr>
            <w:r w:rsidRPr="003C44E7">
              <w:rPr>
                <w:rFonts w:ascii="FS Joey" w:hAnsi="FS Joey" w:cs="Tahoma"/>
                <w:color w:val="000000"/>
                <w:sz w:val="18"/>
                <w:szCs w:val="20"/>
                <w:lang w:eastAsia="es-MX"/>
              </w:rPr>
              <w:t>Academia Metropolitana</w:t>
            </w:r>
          </w:p>
        </w:tc>
        <w:tc>
          <w:tcPr>
            <w:tcW w:w="1280" w:type="dxa"/>
            <w:tcBorders>
              <w:top w:val="nil"/>
              <w:left w:val="nil"/>
              <w:bottom w:val="single" w:sz="4" w:space="0" w:color="auto"/>
              <w:right w:val="single" w:sz="4" w:space="0" w:color="auto"/>
            </w:tcBorders>
            <w:shd w:val="clear" w:color="auto" w:fill="auto"/>
            <w:noWrap/>
            <w:vAlign w:val="center"/>
          </w:tcPr>
          <w:p w:rsidR="00E12D0E" w:rsidRPr="003C44E7" w:rsidRDefault="00E12D0E" w:rsidP="00CC7D75">
            <w:pPr>
              <w:spacing w:after="120"/>
              <w:jc w:val="center"/>
              <w:rPr>
                <w:rFonts w:ascii="FS Joey" w:hAnsi="FS Joey" w:cs="Tahoma"/>
                <w:color w:val="000000"/>
                <w:sz w:val="18"/>
                <w:szCs w:val="20"/>
                <w:lang w:eastAsia="es-MX"/>
              </w:rPr>
            </w:pPr>
            <w:r w:rsidRPr="003C44E7">
              <w:rPr>
                <w:rFonts w:ascii="FS Joey" w:hAnsi="FS Joey" w:cs="Tahoma"/>
                <w:color w:val="000000"/>
                <w:sz w:val="18"/>
                <w:szCs w:val="20"/>
                <w:lang w:eastAsia="es-MX"/>
              </w:rPr>
              <w:t>Cumplimiento</w:t>
            </w:r>
          </w:p>
        </w:tc>
        <w:tc>
          <w:tcPr>
            <w:tcW w:w="283" w:type="dxa"/>
            <w:shd w:val="clear" w:color="auto" w:fill="auto"/>
            <w:noWrap/>
            <w:vAlign w:val="center"/>
            <w:hideMark/>
          </w:tcPr>
          <w:p w:rsidR="00E12D0E" w:rsidRPr="00A35BB3" w:rsidRDefault="00E12D0E" w:rsidP="00CC7D75">
            <w:pPr>
              <w:jc w:val="center"/>
              <w:rPr>
                <w:rFonts w:ascii="FS Joey" w:hAnsi="FS Joey" w:cs="Tahoma"/>
                <w:color w:val="000000"/>
                <w:sz w:val="20"/>
                <w:szCs w:val="20"/>
                <w:lang w:eastAsia="es-MX"/>
              </w:rPr>
            </w:pPr>
          </w:p>
        </w:tc>
        <w:tc>
          <w:tcPr>
            <w:tcW w:w="284" w:type="dxa"/>
            <w:shd w:val="clear" w:color="auto" w:fill="auto"/>
            <w:noWrap/>
            <w:vAlign w:val="center"/>
            <w:hideMark/>
          </w:tcPr>
          <w:p w:rsidR="00E12D0E" w:rsidRPr="00A35BB3" w:rsidRDefault="00E12D0E" w:rsidP="00CC7D75">
            <w:pPr>
              <w:jc w:val="center"/>
              <w:rPr>
                <w:rFonts w:ascii="FS Joey" w:hAnsi="FS Joey" w:cs="Tahoma"/>
                <w:color w:val="000000"/>
                <w:sz w:val="20"/>
                <w:szCs w:val="20"/>
                <w:lang w:eastAsia="es-MX"/>
              </w:rPr>
            </w:pPr>
          </w:p>
        </w:tc>
        <w:tc>
          <w:tcPr>
            <w:tcW w:w="283" w:type="dxa"/>
            <w:shd w:val="clear" w:color="auto" w:fill="auto"/>
            <w:noWrap/>
            <w:vAlign w:val="center"/>
            <w:hideMark/>
          </w:tcPr>
          <w:p w:rsidR="00E12D0E" w:rsidRPr="00A35BB3" w:rsidRDefault="00E12D0E" w:rsidP="00CC7D75">
            <w:pPr>
              <w:jc w:val="center"/>
              <w:rPr>
                <w:rFonts w:ascii="FS Joey" w:hAnsi="FS Joey" w:cs="Tahoma"/>
                <w:color w:val="000000"/>
                <w:sz w:val="20"/>
                <w:szCs w:val="20"/>
                <w:lang w:eastAsia="es-MX"/>
              </w:rPr>
            </w:pPr>
          </w:p>
        </w:tc>
        <w:tc>
          <w:tcPr>
            <w:tcW w:w="284" w:type="dxa"/>
            <w:shd w:val="clear" w:color="auto" w:fill="auto"/>
            <w:noWrap/>
            <w:vAlign w:val="center"/>
            <w:hideMark/>
          </w:tcPr>
          <w:p w:rsidR="00E12D0E" w:rsidRPr="00A35BB3" w:rsidRDefault="00E12D0E" w:rsidP="00CC7D75">
            <w:pPr>
              <w:jc w:val="center"/>
              <w:rPr>
                <w:rFonts w:ascii="FS Joey" w:hAnsi="FS Joey" w:cs="Tahoma"/>
                <w:color w:val="000000"/>
                <w:sz w:val="20"/>
                <w:szCs w:val="20"/>
                <w:lang w:eastAsia="es-MX"/>
              </w:rPr>
            </w:pPr>
          </w:p>
        </w:tc>
        <w:tc>
          <w:tcPr>
            <w:tcW w:w="283" w:type="dxa"/>
            <w:shd w:val="clear" w:color="auto" w:fill="auto"/>
            <w:noWrap/>
            <w:vAlign w:val="center"/>
            <w:hideMark/>
          </w:tcPr>
          <w:p w:rsidR="00E12D0E" w:rsidRPr="00A35BB3" w:rsidRDefault="00E12D0E" w:rsidP="00CC7D75">
            <w:pPr>
              <w:jc w:val="center"/>
              <w:rPr>
                <w:rFonts w:ascii="FS Joey" w:hAnsi="FS Joey" w:cs="Tahoma"/>
                <w:color w:val="000000"/>
                <w:sz w:val="20"/>
                <w:szCs w:val="20"/>
                <w:lang w:eastAsia="es-MX"/>
              </w:rPr>
            </w:pPr>
          </w:p>
        </w:tc>
        <w:tc>
          <w:tcPr>
            <w:tcW w:w="284" w:type="dxa"/>
            <w:shd w:val="clear" w:color="auto" w:fill="auto"/>
            <w:noWrap/>
            <w:vAlign w:val="center"/>
            <w:hideMark/>
          </w:tcPr>
          <w:p w:rsidR="00E12D0E" w:rsidRPr="00A35BB3" w:rsidRDefault="00E12D0E" w:rsidP="00CC7D75">
            <w:pPr>
              <w:jc w:val="center"/>
              <w:rPr>
                <w:rFonts w:ascii="FS Joey" w:hAnsi="FS Joey" w:cs="Tahoma"/>
                <w:color w:val="000000"/>
                <w:sz w:val="20"/>
                <w:szCs w:val="20"/>
                <w:lang w:eastAsia="es-MX"/>
              </w:rPr>
            </w:pPr>
          </w:p>
        </w:tc>
        <w:tc>
          <w:tcPr>
            <w:tcW w:w="283" w:type="dxa"/>
            <w:shd w:val="clear" w:color="auto" w:fill="2F5496" w:themeFill="accent5" w:themeFillShade="BF"/>
            <w:noWrap/>
            <w:vAlign w:val="center"/>
            <w:hideMark/>
          </w:tcPr>
          <w:p w:rsidR="00E12D0E" w:rsidRPr="00A35BB3" w:rsidRDefault="00E12D0E" w:rsidP="00CC7D75">
            <w:pPr>
              <w:jc w:val="center"/>
              <w:rPr>
                <w:rFonts w:ascii="FS Joey" w:hAnsi="FS Joey" w:cs="Tahoma"/>
                <w:color w:val="000000"/>
                <w:sz w:val="20"/>
                <w:szCs w:val="20"/>
                <w:lang w:eastAsia="es-MX"/>
              </w:rPr>
            </w:pPr>
          </w:p>
        </w:tc>
        <w:tc>
          <w:tcPr>
            <w:tcW w:w="284" w:type="dxa"/>
            <w:shd w:val="clear" w:color="auto" w:fill="2F5496" w:themeFill="accent5" w:themeFillShade="BF"/>
            <w:noWrap/>
            <w:vAlign w:val="center"/>
            <w:hideMark/>
          </w:tcPr>
          <w:p w:rsidR="00E12D0E" w:rsidRPr="00A35BB3" w:rsidRDefault="00E12D0E" w:rsidP="00CC7D75">
            <w:pPr>
              <w:jc w:val="center"/>
              <w:rPr>
                <w:rFonts w:ascii="FS Joey" w:hAnsi="FS Joey" w:cs="Tahoma"/>
                <w:color w:val="000000"/>
                <w:sz w:val="20"/>
                <w:szCs w:val="20"/>
                <w:lang w:eastAsia="es-MX"/>
              </w:rPr>
            </w:pPr>
          </w:p>
        </w:tc>
        <w:tc>
          <w:tcPr>
            <w:tcW w:w="283" w:type="dxa"/>
            <w:shd w:val="clear" w:color="auto" w:fill="2F5496" w:themeFill="accent5" w:themeFillShade="BF"/>
            <w:noWrap/>
            <w:vAlign w:val="center"/>
            <w:hideMark/>
          </w:tcPr>
          <w:p w:rsidR="00E12D0E" w:rsidRPr="00A35BB3" w:rsidRDefault="00E12D0E" w:rsidP="00CC7D75">
            <w:pPr>
              <w:jc w:val="center"/>
              <w:rPr>
                <w:rFonts w:ascii="FS Joey" w:hAnsi="FS Joey" w:cs="Tahoma"/>
                <w:color w:val="000000"/>
                <w:sz w:val="20"/>
                <w:szCs w:val="20"/>
                <w:lang w:eastAsia="es-MX"/>
              </w:rPr>
            </w:pPr>
          </w:p>
        </w:tc>
        <w:tc>
          <w:tcPr>
            <w:tcW w:w="284" w:type="dxa"/>
            <w:shd w:val="clear" w:color="auto" w:fill="auto"/>
            <w:noWrap/>
            <w:vAlign w:val="center"/>
            <w:hideMark/>
          </w:tcPr>
          <w:p w:rsidR="00E12D0E" w:rsidRPr="00A35BB3" w:rsidRDefault="00E12D0E" w:rsidP="00CC7D75">
            <w:pPr>
              <w:jc w:val="center"/>
              <w:rPr>
                <w:rFonts w:ascii="FS Joey" w:hAnsi="FS Joey" w:cs="Tahoma"/>
                <w:color w:val="000000"/>
                <w:sz w:val="20"/>
                <w:szCs w:val="20"/>
                <w:lang w:eastAsia="es-MX"/>
              </w:rPr>
            </w:pPr>
          </w:p>
        </w:tc>
        <w:tc>
          <w:tcPr>
            <w:tcW w:w="283" w:type="dxa"/>
            <w:shd w:val="clear" w:color="auto" w:fill="auto"/>
            <w:noWrap/>
            <w:vAlign w:val="center"/>
            <w:hideMark/>
          </w:tcPr>
          <w:p w:rsidR="00E12D0E" w:rsidRPr="00A35BB3" w:rsidRDefault="00E12D0E" w:rsidP="00CC7D75">
            <w:pPr>
              <w:jc w:val="center"/>
              <w:rPr>
                <w:rFonts w:ascii="FS Joey" w:hAnsi="FS Joey" w:cs="Tahoma"/>
                <w:color w:val="000000"/>
                <w:sz w:val="20"/>
                <w:szCs w:val="20"/>
                <w:lang w:eastAsia="es-MX"/>
              </w:rPr>
            </w:pPr>
          </w:p>
        </w:tc>
        <w:tc>
          <w:tcPr>
            <w:tcW w:w="284" w:type="dxa"/>
            <w:shd w:val="clear" w:color="auto" w:fill="auto"/>
            <w:noWrap/>
            <w:vAlign w:val="center"/>
            <w:hideMark/>
          </w:tcPr>
          <w:p w:rsidR="00E12D0E" w:rsidRPr="00A35BB3" w:rsidRDefault="00E12D0E" w:rsidP="00CC7D75">
            <w:pPr>
              <w:jc w:val="center"/>
              <w:rPr>
                <w:rFonts w:ascii="FS Joey" w:hAnsi="FS Joey" w:cs="Tahoma"/>
                <w:color w:val="000000"/>
                <w:sz w:val="20"/>
                <w:szCs w:val="20"/>
                <w:lang w:eastAsia="es-MX"/>
              </w:rPr>
            </w:pPr>
          </w:p>
        </w:tc>
      </w:tr>
      <w:tr w:rsidR="00E12D0E" w:rsidRPr="00A35BB3" w:rsidTr="00CC7D75">
        <w:trPr>
          <w:gridAfter w:val="1"/>
          <w:wAfter w:w="14" w:type="dxa"/>
          <w:trHeight w:val="279"/>
        </w:trPr>
        <w:tc>
          <w:tcPr>
            <w:tcW w:w="422" w:type="dxa"/>
            <w:shd w:val="clear" w:color="auto" w:fill="auto"/>
            <w:noWrap/>
            <w:vAlign w:val="center"/>
            <w:hideMark/>
          </w:tcPr>
          <w:p w:rsidR="00E12D0E" w:rsidRPr="003C44E7" w:rsidRDefault="00E12D0E" w:rsidP="00CC7D75">
            <w:pPr>
              <w:jc w:val="center"/>
              <w:rPr>
                <w:rFonts w:ascii="FS Joey" w:hAnsi="FS Joey" w:cs="Tahoma"/>
                <w:color w:val="000000"/>
                <w:sz w:val="18"/>
                <w:szCs w:val="20"/>
                <w:lang w:eastAsia="es-MX"/>
              </w:rPr>
            </w:pPr>
            <w:r w:rsidRPr="003C44E7">
              <w:rPr>
                <w:rFonts w:ascii="FS Joey" w:hAnsi="FS Joey" w:cs="Tahoma"/>
                <w:color w:val="000000"/>
                <w:sz w:val="18"/>
                <w:szCs w:val="20"/>
                <w:lang w:eastAsia="es-MX"/>
              </w:rPr>
              <w:t>12</w:t>
            </w:r>
          </w:p>
        </w:tc>
        <w:tc>
          <w:tcPr>
            <w:tcW w:w="1711" w:type="dxa"/>
            <w:tcBorders>
              <w:top w:val="nil"/>
              <w:left w:val="single" w:sz="4" w:space="0" w:color="auto"/>
              <w:bottom w:val="single" w:sz="4" w:space="0" w:color="auto"/>
              <w:right w:val="single" w:sz="4" w:space="0" w:color="auto"/>
            </w:tcBorders>
            <w:shd w:val="clear" w:color="auto" w:fill="auto"/>
            <w:noWrap/>
            <w:vAlign w:val="center"/>
          </w:tcPr>
          <w:p w:rsidR="00E12D0E" w:rsidRPr="003C44E7" w:rsidRDefault="00E12D0E" w:rsidP="00CC7D75">
            <w:pPr>
              <w:spacing w:after="120"/>
              <w:jc w:val="center"/>
              <w:rPr>
                <w:rFonts w:ascii="FS Joey" w:hAnsi="FS Joey" w:cs="Tahoma"/>
                <w:color w:val="000000"/>
                <w:sz w:val="18"/>
                <w:szCs w:val="20"/>
                <w:lang w:eastAsia="es-MX"/>
              </w:rPr>
            </w:pPr>
            <w:r w:rsidRPr="003C44E7">
              <w:rPr>
                <w:rFonts w:ascii="FS Joey" w:hAnsi="FS Joey" w:cs="Tahoma"/>
                <w:color w:val="000000"/>
                <w:sz w:val="18"/>
                <w:szCs w:val="20"/>
                <w:lang w:eastAsia="es-MX"/>
              </w:rPr>
              <w:t>CM/AUDE12/2021</w:t>
            </w:r>
          </w:p>
        </w:tc>
        <w:tc>
          <w:tcPr>
            <w:tcW w:w="2987" w:type="dxa"/>
            <w:tcBorders>
              <w:top w:val="nil"/>
              <w:left w:val="nil"/>
              <w:bottom w:val="single" w:sz="4" w:space="0" w:color="auto"/>
              <w:right w:val="single" w:sz="4" w:space="0" w:color="auto"/>
            </w:tcBorders>
            <w:shd w:val="clear" w:color="auto" w:fill="auto"/>
            <w:noWrap/>
            <w:vAlign w:val="center"/>
          </w:tcPr>
          <w:p w:rsidR="00E12D0E" w:rsidRPr="003C44E7" w:rsidRDefault="00E12D0E" w:rsidP="00CC7D75">
            <w:pPr>
              <w:spacing w:after="120"/>
              <w:jc w:val="both"/>
              <w:rPr>
                <w:rFonts w:ascii="FS Joey" w:hAnsi="FS Joey" w:cs="Tahoma"/>
                <w:color w:val="000000"/>
                <w:sz w:val="18"/>
                <w:szCs w:val="20"/>
                <w:lang w:eastAsia="es-MX"/>
              </w:rPr>
            </w:pPr>
            <w:r w:rsidRPr="003C44E7">
              <w:rPr>
                <w:rFonts w:ascii="FS Joey" w:hAnsi="FS Joey" w:cs="Tahoma"/>
                <w:color w:val="000000"/>
                <w:sz w:val="18"/>
                <w:szCs w:val="20"/>
                <w:lang w:eastAsia="es-MX"/>
              </w:rPr>
              <w:t>Dirección General de Desarrollo Institucional</w:t>
            </w:r>
          </w:p>
        </w:tc>
        <w:tc>
          <w:tcPr>
            <w:tcW w:w="1280" w:type="dxa"/>
            <w:tcBorders>
              <w:top w:val="nil"/>
              <w:left w:val="nil"/>
              <w:bottom w:val="single" w:sz="4" w:space="0" w:color="auto"/>
              <w:right w:val="single" w:sz="4" w:space="0" w:color="auto"/>
            </w:tcBorders>
            <w:shd w:val="clear" w:color="auto" w:fill="auto"/>
            <w:noWrap/>
            <w:vAlign w:val="center"/>
          </w:tcPr>
          <w:p w:rsidR="00E12D0E" w:rsidRPr="003C44E7" w:rsidRDefault="00E12D0E" w:rsidP="00CC7D75">
            <w:pPr>
              <w:spacing w:after="120"/>
              <w:jc w:val="center"/>
              <w:rPr>
                <w:rFonts w:ascii="FS Joey" w:hAnsi="FS Joey" w:cs="Tahoma"/>
                <w:color w:val="000000"/>
                <w:sz w:val="18"/>
                <w:szCs w:val="20"/>
                <w:lang w:eastAsia="es-MX"/>
              </w:rPr>
            </w:pPr>
            <w:r w:rsidRPr="003C44E7">
              <w:rPr>
                <w:rFonts w:ascii="FS Joey" w:hAnsi="FS Joey" w:cs="Tahoma"/>
                <w:color w:val="000000"/>
                <w:sz w:val="18"/>
                <w:szCs w:val="20"/>
                <w:lang w:eastAsia="es-MX"/>
              </w:rPr>
              <w:t>Cumplimiento</w:t>
            </w:r>
          </w:p>
        </w:tc>
        <w:tc>
          <w:tcPr>
            <w:tcW w:w="283" w:type="dxa"/>
            <w:shd w:val="clear" w:color="auto" w:fill="auto"/>
            <w:noWrap/>
            <w:vAlign w:val="center"/>
            <w:hideMark/>
          </w:tcPr>
          <w:p w:rsidR="00E12D0E" w:rsidRPr="00A35BB3" w:rsidRDefault="00E12D0E" w:rsidP="00CC7D75">
            <w:pPr>
              <w:jc w:val="center"/>
              <w:rPr>
                <w:rFonts w:ascii="FS Joey" w:hAnsi="FS Joey" w:cs="Tahoma"/>
                <w:color w:val="000000"/>
                <w:sz w:val="20"/>
                <w:szCs w:val="20"/>
                <w:lang w:eastAsia="es-MX"/>
              </w:rPr>
            </w:pPr>
          </w:p>
        </w:tc>
        <w:tc>
          <w:tcPr>
            <w:tcW w:w="284" w:type="dxa"/>
            <w:shd w:val="clear" w:color="auto" w:fill="auto"/>
            <w:noWrap/>
            <w:vAlign w:val="center"/>
            <w:hideMark/>
          </w:tcPr>
          <w:p w:rsidR="00E12D0E" w:rsidRPr="00A35BB3" w:rsidRDefault="00E12D0E" w:rsidP="00CC7D75">
            <w:pPr>
              <w:jc w:val="center"/>
              <w:rPr>
                <w:rFonts w:ascii="FS Joey" w:hAnsi="FS Joey" w:cs="Tahoma"/>
                <w:color w:val="000000"/>
                <w:sz w:val="20"/>
                <w:szCs w:val="20"/>
                <w:lang w:eastAsia="es-MX"/>
              </w:rPr>
            </w:pPr>
          </w:p>
        </w:tc>
        <w:tc>
          <w:tcPr>
            <w:tcW w:w="283" w:type="dxa"/>
            <w:shd w:val="clear" w:color="auto" w:fill="auto"/>
            <w:noWrap/>
            <w:vAlign w:val="center"/>
            <w:hideMark/>
          </w:tcPr>
          <w:p w:rsidR="00E12D0E" w:rsidRPr="00A35BB3" w:rsidRDefault="00E12D0E" w:rsidP="00CC7D75">
            <w:pPr>
              <w:jc w:val="center"/>
              <w:rPr>
                <w:rFonts w:ascii="FS Joey" w:hAnsi="FS Joey" w:cs="Tahoma"/>
                <w:color w:val="000000"/>
                <w:sz w:val="20"/>
                <w:szCs w:val="20"/>
                <w:lang w:eastAsia="es-MX"/>
              </w:rPr>
            </w:pPr>
          </w:p>
        </w:tc>
        <w:tc>
          <w:tcPr>
            <w:tcW w:w="284" w:type="dxa"/>
            <w:shd w:val="clear" w:color="auto" w:fill="auto"/>
            <w:noWrap/>
            <w:vAlign w:val="center"/>
            <w:hideMark/>
          </w:tcPr>
          <w:p w:rsidR="00E12D0E" w:rsidRPr="00A35BB3" w:rsidRDefault="00E12D0E" w:rsidP="00CC7D75">
            <w:pPr>
              <w:jc w:val="center"/>
              <w:rPr>
                <w:rFonts w:ascii="FS Joey" w:hAnsi="FS Joey" w:cs="Tahoma"/>
                <w:color w:val="000000"/>
                <w:sz w:val="20"/>
                <w:szCs w:val="20"/>
                <w:lang w:eastAsia="es-MX"/>
              </w:rPr>
            </w:pPr>
          </w:p>
        </w:tc>
        <w:tc>
          <w:tcPr>
            <w:tcW w:w="283" w:type="dxa"/>
            <w:shd w:val="clear" w:color="auto" w:fill="auto"/>
            <w:noWrap/>
            <w:vAlign w:val="center"/>
            <w:hideMark/>
          </w:tcPr>
          <w:p w:rsidR="00E12D0E" w:rsidRPr="00A35BB3" w:rsidRDefault="00E12D0E" w:rsidP="00CC7D75">
            <w:pPr>
              <w:jc w:val="center"/>
              <w:rPr>
                <w:rFonts w:ascii="FS Joey" w:hAnsi="FS Joey" w:cs="Tahoma"/>
                <w:color w:val="000000"/>
                <w:sz w:val="20"/>
                <w:szCs w:val="20"/>
                <w:lang w:eastAsia="es-MX"/>
              </w:rPr>
            </w:pPr>
          </w:p>
        </w:tc>
        <w:tc>
          <w:tcPr>
            <w:tcW w:w="284" w:type="dxa"/>
            <w:shd w:val="clear" w:color="auto" w:fill="auto"/>
            <w:noWrap/>
            <w:vAlign w:val="center"/>
            <w:hideMark/>
          </w:tcPr>
          <w:p w:rsidR="00E12D0E" w:rsidRPr="00A35BB3" w:rsidRDefault="00E12D0E" w:rsidP="00CC7D75">
            <w:pPr>
              <w:jc w:val="center"/>
              <w:rPr>
                <w:rFonts w:ascii="FS Joey" w:hAnsi="FS Joey" w:cs="Tahoma"/>
                <w:color w:val="000000"/>
                <w:sz w:val="20"/>
                <w:szCs w:val="20"/>
                <w:lang w:eastAsia="es-MX"/>
              </w:rPr>
            </w:pPr>
          </w:p>
        </w:tc>
        <w:tc>
          <w:tcPr>
            <w:tcW w:w="283" w:type="dxa"/>
            <w:shd w:val="clear" w:color="auto" w:fill="2F5496" w:themeFill="accent5" w:themeFillShade="BF"/>
            <w:noWrap/>
            <w:vAlign w:val="center"/>
            <w:hideMark/>
          </w:tcPr>
          <w:p w:rsidR="00E12D0E" w:rsidRPr="00A35BB3" w:rsidRDefault="00E12D0E" w:rsidP="00CC7D75">
            <w:pPr>
              <w:jc w:val="center"/>
              <w:rPr>
                <w:rFonts w:ascii="FS Joey" w:hAnsi="FS Joey" w:cs="Tahoma"/>
                <w:color w:val="000000"/>
                <w:sz w:val="20"/>
                <w:szCs w:val="20"/>
                <w:lang w:eastAsia="es-MX"/>
              </w:rPr>
            </w:pPr>
          </w:p>
        </w:tc>
        <w:tc>
          <w:tcPr>
            <w:tcW w:w="284" w:type="dxa"/>
            <w:shd w:val="clear" w:color="auto" w:fill="2F5496" w:themeFill="accent5" w:themeFillShade="BF"/>
            <w:noWrap/>
            <w:vAlign w:val="center"/>
            <w:hideMark/>
          </w:tcPr>
          <w:p w:rsidR="00E12D0E" w:rsidRPr="00A35BB3" w:rsidRDefault="00E12D0E" w:rsidP="00CC7D75">
            <w:pPr>
              <w:jc w:val="center"/>
              <w:rPr>
                <w:rFonts w:ascii="FS Joey" w:hAnsi="FS Joey" w:cs="Tahoma"/>
                <w:color w:val="000000"/>
                <w:sz w:val="20"/>
                <w:szCs w:val="20"/>
                <w:lang w:eastAsia="es-MX"/>
              </w:rPr>
            </w:pPr>
          </w:p>
        </w:tc>
        <w:tc>
          <w:tcPr>
            <w:tcW w:w="283" w:type="dxa"/>
            <w:shd w:val="clear" w:color="auto" w:fill="2F5496" w:themeFill="accent5" w:themeFillShade="BF"/>
            <w:noWrap/>
            <w:vAlign w:val="center"/>
            <w:hideMark/>
          </w:tcPr>
          <w:p w:rsidR="00E12D0E" w:rsidRPr="00A35BB3" w:rsidRDefault="00E12D0E" w:rsidP="00CC7D75">
            <w:pPr>
              <w:jc w:val="center"/>
              <w:rPr>
                <w:rFonts w:ascii="FS Joey" w:hAnsi="FS Joey" w:cs="Tahoma"/>
                <w:color w:val="000000"/>
                <w:sz w:val="20"/>
                <w:szCs w:val="20"/>
                <w:lang w:eastAsia="es-MX"/>
              </w:rPr>
            </w:pPr>
          </w:p>
        </w:tc>
        <w:tc>
          <w:tcPr>
            <w:tcW w:w="284" w:type="dxa"/>
            <w:shd w:val="clear" w:color="auto" w:fill="auto"/>
            <w:noWrap/>
            <w:vAlign w:val="center"/>
            <w:hideMark/>
          </w:tcPr>
          <w:p w:rsidR="00E12D0E" w:rsidRPr="00A35BB3" w:rsidRDefault="00E12D0E" w:rsidP="00CC7D75">
            <w:pPr>
              <w:jc w:val="center"/>
              <w:rPr>
                <w:rFonts w:ascii="FS Joey" w:hAnsi="FS Joey" w:cs="Tahoma"/>
                <w:color w:val="000000"/>
                <w:sz w:val="20"/>
                <w:szCs w:val="20"/>
                <w:lang w:eastAsia="es-MX"/>
              </w:rPr>
            </w:pPr>
          </w:p>
        </w:tc>
        <w:tc>
          <w:tcPr>
            <w:tcW w:w="283" w:type="dxa"/>
            <w:shd w:val="clear" w:color="auto" w:fill="auto"/>
            <w:noWrap/>
            <w:vAlign w:val="center"/>
            <w:hideMark/>
          </w:tcPr>
          <w:p w:rsidR="00E12D0E" w:rsidRPr="00A35BB3" w:rsidRDefault="00E12D0E" w:rsidP="00CC7D75">
            <w:pPr>
              <w:jc w:val="center"/>
              <w:rPr>
                <w:rFonts w:ascii="FS Joey" w:hAnsi="FS Joey" w:cs="Tahoma"/>
                <w:color w:val="000000"/>
                <w:sz w:val="20"/>
                <w:szCs w:val="20"/>
                <w:lang w:eastAsia="es-MX"/>
              </w:rPr>
            </w:pPr>
          </w:p>
        </w:tc>
        <w:tc>
          <w:tcPr>
            <w:tcW w:w="284" w:type="dxa"/>
            <w:shd w:val="clear" w:color="auto" w:fill="auto"/>
            <w:noWrap/>
            <w:vAlign w:val="center"/>
            <w:hideMark/>
          </w:tcPr>
          <w:p w:rsidR="00E12D0E" w:rsidRPr="00A35BB3" w:rsidRDefault="00E12D0E" w:rsidP="00CC7D75">
            <w:pPr>
              <w:jc w:val="center"/>
              <w:rPr>
                <w:rFonts w:ascii="FS Joey" w:hAnsi="FS Joey" w:cs="Tahoma"/>
                <w:color w:val="000000"/>
                <w:sz w:val="20"/>
                <w:szCs w:val="20"/>
                <w:lang w:eastAsia="es-MX"/>
              </w:rPr>
            </w:pPr>
          </w:p>
        </w:tc>
      </w:tr>
      <w:tr w:rsidR="00E12D0E" w:rsidRPr="00A35BB3" w:rsidTr="00CC7D75">
        <w:trPr>
          <w:gridAfter w:val="1"/>
          <w:wAfter w:w="14" w:type="dxa"/>
          <w:trHeight w:val="279"/>
        </w:trPr>
        <w:tc>
          <w:tcPr>
            <w:tcW w:w="422" w:type="dxa"/>
            <w:shd w:val="clear" w:color="auto" w:fill="auto"/>
            <w:noWrap/>
            <w:vAlign w:val="center"/>
            <w:hideMark/>
          </w:tcPr>
          <w:p w:rsidR="00E12D0E" w:rsidRPr="003C44E7" w:rsidRDefault="00E12D0E" w:rsidP="00CC7D75">
            <w:pPr>
              <w:jc w:val="center"/>
              <w:rPr>
                <w:rFonts w:ascii="FS Joey" w:hAnsi="FS Joey" w:cs="Tahoma"/>
                <w:color w:val="000000"/>
                <w:sz w:val="18"/>
                <w:szCs w:val="20"/>
                <w:lang w:eastAsia="es-MX"/>
              </w:rPr>
            </w:pPr>
            <w:r w:rsidRPr="003C44E7">
              <w:rPr>
                <w:rFonts w:ascii="FS Joey" w:hAnsi="FS Joey" w:cs="Tahoma"/>
                <w:color w:val="000000"/>
                <w:sz w:val="18"/>
                <w:szCs w:val="20"/>
                <w:lang w:eastAsia="es-MX"/>
              </w:rPr>
              <w:t>13</w:t>
            </w:r>
          </w:p>
        </w:tc>
        <w:tc>
          <w:tcPr>
            <w:tcW w:w="1711" w:type="dxa"/>
            <w:tcBorders>
              <w:top w:val="nil"/>
              <w:left w:val="single" w:sz="4" w:space="0" w:color="auto"/>
              <w:bottom w:val="single" w:sz="4" w:space="0" w:color="auto"/>
              <w:right w:val="single" w:sz="4" w:space="0" w:color="auto"/>
            </w:tcBorders>
            <w:shd w:val="clear" w:color="auto" w:fill="auto"/>
            <w:noWrap/>
            <w:vAlign w:val="center"/>
          </w:tcPr>
          <w:p w:rsidR="00E12D0E" w:rsidRPr="003C44E7" w:rsidRDefault="00E12D0E" w:rsidP="00CC7D75">
            <w:pPr>
              <w:spacing w:after="120"/>
              <w:jc w:val="center"/>
              <w:rPr>
                <w:rFonts w:ascii="FS Joey" w:hAnsi="FS Joey" w:cs="Tahoma"/>
                <w:color w:val="000000"/>
                <w:sz w:val="18"/>
                <w:szCs w:val="20"/>
                <w:lang w:eastAsia="es-MX"/>
              </w:rPr>
            </w:pPr>
            <w:r w:rsidRPr="003C44E7">
              <w:rPr>
                <w:rFonts w:ascii="FS Joey" w:hAnsi="FS Joey" w:cs="Tahoma"/>
                <w:color w:val="000000"/>
                <w:sz w:val="18"/>
                <w:szCs w:val="20"/>
                <w:lang w:eastAsia="es-MX"/>
              </w:rPr>
              <w:t>CM/AUDE13/2021</w:t>
            </w:r>
          </w:p>
        </w:tc>
        <w:tc>
          <w:tcPr>
            <w:tcW w:w="2987" w:type="dxa"/>
            <w:tcBorders>
              <w:top w:val="nil"/>
              <w:left w:val="nil"/>
              <w:bottom w:val="single" w:sz="4" w:space="0" w:color="auto"/>
              <w:right w:val="single" w:sz="4" w:space="0" w:color="auto"/>
            </w:tcBorders>
            <w:shd w:val="clear" w:color="auto" w:fill="auto"/>
            <w:noWrap/>
            <w:vAlign w:val="center"/>
          </w:tcPr>
          <w:p w:rsidR="00E12D0E" w:rsidRPr="003C44E7" w:rsidRDefault="00E12D0E" w:rsidP="00CC7D75">
            <w:pPr>
              <w:spacing w:after="120"/>
              <w:jc w:val="both"/>
              <w:rPr>
                <w:rFonts w:ascii="FS Joey" w:hAnsi="FS Joey" w:cs="Tahoma"/>
                <w:color w:val="000000"/>
                <w:sz w:val="18"/>
                <w:szCs w:val="20"/>
                <w:lang w:eastAsia="es-MX"/>
              </w:rPr>
            </w:pPr>
            <w:r w:rsidRPr="003C44E7">
              <w:rPr>
                <w:rFonts w:ascii="FS Joey" w:hAnsi="FS Joey" w:cs="Tahoma"/>
                <w:color w:val="000000"/>
                <w:sz w:val="18"/>
                <w:szCs w:val="20"/>
                <w:lang w:eastAsia="es-MX"/>
              </w:rPr>
              <w:t>Instituto Municipal de la Juventud</w:t>
            </w:r>
          </w:p>
        </w:tc>
        <w:tc>
          <w:tcPr>
            <w:tcW w:w="1280" w:type="dxa"/>
            <w:tcBorders>
              <w:top w:val="nil"/>
              <w:left w:val="nil"/>
              <w:bottom w:val="single" w:sz="4" w:space="0" w:color="auto"/>
              <w:right w:val="single" w:sz="4" w:space="0" w:color="auto"/>
            </w:tcBorders>
            <w:shd w:val="clear" w:color="auto" w:fill="auto"/>
            <w:noWrap/>
            <w:vAlign w:val="center"/>
          </w:tcPr>
          <w:p w:rsidR="00E12D0E" w:rsidRPr="003C44E7" w:rsidRDefault="00E12D0E" w:rsidP="00CC7D75">
            <w:pPr>
              <w:spacing w:after="120"/>
              <w:jc w:val="center"/>
              <w:rPr>
                <w:rFonts w:ascii="FS Joey" w:hAnsi="FS Joey" w:cs="Tahoma"/>
                <w:color w:val="000000"/>
                <w:sz w:val="18"/>
                <w:szCs w:val="20"/>
                <w:lang w:eastAsia="es-MX"/>
              </w:rPr>
            </w:pPr>
            <w:r w:rsidRPr="003C44E7">
              <w:rPr>
                <w:rFonts w:ascii="FS Joey" w:hAnsi="FS Joey" w:cs="Tahoma"/>
                <w:color w:val="000000"/>
                <w:sz w:val="18"/>
                <w:szCs w:val="20"/>
                <w:lang w:eastAsia="es-MX"/>
              </w:rPr>
              <w:t>Cumplimiento</w:t>
            </w:r>
          </w:p>
        </w:tc>
        <w:tc>
          <w:tcPr>
            <w:tcW w:w="283" w:type="dxa"/>
            <w:shd w:val="clear" w:color="auto" w:fill="auto"/>
            <w:noWrap/>
            <w:vAlign w:val="center"/>
            <w:hideMark/>
          </w:tcPr>
          <w:p w:rsidR="00E12D0E" w:rsidRPr="00A35BB3" w:rsidRDefault="00E12D0E" w:rsidP="00CC7D75">
            <w:pPr>
              <w:jc w:val="center"/>
              <w:rPr>
                <w:rFonts w:ascii="FS Joey" w:hAnsi="FS Joey" w:cs="Tahoma"/>
                <w:color w:val="000000"/>
                <w:sz w:val="20"/>
                <w:szCs w:val="20"/>
                <w:lang w:eastAsia="es-MX"/>
              </w:rPr>
            </w:pPr>
          </w:p>
        </w:tc>
        <w:tc>
          <w:tcPr>
            <w:tcW w:w="284" w:type="dxa"/>
            <w:shd w:val="clear" w:color="auto" w:fill="auto"/>
            <w:noWrap/>
            <w:vAlign w:val="center"/>
            <w:hideMark/>
          </w:tcPr>
          <w:p w:rsidR="00E12D0E" w:rsidRPr="00A35BB3" w:rsidRDefault="00E12D0E" w:rsidP="00CC7D75">
            <w:pPr>
              <w:jc w:val="center"/>
              <w:rPr>
                <w:rFonts w:ascii="FS Joey" w:hAnsi="FS Joey" w:cs="Tahoma"/>
                <w:color w:val="000000"/>
                <w:sz w:val="20"/>
                <w:szCs w:val="20"/>
                <w:lang w:eastAsia="es-MX"/>
              </w:rPr>
            </w:pPr>
          </w:p>
        </w:tc>
        <w:tc>
          <w:tcPr>
            <w:tcW w:w="283" w:type="dxa"/>
            <w:shd w:val="clear" w:color="auto" w:fill="auto"/>
            <w:noWrap/>
            <w:vAlign w:val="center"/>
            <w:hideMark/>
          </w:tcPr>
          <w:p w:rsidR="00E12D0E" w:rsidRPr="00A35BB3" w:rsidRDefault="00E12D0E" w:rsidP="00CC7D75">
            <w:pPr>
              <w:jc w:val="center"/>
              <w:rPr>
                <w:rFonts w:ascii="FS Joey" w:hAnsi="FS Joey" w:cs="Tahoma"/>
                <w:color w:val="000000"/>
                <w:sz w:val="20"/>
                <w:szCs w:val="20"/>
                <w:lang w:eastAsia="es-MX"/>
              </w:rPr>
            </w:pPr>
          </w:p>
        </w:tc>
        <w:tc>
          <w:tcPr>
            <w:tcW w:w="284" w:type="dxa"/>
            <w:shd w:val="clear" w:color="auto" w:fill="auto"/>
            <w:noWrap/>
            <w:vAlign w:val="center"/>
            <w:hideMark/>
          </w:tcPr>
          <w:p w:rsidR="00E12D0E" w:rsidRPr="00A35BB3" w:rsidRDefault="00E12D0E" w:rsidP="00CC7D75">
            <w:pPr>
              <w:jc w:val="center"/>
              <w:rPr>
                <w:rFonts w:ascii="FS Joey" w:hAnsi="FS Joey" w:cs="Tahoma"/>
                <w:color w:val="000000"/>
                <w:sz w:val="20"/>
                <w:szCs w:val="20"/>
                <w:lang w:eastAsia="es-MX"/>
              </w:rPr>
            </w:pPr>
          </w:p>
        </w:tc>
        <w:tc>
          <w:tcPr>
            <w:tcW w:w="283" w:type="dxa"/>
            <w:shd w:val="clear" w:color="auto" w:fill="auto"/>
            <w:noWrap/>
            <w:vAlign w:val="center"/>
            <w:hideMark/>
          </w:tcPr>
          <w:p w:rsidR="00E12D0E" w:rsidRPr="00A35BB3" w:rsidRDefault="00E12D0E" w:rsidP="00CC7D75">
            <w:pPr>
              <w:jc w:val="center"/>
              <w:rPr>
                <w:rFonts w:ascii="FS Joey" w:hAnsi="FS Joey" w:cs="Tahoma"/>
                <w:color w:val="000000"/>
                <w:sz w:val="20"/>
                <w:szCs w:val="20"/>
                <w:lang w:eastAsia="es-MX"/>
              </w:rPr>
            </w:pPr>
          </w:p>
        </w:tc>
        <w:tc>
          <w:tcPr>
            <w:tcW w:w="284" w:type="dxa"/>
            <w:shd w:val="clear" w:color="auto" w:fill="auto"/>
            <w:noWrap/>
            <w:vAlign w:val="center"/>
            <w:hideMark/>
          </w:tcPr>
          <w:p w:rsidR="00E12D0E" w:rsidRPr="00A35BB3" w:rsidRDefault="00E12D0E" w:rsidP="00CC7D75">
            <w:pPr>
              <w:jc w:val="center"/>
              <w:rPr>
                <w:rFonts w:ascii="FS Joey" w:hAnsi="FS Joey" w:cs="Tahoma"/>
                <w:color w:val="000000"/>
                <w:sz w:val="20"/>
                <w:szCs w:val="20"/>
                <w:lang w:eastAsia="es-MX"/>
              </w:rPr>
            </w:pPr>
          </w:p>
        </w:tc>
        <w:tc>
          <w:tcPr>
            <w:tcW w:w="283" w:type="dxa"/>
            <w:shd w:val="clear" w:color="auto" w:fill="auto"/>
            <w:noWrap/>
            <w:vAlign w:val="center"/>
            <w:hideMark/>
          </w:tcPr>
          <w:p w:rsidR="00E12D0E" w:rsidRPr="00A35BB3" w:rsidRDefault="00E12D0E" w:rsidP="00CC7D75">
            <w:pPr>
              <w:jc w:val="center"/>
              <w:rPr>
                <w:rFonts w:ascii="FS Joey" w:hAnsi="FS Joey" w:cs="Tahoma"/>
                <w:color w:val="000000"/>
                <w:sz w:val="20"/>
                <w:szCs w:val="20"/>
                <w:lang w:eastAsia="es-MX"/>
              </w:rPr>
            </w:pPr>
          </w:p>
        </w:tc>
        <w:tc>
          <w:tcPr>
            <w:tcW w:w="284" w:type="dxa"/>
            <w:shd w:val="clear" w:color="auto" w:fill="auto"/>
            <w:noWrap/>
            <w:vAlign w:val="center"/>
            <w:hideMark/>
          </w:tcPr>
          <w:p w:rsidR="00E12D0E" w:rsidRPr="00A35BB3" w:rsidRDefault="00E12D0E" w:rsidP="00CC7D75">
            <w:pPr>
              <w:jc w:val="center"/>
              <w:rPr>
                <w:rFonts w:ascii="FS Joey" w:hAnsi="FS Joey" w:cs="Tahoma"/>
                <w:color w:val="000000"/>
                <w:sz w:val="20"/>
                <w:szCs w:val="20"/>
                <w:lang w:eastAsia="es-MX"/>
              </w:rPr>
            </w:pPr>
          </w:p>
        </w:tc>
        <w:tc>
          <w:tcPr>
            <w:tcW w:w="283" w:type="dxa"/>
            <w:shd w:val="clear" w:color="auto" w:fill="auto"/>
            <w:noWrap/>
            <w:vAlign w:val="center"/>
            <w:hideMark/>
          </w:tcPr>
          <w:p w:rsidR="00E12D0E" w:rsidRPr="00A35BB3" w:rsidRDefault="00E12D0E" w:rsidP="00CC7D75">
            <w:pPr>
              <w:jc w:val="center"/>
              <w:rPr>
                <w:rFonts w:ascii="FS Joey" w:hAnsi="FS Joey" w:cs="Tahoma"/>
                <w:color w:val="000000"/>
                <w:sz w:val="20"/>
                <w:szCs w:val="20"/>
                <w:lang w:eastAsia="es-MX"/>
              </w:rPr>
            </w:pPr>
          </w:p>
        </w:tc>
        <w:tc>
          <w:tcPr>
            <w:tcW w:w="284" w:type="dxa"/>
            <w:shd w:val="clear" w:color="auto" w:fill="8EAADB" w:themeFill="accent5" w:themeFillTint="99"/>
            <w:noWrap/>
            <w:vAlign w:val="center"/>
            <w:hideMark/>
          </w:tcPr>
          <w:p w:rsidR="00E12D0E" w:rsidRPr="00A35BB3" w:rsidRDefault="00E12D0E" w:rsidP="00CC7D75">
            <w:pPr>
              <w:jc w:val="center"/>
              <w:rPr>
                <w:rFonts w:ascii="FS Joey" w:hAnsi="FS Joey" w:cs="Tahoma"/>
                <w:color w:val="000000"/>
                <w:sz w:val="20"/>
                <w:szCs w:val="20"/>
                <w:lang w:eastAsia="es-MX"/>
              </w:rPr>
            </w:pPr>
          </w:p>
        </w:tc>
        <w:tc>
          <w:tcPr>
            <w:tcW w:w="283" w:type="dxa"/>
            <w:shd w:val="clear" w:color="auto" w:fill="8EAADB" w:themeFill="accent5" w:themeFillTint="99"/>
            <w:noWrap/>
            <w:vAlign w:val="center"/>
            <w:hideMark/>
          </w:tcPr>
          <w:p w:rsidR="00E12D0E" w:rsidRPr="00A35BB3" w:rsidRDefault="00E12D0E" w:rsidP="00CC7D75">
            <w:pPr>
              <w:jc w:val="center"/>
              <w:rPr>
                <w:rFonts w:ascii="FS Joey" w:hAnsi="FS Joey" w:cs="Tahoma"/>
                <w:color w:val="000000"/>
                <w:sz w:val="20"/>
                <w:szCs w:val="20"/>
                <w:lang w:eastAsia="es-MX"/>
              </w:rPr>
            </w:pPr>
          </w:p>
        </w:tc>
        <w:tc>
          <w:tcPr>
            <w:tcW w:w="284" w:type="dxa"/>
            <w:shd w:val="clear" w:color="auto" w:fill="8EAADB" w:themeFill="accent5" w:themeFillTint="99"/>
            <w:noWrap/>
            <w:vAlign w:val="center"/>
            <w:hideMark/>
          </w:tcPr>
          <w:p w:rsidR="00E12D0E" w:rsidRPr="00A35BB3" w:rsidRDefault="00E12D0E" w:rsidP="00CC7D75">
            <w:pPr>
              <w:jc w:val="center"/>
              <w:rPr>
                <w:rFonts w:ascii="FS Joey" w:hAnsi="FS Joey" w:cs="Tahoma"/>
                <w:color w:val="000000"/>
                <w:sz w:val="20"/>
                <w:szCs w:val="20"/>
                <w:lang w:eastAsia="es-MX"/>
              </w:rPr>
            </w:pPr>
          </w:p>
        </w:tc>
      </w:tr>
      <w:tr w:rsidR="00E12D0E" w:rsidRPr="00A35BB3" w:rsidTr="00CC7D75">
        <w:trPr>
          <w:gridAfter w:val="1"/>
          <w:wAfter w:w="14" w:type="dxa"/>
          <w:trHeight w:val="557"/>
        </w:trPr>
        <w:tc>
          <w:tcPr>
            <w:tcW w:w="422" w:type="dxa"/>
            <w:shd w:val="clear" w:color="auto" w:fill="auto"/>
            <w:noWrap/>
            <w:vAlign w:val="center"/>
            <w:hideMark/>
          </w:tcPr>
          <w:p w:rsidR="00E12D0E" w:rsidRPr="003C44E7" w:rsidRDefault="00E12D0E" w:rsidP="00CC7D75">
            <w:pPr>
              <w:jc w:val="center"/>
              <w:rPr>
                <w:rFonts w:ascii="FS Joey" w:hAnsi="FS Joey" w:cs="Tahoma"/>
                <w:color w:val="000000"/>
                <w:sz w:val="18"/>
                <w:szCs w:val="20"/>
                <w:lang w:eastAsia="es-MX"/>
              </w:rPr>
            </w:pPr>
            <w:r w:rsidRPr="003C44E7">
              <w:rPr>
                <w:rFonts w:ascii="FS Joey" w:hAnsi="FS Joey" w:cs="Tahoma"/>
                <w:color w:val="000000"/>
                <w:sz w:val="18"/>
                <w:szCs w:val="20"/>
                <w:lang w:eastAsia="es-MX"/>
              </w:rPr>
              <w:t>14</w:t>
            </w:r>
          </w:p>
        </w:tc>
        <w:tc>
          <w:tcPr>
            <w:tcW w:w="1711" w:type="dxa"/>
            <w:tcBorders>
              <w:top w:val="nil"/>
              <w:left w:val="single" w:sz="4" w:space="0" w:color="auto"/>
              <w:bottom w:val="single" w:sz="4" w:space="0" w:color="auto"/>
              <w:right w:val="single" w:sz="4" w:space="0" w:color="auto"/>
            </w:tcBorders>
            <w:shd w:val="clear" w:color="auto" w:fill="auto"/>
            <w:noWrap/>
            <w:vAlign w:val="center"/>
          </w:tcPr>
          <w:p w:rsidR="00E12D0E" w:rsidRPr="003C44E7" w:rsidRDefault="00E12D0E" w:rsidP="00CC7D75">
            <w:pPr>
              <w:spacing w:after="120"/>
              <w:jc w:val="center"/>
              <w:rPr>
                <w:rFonts w:ascii="FS Joey" w:hAnsi="FS Joey" w:cs="Tahoma"/>
                <w:color w:val="000000"/>
                <w:sz w:val="18"/>
                <w:szCs w:val="20"/>
                <w:lang w:eastAsia="es-MX"/>
              </w:rPr>
            </w:pPr>
            <w:r w:rsidRPr="003C44E7">
              <w:rPr>
                <w:rFonts w:ascii="FS Joey" w:hAnsi="FS Joey" w:cs="Tahoma"/>
                <w:color w:val="000000"/>
                <w:sz w:val="18"/>
                <w:szCs w:val="20"/>
                <w:lang w:eastAsia="es-MX"/>
              </w:rPr>
              <w:t>CM/AUDE14/2021</w:t>
            </w:r>
          </w:p>
        </w:tc>
        <w:tc>
          <w:tcPr>
            <w:tcW w:w="2987" w:type="dxa"/>
            <w:tcBorders>
              <w:top w:val="nil"/>
              <w:left w:val="nil"/>
              <w:bottom w:val="single" w:sz="4" w:space="0" w:color="auto"/>
              <w:right w:val="single" w:sz="4" w:space="0" w:color="auto"/>
            </w:tcBorders>
            <w:shd w:val="clear" w:color="auto" w:fill="auto"/>
            <w:noWrap/>
            <w:vAlign w:val="center"/>
          </w:tcPr>
          <w:p w:rsidR="00E12D0E" w:rsidRPr="003C44E7" w:rsidRDefault="00E12D0E" w:rsidP="00CC7D75">
            <w:pPr>
              <w:spacing w:after="120"/>
              <w:jc w:val="both"/>
              <w:rPr>
                <w:rFonts w:ascii="FS Joey" w:hAnsi="FS Joey" w:cs="Tahoma"/>
                <w:color w:val="000000"/>
                <w:sz w:val="18"/>
                <w:szCs w:val="20"/>
                <w:lang w:eastAsia="es-MX"/>
              </w:rPr>
            </w:pPr>
            <w:r w:rsidRPr="003C44E7">
              <w:rPr>
                <w:rFonts w:ascii="FS Joey" w:hAnsi="FS Joey" w:cs="Tahoma"/>
                <w:color w:val="000000"/>
                <w:sz w:val="18"/>
                <w:szCs w:val="20"/>
                <w:lang w:eastAsia="es-MX"/>
              </w:rPr>
              <w:t>Patronato del Parque Zoológico de León</w:t>
            </w:r>
          </w:p>
        </w:tc>
        <w:tc>
          <w:tcPr>
            <w:tcW w:w="1280" w:type="dxa"/>
            <w:tcBorders>
              <w:top w:val="nil"/>
              <w:left w:val="nil"/>
              <w:bottom w:val="single" w:sz="4" w:space="0" w:color="auto"/>
              <w:right w:val="single" w:sz="4" w:space="0" w:color="auto"/>
            </w:tcBorders>
            <w:shd w:val="clear" w:color="auto" w:fill="auto"/>
            <w:noWrap/>
            <w:vAlign w:val="center"/>
          </w:tcPr>
          <w:p w:rsidR="00E12D0E" w:rsidRPr="003C44E7" w:rsidRDefault="00E12D0E" w:rsidP="00CC7D75">
            <w:pPr>
              <w:spacing w:after="120"/>
              <w:jc w:val="center"/>
              <w:rPr>
                <w:rFonts w:ascii="FS Joey" w:hAnsi="FS Joey" w:cs="Tahoma"/>
                <w:color w:val="000000"/>
                <w:sz w:val="18"/>
                <w:szCs w:val="20"/>
                <w:lang w:eastAsia="es-MX"/>
              </w:rPr>
            </w:pPr>
            <w:r w:rsidRPr="003C44E7">
              <w:rPr>
                <w:rFonts w:ascii="FS Joey" w:hAnsi="FS Joey" w:cs="Tahoma"/>
                <w:color w:val="000000"/>
                <w:sz w:val="18"/>
                <w:szCs w:val="20"/>
                <w:lang w:eastAsia="es-MX"/>
              </w:rPr>
              <w:t>Cumplimiento</w:t>
            </w:r>
          </w:p>
        </w:tc>
        <w:tc>
          <w:tcPr>
            <w:tcW w:w="283" w:type="dxa"/>
            <w:shd w:val="clear" w:color="auto" w:fill="auto"/>
            <w:noWrap/>
            <w:vAlign w:val="center"/>
            <w:hideMark/>
          </w:tcPr>
          <w:p w:rsidR="00E12D0E" w:rsidRPr="00A35BB3" w:rsidRDefault="00E12D0E" w:rsidP="00CC7D75">
            <w:pPr>
              <w:jc w:val="center"/>
              <w:rPr>
                <w:rFonts w:ascii="FS Joey" w:hAnsi="FS Joey" w:cs="Tahoma"/>
                <w:color w:val="000000"/>
                <w:sz w:val="20"/>
                <w:szCs w:val="20"/>
                <w:lang w:eastAsia="es-MX"/>
              </w:rPr>
            </w:pPr>
          </w:p>
        </w:tc>
        <w:tc>
          <w:tcPr>
            <w:tcW w:w="284" w:type="dxa"/>
            <w:shd w:val="clear" w:color="auto" w:fill="auto"/>
            <w:noWrap/>
            <w:vAlign w:val="center"/>
            <w:hideMark/>
          </w:tcPr>
          <w:p w:rsidR="00E12D0E" w:rsidRPr="00A35BB3" w:rsidRDefault="00E12D0E" w:rsidP="00CC7D75">
            <w:pPr>
              <w:jc w:val="center"/>
              <w:rPr>
                <w:rFonts w:ascii="FS Joey" w:hAnsi="FS Joey" w:cs="Tahoma"/>
                <w:color w:val="000000"/>
                <w:sz w:val="20"/>
                <w:szCs w:val="20"/>
                <w:lang w:eastAsia="es-MX"/>
              </w:rPr>
            </w:pPr>
          </w:p>
        </w:tc>
        <w:tc>
          <w:tcPr>
            <w:tcW w:w="283" w:type="dxa"/>
            <w:shd w:val="clear" w:color="auto" w:fill="auto"/>
            <w:noWrap/>
            <w:vAlign w:val="center"/>
            <w:hideMark/>
          </w:tcPr>
          <w:p w:rsidR="00E12D0E" w:rsidRPr="00A35BB3" w:rsidRDefault="00E12D0E" w:rsidP="00CC7D75">
            <w:pPr>
              <w:jc w:val="center"/>
              <w:rPr>
                <w:rFonts w:ascii="FS Joey" w:hAnsi="FS Joey" w:cs="Tahoma"/>
                <w:color w:val="000000"/>
                <w:sz w:val="20"/>
                <w:szCs w:val="20"/>
                <w:lang w:eastAsia="es-MX"/>
              </w:rPr>
            </w:pPr>
          </w:p>
        </w:tc>
        <w:tc>
          <w:tcPr>
            <w:tcW w:w="284" w:type="dxa"/>
            <w:shd w:val="clear" w:color="auto" w:fill="auto"/>
            <w:noWrap/>
            <w:vAlign w:val="center"/>
            <w:hideMark/>
          </w:tcPr>
          <w:p w:rsidR="00E12D0E" w:rsidRPr="00A35BB3" w:rsidRDefault="00E12D0E" w:rsidP="00CC7D75">
            <w:pPr>
              <w:jc w:val="center"/>
              <w:rPr>
                <w:rFonts w:ascii="FS Joey" w:hAnsi="FS Joey" w:cs="Tahoma"/>
                <w:color w:val="000000"/>
                <w:sz w:val="20"/>
                <w:szCs w:val="20"/>
                <w:lang w:eastAsia="es-MX"/>
              </w:rPr>
            </w:pPr>
          </w:p>
        </w:tc>
        <w:tc>
          <w:tcPr>
            <w:tcW w:w="283" w:type="dxa"/>
            <w:shd w:val="clear" w:color="auto" w:fill="auto"/>
            <w:noWrap/>
            <w:vAlign w:val="center"/>
            <w:hideMark/>
          </w:tcPr>
          <w:p w:rsidR="00E12D0E" w:rsidRPr="00A35BB3" w:rsidRDefault="00E12D0E" w:rsidP="00CC7D75">
            <w:pPr>
              <w:jc w:val="center"/>
              <w:rPr>
                <w:rFonts w:ascii="FS Joey" w:hAnsi="FS Joey" w:cs="Tahoma"/>
                <w:color w:val="000000"/>
                <w:sz w:val="20"/>
                <w:szCs w:val="20"/>
                <w:lang w:eastAsia="es-MX"/>
              </w:rPr>
            </w:pPr>
          </w:p>
        </w:tc>
        <w:tc>
          <w:tcPr>
            <w:tcW w:w="284" w:type="dxa"/>
            <w:shd w:val="clear" w:color="auto" w:fill="auto"/>
            <w:noWrap/>
            <w:vAlign w:val="center"/>
            <w:hideMark/>
          </w:tcPr>
          <w:p w:rsidR="00E12D0E" w:rsidRPr="00A35BB3" w:rsidRDefault="00E12D0E" w:rsidP="00CC7D75">
            <w:pPr>
              <w:jc w:val="center"/>
              <w:rPr>
                <w:rFonts w:ascii="FS Joey" w:hAnsi="FS Joey" w:cs="Tahoma"/>
                <w:color w:val="000000"/>
                <w:sz w:val="20"/>
                <w:szCs w:val="20"/>
                <w:lang w:eastAsia="es-MX"/>
              </w:rPr>
            </w:pPr>
          </w:p>
        </w:tc>
        <w:tc>
          <w:tcPr>
            <w:tcW w:w="283" w:type="dxa"/>
            <w:shd w:val="clear" w:color="auto" w:fill="auto"/>
            <w:noWrap/>
            <w:vAlign w:val="center"/>
            <w:hideMark/>
          </w:tcPr>
          <w:p w:rsidR="00E12D0E" w:rsidRPr="00A35BB3" w:rsidRDefault="00E12D0E" w:rsidP="00CC7D75">
            <w:pPr>
              <w:jc w:val="center"/>
              <w:rPr>
                <w:rFonts w:ascii="FS Joey" w:hAnsi="FS Joey" w:cs="Tahoma"/>
                <w:color w:val="000000"/>
                <w:sz w:val="20"/>
                <w:szCs w:val="20"/>
                <w:lang w:eastAsia="es-MX"/>
              </w:rPr>
            </w:pPr>
          </w:p>
        </w:tc>
        <w:tc>
          <w:tcPr>
            <w:tcW w:w="284" w:type="dxa"/>
            <w:shd w:val="clear" w:color="auto" w:fill="auto"/>
            <w:noWrap/>
            <w:vAlign w:val="center"/>
            <w:hideMark/>
          </w:tcPr>
          <w:p w:rsidR="00E12D0E" w:rsidRPr="00A35BB3" w:rsidRDefault="00E12D0E" w:rsidP="00CC7D75">
            <w:pPr>
              <w:jc w:val="center"/>
              <w:rPr>
                <w:rFonts w:ascii="FS Joey" w:hAnsi="FS Joey" w:cs="Tahoma"/>
                <w:color w:val="000000"/>
                <w:sz w:val="20"/>
                <w:szCs w:val="20"/>
                <w:lang w:eastAsia="es-MX"/>
              </w:rPr>
            </w:pPr>
          </w:p>
        </w:tc>
        <w:tc>
          <w:tcPr>
            <w:tcW w:w="283" w:type="dxa"/>
            <w:shd w:val="clear" w:color="auto" w:fill="auto"/>
            <w:noWrap/>
            <w:vAlign w:val="center"/>
            <w:hideMark/>
          </w:tcPr>
          <w:p w:rsidR="00E12D0E" w:rsidRPr="00A35BB3" w:rsidRDefault="00E12D0E" w:rsidP="00CC7D75">
            <w:pPr>
              <w:jc w:val="center"/>
              <w:rPr>
                <w:rFonts w:ascii="FS Joey" w:hAnsi="FS Joey" w:cs="Tahoma"/>
                <w:color w:val="000000"/>
                <w:sz w:val="20"/>
                <w:szCs w:val="20"/>
                <w:lang w:eastAsia="es-MX"/>
              </w:rPr>
            </w:pPr>
          </w:p>
        </w:tc>
        <w:tc>
          <w:tcPr>
            <w:tcW w:w="284" w:type="dxa"/>
            <w:shd w:val="clear" w:color="auto" w:fill="8EAADB" w:themeFill="accent5" w:themeFillTint="99"/>
            <w:noWrap/>
            <w:vAlign w:val="center"/>
            <w:hideMark/>
          </w:tcPr>
          <w:p w:rsidR="00E12D0E" w:rsidRPr="00A35BB3" w:rsidRDefault="00E12D0E" w:rsidP="00CC7D75">
            <w:pPr>
              <w:jc w:val="center"/>
              <w:rPr>
                <w:rFonts w:ascii="FS Joey" w:hAnsi="FS Joey" w:cs="Tahoma"/>
                <w:color w:val="000000"/>
                <w:sz w:val="20"/>
                <w:szCs w:val="20"/>
                <w:lang w:eastAsia="es-MX"/>
              </w:rPr>
            </w:pPr>
          </w:p>
        </w:tc>
        <w:tc>
          <w:tcPr>
            <w:tcW w:w="283" w:type="dxa"/>
            <w:shd w:val="clear" w:color="auto" w:fill="8EAADB" w:themeFill="accent5" w:themeFillTint="99"/>
            <w:noWrap/>
            <w:vAlign w:val="center"/>
            <w:hideMark/>
          </w:tcPr>
          <w:p w:rsidR="00E12D0E" w:rsidRPr="00A35BB3" w:rsidRDefault="00E12D0E" w:rsidP="00CC7D75">
            <w:pPr>
              <w:jc w:val="center"/>
              <w:rPr>
                <w:rFonts w:ascii="FS Joey" w:hAnsi="FS Joey" w:cs="Tahoma"/>
                <w:color w:val="000000"/>
                <w:sz w:val="20"/>
                <w:szCs w:val="20"/>
                <w:lang w:eastAsia="es-MX"/>
              </w:rPr>
            </w:pPr>
          </w:p>
        </w:tc>
        <w:tc>
          <w:tcPr>
            <w:tcW w:w="284" w:type="dxa"/>
            <w:shd w:val="clear" w:color="auto" w:fill="8EAADB" w:themeFill="accent5" w:themeFillTint="99"/>
            <w:noWrap/>
            <w:vAlign w:val="center"/>
            <w:hideMark/>
          </w:tcPr>
          <w:p w:rsidR="00E12D0E" w:rsidRPr="00A35BB3" w:rsidRDefault="00E12D0E" w:rsidP="00CC7D75">
            <w:pPr>
              <w:jc w:val="center"/>
              <w:rPr>
                <w:rFonts w:ascii="FS Joey" w:hAnsi="FS Joey" w:cs="Tahoma"/>
                <w:color w:val="000000"/>
                <w:sz w:val="20"/>
                <w:szCs w:val="20"/>
                <w:lang w:eastAsia="es-MX"/>
              </w:rPr>
            </w:pPr>
          </w:p>
        </w:tc>
      </w:tr>
      <w:tr w:rsidR="00E12D0E" w:rsidRPr="00A35BB3" w:rsidTr="00CC7D75">
        <w:trPr>
          <w:gridAfter w:val="1"/>
          <w:wAfter w:w="14" w:type="dxa"/>
          <w:trHeight w:val="279"/>
        </w:trPr>
        <w:tc>
          <w:tcPr>
            <w:tcW w:w="422" w:type="dxa"/>
            <w:shd w:val="clear" w:color="auto" w:fill="auto"/>
            <w:noWrap/>
            <w:vAlign w:val="center"/>
            <w:hideMark/>
          </w:tcPr>
          <w:p w:rsidR="00E12D0E" w:rsidRPr="003C44E7" w:rsidRDefault="00E12D0E" w:rsidP="00CC7D75">
            <w:pPr>
              <w:jc w:val="center"/>
              <w:rPr>
                <w:rFonts w:ascii="FS Joey" w:hAnsi="FS Joey" w:cs="Tahoma"/>
                <w:color w:val="000000"/>
                <w:sz w:val="18"/>
                <w:szCs w:val="20"/>
                <w:lang w:eastAsia="es-MX"/>
              </w:rPr>
            </w:pPr>
            <w:r w:rsidRPr="003C44E7">
              <w:rPr>
                <w:rFonts w:ascii="FS Joey" w:hAnsi="FS Joey" w:cs="Tahoma"/>
                <w:color w:val="000000"/>
                <w:sz w:val="18"/>
                <w:szCs w:val="20"/>
                <w:lang w:eastAsia="es-MX"/>
              </w:rPr>
              <w:t>15</w:t>
            </w:r>
          </w:p>
        </w:tc>
        <w:tc>
          <w:tcPr>
            <w:tcW w:w="1711" w:type="dxa"/>
            <w:tcBorders>
              <w:top w:val="nil"/>
              <w:left w:val="single" w:sz="4" w:space="0" w:color="auto"/>
              <w:bottom w:val="single" w:sz="4" w:space="0" w:color="auto"/>
              <w:right w:val="single" w:sz="4" w:space="0" w:color="auto"/>
            </w:tcBorders>
            <w:shd w:val="clear" w:color="auto" w:fill="auto"/>
            <w:noWrap/>
            <w:vAlign w:val="center"/>
          </w:tcPr>
          <w:p w:rsidR="00E12D0E" w:rsidRPr="003C44E7" w:rsidRDefault="00E12D0E" w:rsidP="00CC7D75">
            <w:pPr>
              <w:spacing w:after="120"/>
              <w:jc w:val="center"/>
              <w:rPr>
                <w:rFonts w:ascii="FS Joey" w:hAnsi="FS Joey" w:cs="Tahoma"/>
                <w:color w:val="000000"/>
                <w:sz w:val="18"/>
                <w:szCs w:val="20"/>
                <w:lang w:eastAsia="es-MX"/>
              </w:rPr>
            </w:pPr>
            <w:r w:rsidRPr="003C44E7">
              <w:rPr>
                <w:rFonts w:ascii="FS Joey" w:hAnsi="FS Joey" w:cs="Tahoma"/>
                <w:color w:val="000000"/>
                <w:sz w:val="18"/>
                <w:szCs w:val="20"/>
                <w:lang w:eastAsia="es-MX"/>
              </w:rPr>
              <w:t>CM/AUDE15/2021</w:t>
            </w:r>
          </w:p>
        </w:tc>
        <w:tc>
          <w:tcPr>
            <w:tcW w:w="2987" w:type="dxa"/>
            <w:tcBorders>
              <w:top w:val="nil"/>
              <w:left w:val="nil"/>
              <w:bottom w:val="single" w:sz="4" w:space="0" w:color="auto"/>
              <w:right w:val="single" w:sz="4" w:space="0" w:color="auto"/>
            </w:tcBorders>
            <w:shd w:val="clear" w:color="auto" w:fill="auto"/>
            <w:noWrap/>
            <w:vAlign w:val="center"/>
          </w:tcPr>
          <w:p w:rsidR="00E12D0E" w:rsidRPr="003C44E7" w:rsidRDefault="00E12D0E" w:rsidP="00CC7D75">
            <w:pPr>
              <w:spacing w:after="120"/>
              <w:jc w:val="both"/>
              <w:rPr>
                <w:rFonts w:ascii="FS Joey" w:hAnsi="FS Joey" w:cs="Tahoma"/>
                <w:color w:val="000000"/>
                <w:sz w:val="18"/>
                <w:szCs w:val="20"/>
                <w:lang w:eastAsia="es-MX"/>
              </w:rPr>
            </w:pPr>
            <w:r w:rsidRPr="003C44E7">
              <w:rPr>
                <w:rFonts w:ascii="FS Joey" w:hAnsi="FS Joey" w:cs="Tahoma"/>
                <w:color w:val="000000"/>
                <w:sz w:val="18"/>
                <w:szCs w:val="20"/>
                <w:lang w:eastAsia="es-MX"/>
              </w:rPr>
              <w:t>Patronato del Parque Explora</w:t>
            </w:r>
          </w:p>
        </w:tc>
        <w:tc>
          <w:tcPr>
            <w:tcW w:w="1280" w:type="dxa"/>
            <w:tcBorders>
              <w:top w:val="nil"/>
              <w:left w:val="nil"/>
              <w:bottom w:val="single" w:sz="4" w:space="0" w:color="auto"/>
              <w:right w:val="single" w:sz="4" w:space="0" w:color="auto"/>
            </w:tcBorders>
            <w:shd w:val="clear" w:color="auto" w:fill="auto"/>
            <w:noWrap/>
            <w:vAlign w:val="center"/>
          </w:tcPr>
          <w:p w:rsidR="00E12D0E" w:rsidRPr="003C44E7" w:rsidRDefault="00E12D0E" w:rsidP="00CC7D75">
            <w:pPr>
              <w:spacing w:after="120"/>
              <w:jc w:val="center"/>
              <w:rPr>
                <w:rFonts w:ascii="FS Joey" w:hAnsi="FS Joey" w:cs="Tahoma"/>
                <w:color w:val="000000"/>
                <w:sz w:val="18"/>
                <w:szCs w:val="20"/>
                <w:lang w:eastAsia="es-MX"/>
              </w:rPr>
            </w:pPr>
            <w:r w:rsidRPr="003C44E7">
              <w:rPr>
                <w:rFonts w:ascii="FS Joey" w:hAnsi="FS Joey" w:cs="Tahoma"/>
                <w:color w:val="000000"/>
                <w:sz w:val="18"/>
                <w:szCs w:val="20"/>
                <w:lang w:eastAsia="es-MX"/>
              </w:rPr>
              <w:t>Cumplimiento</w:t>
            </w:r>
          </w:p>
        </w:tc>
        <w:tc>
          <w:tcPr>
            <w:tcW w:w="283" w:type="dxa"/>
            <w:shd w:val="clear" w:color="auto" w:fill="auto"/>
            <w:noWrap/>
            <w:vAlign w:val="center"/>
            <w:hideMark/>
          </w:tcPr>
          <w:p w:rsidR="00E12D0E" w:rsidRPr="00A35BB3" w:rsidRDefault="00E12D0E" w:rsidP="00CC7D75">
            <w:pPr>
              <w:jc w:val="center"/>
              <w:rPr>
                <w:rFonts w:ascii="FS Joey" w:hAnsi="FS Joey" w:cs="Tahoma"/>
                <w:color w:val="000000"/>
                <w:sz w:val="20"/>
                <w:szCs w:val="20"/>
                <w:lang w:eastAsia="es-MX"/>
              </w:rPr>
            </w:pPr>
          </w:p>
        </w:tc>
        <w:tc>
          <w:tcPr>
            <w:tcW w:w="284" w:type="dxa"/>
            <w:shd w:val="clear" w:color="auto" w:fill="auto"/>
            <w:noWrap/>
            <w:vAlign w:val="center"/>
            <w:hideMark/>
          </w:tcPr>
          <w:p w:rsidR="00E12D0E" w:rsidRPr="00A35BB3" w:rsidRDefault="00E12D0E" w:rsidP="00CC7D75">
            <w:pPr>
              <w:jc w:val="center"/>
              <w:rPr>
                <w:rFonts w:ascii="FS Joey" w:hAnsi="FS Joey" w:cs="Tahoma"/>
                <w:color w:val="000000"/>
                <w:sz w:val="20"/>
                <w:szCs w:val="20"/>
                <w:lang w:eastAsia="es-MX"/>
              </w:rPr>
            </w:pPr>
          </w:p>
        </w:tc>
        <w:tc>
          <w:tcPr>
            <w:tcW w:w="283" w:type="dxa"/>
            <w:shd w:val="clear" w:color="auto" w:fill="auto"/>
            <w:noWrap/>
            <w:vAlign w:val="center"/>
            <w:hideMark/>
          </w:tcPr>
          <w:p w:rsidR="00E12D0E" w:rsidRPr="00A35BB3" w:rsidRDefault="00E12D0E" w:rsidP="00CC7D75">
            <w:pPr>
              <w:jc w:val="center"/>
              <w:rPr>
                <w:rFonts w:ascii="FS Joey" w:hAnsi="FS Joey" w:cs="Tahoma"/>
                <w:color w:val="000000"/>
                <w:sz w:val="20"/>
                <w:szCs w:val="20"/>
                <w:lang w:eastAsia="es-MX"/>
              </w:rPr>
            </w:pPr>
          </w:p>
        </w:tc>
        <w:tc>
          <w:tcPr>
            <w:tcW w:w="284" w:type="dxa"/>
            <w:shd w:val="clear" w:color="auto" w:fill="auto"/>
            <w:noWrap/>
            <w:vAlign w:val="center"/>
            <w:hideMark/>
          </w:tcPr>
          <w:p w:rsidR="00E12D0E" w:rsidRPr="00A35BB3" w:rsidRDefault="00E12D0E" w:rsidP="00CC7D75">
            <w:pPr>
              <w:jc w:val="center"/>
              <w:rPr>
                <w:rFonts w:ascii="FS Joey" w:hAnsi="FS Joey" w:cs="Tahoma"/>
                <w:color w:val="000000"/>
                <w:sz w:val="20"/>
                <w:szCs w:val="20"/>
                <w:lang w:eastAsia="es-MX"/>
              </w:rPr>
            </w:pPr>
          </w:p>
        </w:tc>
        <w:tc>
          <w:tcPr>
            <w:tcW w:w="283" w:type="dxa"/>
            <w:shd w:val="clear" w:color="auto" w:fill="auto"/>
            <w:noWrap/>
            <w:vAlign w:val="center"/>
            <w:hideMark/>
          </w:tcPr>
          <w:p w:rsidR="00E12D0E" w:rsidRPr="00A35BB3" w:rsidRDefault="00E12D0E" w:rsidP="00CC7D75">
            <w:pPr>
              <w:jc w:val="center"/>
              <w:rPr>
                <w:rFonts w:ascii="FS Joey" w:hAnsi="FS Joey" w:cs="Tahoma"/>
                <w:color w:val="000000"/>
                <w:sz w:val="20"/>
                <w:szCs w:val="20"/>
                <w:lang w:eastAsia="es-MX"/>
              </w:rPr>
            </w:pPr>
          </w:p>
        </w:tc>
        <w:tc>
          <w:tcPr>
            <w:tcW w:w="284" w:type="dxa"/>
            <w:shd w:val="clear" w:color="auto" w:fill="auto"/>
            <w:noWrap/>
            <w:vAlign w:val="center"/>
            <w:hideMark/>
          </w:tcPr>
          <w:p w:rsidR="00E12D0E" w:rsidRPr="00A35BB3" w:rsidRDefault="00E12D0E" w:rsidP="00CC7D75">
            <w:pPr>
              <w:jc w:val="center"/>
              <w:rPr>
                <w:rFonts w:ascii="FS Joey" w:hAnsi="FS Joey" w:cs="Tahoma"/>
                <w:color w:val="000000"/>
                <w:sz w:val="20"/>
                <w:szCs w:val="20"/>
                <w:lang w:eastAsia="es-MX"/>
              </w:rPr>
            </w:pPr>
          </w:p>
        </w:tc>
        <w:tc>
          <w:tcPr>
            <w:tcW w:w="283" w:type="dxa"/>
            <w:shd w:val="clear" w:color="auto" w:fill="auto"/>
            <w:noWrap/>
            <w:vAlign w:val="center"/>
            <w:hideMark/>
          </w:tcPr>
          <w:p w:rsidR="00E12D0E" w:rsidRPr="00A35BB3" w:rsidRDefault="00E12D0E" w:rsidP="00CC7D75">
            <w:pPr>
              <w:jc w:val="center"/>
              <w:rPr>
                <w:rFonts w:ascii="FS Joey" w:hAnsi="FS Joey" w:cs="Tahoma"/>
                <w:color w:val="000000"/>
                <w:sz w:val="20"/>
                <w:szCs w:val="20"/>
                <w:lang w:eastAsia="es-MX"/>
              </w:rPr>
            </w:pPr>
          </w:p>
        </w:tc>
        <w:tc>
          <w:tcPr>
            <w:tcW w:w="284" w:type="dxa"/>
            <w:shd w:val="clear" w:color="auto" w:fill="auto"/>
            <w:noWrap/>
            <w:vAlign w:val="center"/>
            <w:hideMark/>
          </w:tcPr>
          <w:p w:rsidR="00E12D0E" w:rsidRPr="00A35BB3" w:rsidRDefault="00E12D0E" w:rsidP="00CC7D75">
            <w:pPr>
              <w:jc w:val="center"/>
              <w:rPr>
                <w:rFonts w:ascii="FS Joey" w:hAnsi="FS Joey" w:cs="Tahoma"/>
                <w:color w:val="000000"/>
                <w:sz w:val="20"/>
                <w:szCs w:val="20"/>
                <w:lang w:eastAsia="es-MX"/>
              </w:rPr>
            </w:pPr>
          </w:p>
        </w:tc>
        <w:tc>
          <w:tcPr>
            <w:tcW w:w="283" w:type="dxa"/>
            <w:shd w:val="clear" w:color="auto" w:fill="auto"/>
            <w:noWrap/>
            <w:vAlign w:val="center"/>
            <w:hideMark/>
          </w:tcPr>
          <w:p w:rsidR="00E12D0E" w:rsidRPr="00A35BB3" w:rsidRDefault="00E12D0E" w:rsidP="00CC7D75">
            <w:pPr>
              <w:jc w:val="center"/>
              <w:rPr>
                <w:rFonts w:ascii="FS Joey" w:hAnsi="FS Joey" w:cs="Tahoma"/>
                <w:color w:val="000000"/>
                <w:sz w:val="20"/>
                <w:szCs w:val="20"/>
                <w:lang w:eastAsia="es-MX"/>
              </w:rPr>
            </w:pPr>
          </w:p>
        </w:tc>
        <w:tc>
          <w:tcPr>
            <w:tcW w:w="284" w:type="dxa"/>
            <w:shd w:val="clear" w:color="auto" w:fill="8EAADB" w:themeFill="accent5" w:themeFillTint="99"/>
            <w:noWrap/>
            <w:vAlign w:val="center"/>
            <w:hideMark/>
          </w:tcPr>
          <w:p w:rsidR="00E12D0E" w:rsidRPr="00A35BB3" w:rsidRDefault="00E12D0E" w:rsidP="00CC7D75">
            <w:pPr>
              <w:jc w:val="center"/>
              <w:rPr>
                <w:rFonts w:ascii="FS Joey" w:hAnsi="FS Joey" w:cs="Tahoma"/>
                <w:color w:val="000000"/>
                <w:sz w:val="20"/>
                <w:szCs w:val="20"/>
                <w:lang w:eastAsia="es-MX"/>
              </w:rPr>
            </w:pPr>
          </w:p>
        </w:tc>
        <w:tc>
          <w:tcPr>
            <w:tcW w:w="283" w:type="dxa"/>
            <w:shd w:val="clear" w:color="auto" w:fill="8EAADB" w:themeFill="accent5" w:themeFillTint="99"/>
            <w:noWrap/>
            <w:vAlign w:val="center"/>
            <w:hideMark/>
          </w:tcPr>
          <w:p w:rsidR="00E12D0E" w:rsidRPr="00A35BB3" w:rsidRDefault="00E12D0E" w:rsidP="00CC7D75">
            <w:pPr>
              <w:jc w:val="center"/>
              <w:rPr>
                <w:rFonts w:ascii="FS Joey" w:hAnsi="FS Joey" w:cs="Tahoma"/>
                <w:color w:val="000000"/>
                <w:sz w:val="20"/>
                <w:szCs w:val="20"/>
                <w:lang w:eastAsia="es-MX"/>
              </w:rPr>
            </w:pPr>
          </w:p>
        </w:tc>
        <w:tc>
          <w:tcPr>
            <w:tcW w:w="284" w:type="dxa"/>
            <w:shd w:val="clear" w:color="auto" w:fill="8EAADB" w:themeFill="accent5" w:themeFillTint="99"/>
            <w:noWrap/>
            <w:vAlign w:val="center"/>
            <w:hideMark/>
          </w:tcPr>
          <w:p w:rsidR="00E12D0E" w:rsidRPr="00A35BB3" w:rsidRDefault="00E12D0E" w:rsidP="00CC7D75">
            <w:pPr>
              <w:jc w:val="center"/>
              <w:rPr>
                <w:rFonts w:ascii="FS Joey" w:hAnsi="FS Joey" w:cs="Tahoma"/>
                <w:color w:val="000000"/>
                <w:sz w:val="20"/>
                <w:szCs w:val="20"/>
                <w:lang w:eastAsia="es-MX"/>
              </w:rPr>
            </w:pPr>
          </w:p>
        </w:tc>
      </w:tr>
    </w:tbl>
    <w:p w:rsidR="00E12D0E" w:rsidRDefault="00E12D0E" w:rsidP="00E12D0E">
      <w:pPr>
        <w:jc w:val="center"/>
        <w:rPr>
          <w:rFonts w:ascii="Arial" w:hAnsi="Arial" w:cs="Arial"/>
          <w:b/>
          <w:bCs/>
          <w:color w:val="002060"/>
          <w:kern w:val="1"/>
          <w:sz w:val="40"/>
          <w:szCs w:val="30"/>
          <w:lang w:eastAsia="es-ES"/>
        </w:rPr>
      </w:pPr>
    </w:p>
    <w:p w:rsidR="00E12D0E" w:rsidRDefault="00E12D0E" w:rsidP="00E12D0E">
      <w:pPr>
        <w:jc w:val="center"/>
        <w:rPr>
          <w:rFonts w:ascii="Arial" w:hAnsi="Arial" w:cs="Arial"/>
          <w:b/>
          <w:bCs/>
          <w:color w:val="002060"/>
          <w:kern w:val="1"/>
          <w:sz w:val="40"/>
          <w:szCs w:val="30"/>
          <w:lang w:eastAsia="es-ES"/>
        </w:rPr>
      </w:pPr>
    </w:p>
    <w:p w:rsidR="00E12D0E" w:rsidRDefault="00E12D0E" w:rsidP="00E12D0E">
      <w:pPr>
        <w:jc w:val="center"/>
        <w:rPr>
          <w:rFonts w:ascii="Arial" w:hAnsi="Arial" w:cs="Arial"/>
          <w:b/>
          <w:bCs/>
          <w:color w:val="002060"/>
          <w:kern w:val="1"/>
          <w:sz w:val="40"/>
          <w:szCs w:val="30"/>
          <w:lang w:eastAsia="es-ES"/>
        </w:rPr>
      </w:pPr>
    </w:p>
    <w:p w:rsidR="00E12D0E" w:rsidRDefault="00E12D0E" w:rsidP="00E12D0E">
      <w:pPr>
        <w:jc w:val="center"/>
        <w:rPr>
          <w:rFonts w:ascii="Arial" w:hAnsi="Arial" w:cs="Arial"/>
          <w:b/>
          <w:bCs/>
          <w:color w:val="002060"/>
          <w:kern w:val="1"/>
          <w:sz w:val="40"/>
          <w:szCs w:val="30"/>
          <w:lang w:eastAsia="es-ES"/>
        </w:rPr>
      </w:pPr>
    </w:p>
    <w:p w:rsidR="00E12D0E" w:rsidRDefault="00E12D0E" w:rsidP="00E12D0E">
      <w:pPr>
        <w:jc w:val="center"/>
        <w:rPr>
          <w:rFonts w:ascii="Arial" w:hAnsi="Arial" w:cs="Arial"/>
          <w:b/>
          <w:bCs/>
          <w:color w:val="002060"/>
          <w:kern w:val="1"/>
          <w:sz w:val="40"/>
          <w:szCs w:val="30"/>
          <w:lang w:eastAsia="es-ES"/>
        </w:rPr>
      </w:pPr>
    </w:p>
    <w:p w:rsidR="00E12D0E" w:rsidRDefault="00E12D0E" w:rsidP="00E12D0E">
      <w:pPr>
        <w:jc w:val="center"/>
        <w:rPr>
          <w:rFonts w:ascii="Arial" w:hAnsi="Arial" w:cs="Arial"/>
          <w:b/>
          <w:bCs/>
          <w:color w:val="002060"/>
          <w:kern w:val="1"/>
          <w:sz w:val="40"/>
          <w:szCs w:val="30"/>
          <w:lang w:eastAsia="es-ES"/>
        </w:rPr>
      </w:pPr>
    </w:p>
    <w:p w:rsidR="00E12D0E" w:rsidRDefault="00E12D0E" w:rsidP="00E12D0E">
      <w:pPr>
        <w:jc w:val="center"/>
        <w:rPr>
          <w:rFonts w:ascii="Arial" w:hAnsi="Arial" w:cs="Arial"/>
          <w:b/>
          <w:bCs/>
          <w:color w:val="002060"/>
          <w:kern w:val="1"/>
          <w:sz w:val="40"/>
          <w:szCs w:val="30"/>
          <w:lang w:eastAsia="es-ES"/>
        </w:rPr>
      </w:pPr>
    </w:p>
    <w:p w:rsidR="00E12D0E" w:rsidRDefault="00E12D0E" w:rsidP="00E12D0E">
      <w:pPr>
        <w:jc w:val="center"/>
        <w:rPr>
          <w:rFonts w:ascii="Arial" w:hAnsi="Arial" w:cs="Arial"/>
          <w:b/>
          <w:bCs/>
          <w:color w:val="002060"/>
          <w:kern w:val="1"/>
          <w:sz w:val="40"/>
          <w:szCs w:val="30"/>
          <w:lang w:eastAsia="es-ES"/>
        </w:rPr>
      </w:pPr>
    </w:p>
    <w:p w:rsidR="00E12D0E" w:rsidRDefault="00E12D0E" w:rsidP="00E12D0E">
      <w:pPr>
        <w:jc w:val="center"/>
        <w:rPr>
          <w:rFonts w:ascii="Arial" w:hAnsi="Arial" w:cs="Arial"/>
          <w:b/>
          <w:bCs/>
          <w:color w:val="002060"/>
          <w:kern w:val="1"/>
          <w:sz w:val="40"/>
          <w:szCs w:val="30"/>
          <w:lang w:eastAsia="es-ES"/>
        </w:rPr>
      </w:pPr>
    </w:p>
    <w:p w:rsidR="00E12D0E" w:rsidRDefault="00E12D0E" w:rsidP="00E12D0E">
      <w:pPr>
        <w:jc w:val="center"/>
        <w:rPr>
          <w:color w:val="000000" w:themeColor="text1"/>
          <w:szCs w:val="30"/>
        </w:rPr>
      </w:pPr>
    </w:p>
    <w:p w:rsidR="00E12D0E" w:rsidRPr="00E12D0E" w:rsidRDefault="00E12D0E" w:rsidP="00E12D0E">
      <w:pPr>
        <w:jc w:val="center"/>
        <w:rPr>
          <w:rFonts w:ascii="Arial" w:hAnsi="Arial" w:cs="Arial"/>
          <w:b/>
          <w:bCs/>
          <w:color w:val="002060"/>
          <w:kern w:val="1"/>
          <w:sz w:val="48"/>
          <w:szCs w:val="30"/>
          <w:lang w:eastAsia="es-ES"/>
        </w:rPr>
      </w:pPr>
      <w:r w:rsidRPr="00E12D0E">
        <w:rPr>
          <w:rFonts w:ascii="Arial" w:hAnsi="Arial" w:cs="Arial"/>
          <w:b/>
          <w:color w:val="002060"/>
          <w:sz w:val="32"/>
          <w:szCs w:val="30"/>
        </w:rPr>
        <w:t>Anexo 4. Programa Anual de Evaluación de</w:t>
      </w:r>
      <w:r>
        <w:rPr>
          <w:rFonts w:ascii="Arial" w:hAnsi="Arial" w:cs="Arial"/>
          <w:b/>
          <w:color w:val="002060"/>
          <w:sz w:val="32"/>
          <w:szCs w:val="30"/>
        </w:rPr>
        <w:t>l Desempeño (PAED) 2021</w:t>
      </w:r>
    </w:p>
    <w:p w:rsidR="00E12D0E" w:rsidRPr="00E12D0E" w:rsidRDefault="00E12D0E" w:rsidP="00E12D0E">
      <w:pPr>
        <w:jc w:val="center"/>
        <w:rPr>
          <w:noProof/>
          <w:lang w:eastAsia="en-US"/>
        </w:rPr>
      </w:pPr>
    </w:p>
    <w:p w:rsidR="00E12D0E" w:rsidRPr="00E12D0E" w:rsidRDefault="00E12D0E" w:rsidP="00E12D0E">
      <w:pPr>
        <w:jc w:val="center"/>
        <w:rPr>
          <w:noProof/>
          <w:lang w:eastAsia="en-US"/>
        </w:rPr>
      </w:pPr>
    </w:p>
    <w:tbl>
      <w:tblPr>
        <w:tblStyle w:val="Tablaconcuadrcula"/>
        <w:tblpPr w:leftFromText="141" w:rightFromText="141" w:vertAnchor="text" w:horzAnchor="margin" w:tblpY="147"/>
        <w:tblW w:w="9071" w:type="dxa"/>
        <w:tblLayout w:type="fixed"/>
        <w:tblLook w:val="04A0" w:firstRow="1" w:lastRow="0" w:firstColumn="1" w:lastColumn="0" w:noHBand="0" w:noVBand="1"/>
      </w:tblPr>
      <w:tblGrid>
        <w:gridCol w:w="525"/>
        <w:gridCol w:w="1840"/>
        <w:gridCol w:w="1445"/>
        <w:gridCol w:w="1577"/>
        <w:gridCol w:w="325"/>
        <w:gridCol w:w="262"/>
        <w:gridCol w:w="394"/>
        <w:gridCol w:w="263"/>
        <w:gridCol w:w="262"/>
        <w:gridCol w:w="263"/>
        <w:gridCol w:w="262"/>
        <w:gridCol w:w="394"/>
        <w:gridCol w:w="263"/>
        <w:gridCol w:w="262"/>
        <w:gridCol w:w="395"/>
        <w:gridCol w:w="262"/>
        <w:gridCol w:w="77"/>
      </w:tblGrid>
      <w:tr w:rsidR="00E12D0E" w:rsidRPr="00083805" w:rsidTr="00D902DD">
        <w:trPr>
          <w:trHeight w:val="241"/>
        </w:trPr>
        <w:tc>
          <w:tcPr>
            <w:tcW w:w="9071" w:type="dxa"/>
            <w:gridSpan w:val="17"/>
            <w:shd w:val="clear" w:color="auto" w:fill="002060"/>
          </w:tcPr>
          <w:p w:rsidR="00E12D0E" w:rsidRPr="00D902DD" w:rsidRDefault="00E12D0E" w:rsidP="00CC7D75">
            <w:pPr>
              <w:jc w:val="center"/>
              <w:rPr>
                <w:rFonts w:cstheme="minorHAnsi"/>
                <w:color w:val="FFFFFF" w:themeColor="background1"/>
              </w:rPr>
            </w:pPr>
            <w:r w:rsidRPr="00D902DD">
              <w:rPr>
                <w:rFonts w:cstheme="minorHAnsi"/>
                <w:b/>
                <w:bCs/>
                <w:color w:val="FFFFFF" w:themeColor="background1"/>
                <w:lang w:eastAsia="es-MX"/>
              </w:rPr>
              <w:t>Dirección de Evaluación del Sistema de Control Interno</w:t>
            </w:r>
          </w:p>
        </w:tc>
      </w:tr>
      <w:tr w:rsidR="00E12D0E" w:rsidRPr="00083805" w:rsidTr="00D902DD">
        <w:trPr>
          <w:trHeight w:val="241"/>
        </w:trPr>
        <w:tc>
          <w:tcPr>
            <w:tcW w:w="9071" w:type="dxa"/>
            <w:gridSpan w:val="17"/>
            <w:shd w:val="clear" w:color="auto" w:fill="002060"/>
          </w:tcPr>
          <w:p w:rsidR="00E12D0E" w:rsidRPr="00D902DD" w:rsidRDefault="00E12D0E" w:rsidP="00CC7D75">
            <w:pPr>
              <w:jc w:val="center"/>
              <w:rPr>
                <w:rFonts w:cstheme="minorHAnsi"/>
                <w:color w:val="FFFFFF" w:themeColor="background1"/>
              </w:rPr>
            </w:pPr>
            <w:r w:rsidRPr="00D902DD">
              <w:rPr>
                <w:rFonts w:cstheme="minorHAnsi"/>
                <w:b/>
                <w:color w:val="FFFFFF" w:themeColor="background1"/>
              </w:rPr>
              <w:t>PROGRAMA ANUAL DE EVALUACIÓN DEL DESEMPEÑO 2021</w:t>
            </w:r>
          </w:p>
        </w:tc>
      </w:tr>
      <w:tr w:rsidR="00E12D0E" w:rsidRPr="00083805" w:rsidTr="00CC7D75">
        <w:trPr>
          <w:trHeight w:val="241"/>
        </w:trPr>
        <w:tc>
          <w:tcPr>
            <w:tcW w:w="9071" w:type="dxa"/>
            <w:gridSpan w:val="17"/>
            <w:shd w:val="clear" w:color="auto" w:fill="FFFFFF" w:themeFill="background1"/>
          </w:tcPr>
          <w:p w:rsidR="00E12D0E" w:rsidRPr="00083805" w:rsidRDefault="00E12D0E" w:rsidP="00CC7D75">
            <w:pPr>
              <w:rPr>
                <w:rFonts w:cstheme="minorHAnsi"/>
              </w:rPr>
            </w:pPr>
          </w:p>
        </w:tc>
      </w:tr>
      <w:tr w:rsidR="00E12D0E" w:rsidRPr="00083805" w:rsidTr="00CC7D75">
        <w:trPr>
          <w:gridAfter w:val="1"/>
          <w:wAfter w:w="77" w:type="dxa"/>
          <w:trHeight w:val="559"/>
        </w:trPr>
        <w:tc>
          <w:tcPr>
            <w:tcW w:w="525" w:type="dxa"/>
            <w:shd w:val="clear" w:color="auto" w:fill="DEEAF6" w:themeFill="accent1" w:themeFillTint="33"/>
            <w:vAlign w:val="center"/>
          </w:tcPr>
          <w:p w:rsidR="00E12D0E" w:rsidRPr="00E22045" w:rsidRDefault="00E12D0E" w:rsidP="00CC7D75">
            <w:pPr>
              <w:jc w:val="center"/>
              <w:rPr>
                <w:rFonts w:cstheme="minorHAnsi"/>
                <w:b/>
                <w:sz w:val="18"/>
              </w:rPr>
            </w:pPr>
            <w:r w:rsidRPr="00E22045">
              <w:rPr>
                <w:rFonts w:cstheme="minorHAnsi"/>
                <w:b/>
                <w:sz w:val="18"/>
              </w:rPr>
              <w:t>No.</w:t>
            </w:r>
          </w:p>
        </w:tc>
        <w:tc>
          <w:tcPr>
            <w:tcW w:w="1840" w:type="dxa"/>
            <w:shd w:val="clear" w:color="auto" w:fill="DEEAF6" w:themeFill="accent1" w:themeFillTint="33"/>
            <w:vAlign w:val="center"/>
          </w:tcPr>
          <w:p w:rsidR="00E12D0E" w:rsidRPr="00E22045" w:rsidRDefault="00E12D0E" w:rsidP="00CC7D75">
            <w:pPr>
              <w:jc w:val="center"/>
              <w:rPr>
                <w:rFonts w:cstheme="minorHAnsi"/>
                <w:b/>
                <w:sz w:val="18"/>
              </w:rPr>
            </w:pPr>
            <w:r w:rsidRPr="00E22045">
              <w:rPr>
                <w:rFonts w:cstheme="minorHAnsi"/>
                <w:b/>
                <w:sz w:val="18"/>
              </w:rPr>
              <w:t>Tipo</w:t>
            </w:r>
          </w:p>
        </w:tc>
        <w:tc>
          <w:tcPr>
            <w:tcW w:w="1445" w:type="dxa"/>
            <w:shd w:val="clear" w:color="auto" w:fill="DEEAF6" w:themeFill="accent1" w:themeFillTint="33"/>
            <w:vAlign w:val="center"/>
          </w:tcPr>
          <w:p w:rsidR="00E12D0E" w:rsidRPr="00E22045" w:rsidRDefault="00E12D0E" w:rsidP="00CC7D75">
            <w:pPr>
              <w:jc w:val="center"/>
              <w:rPr>
                <w:rFonts w:cstheme="minorHAnsi"/>
                <w:b/>
                <w:sz w:val="18"/>
              </w:rPr>
            </w:pPr>
            <w:r w:rsidRPr="00E22045">
              <w:rPr>
                <w:rFonts w:cstheme="minorHAnsi"/>
                <w:b/>
                <w:sz w:val="18"/>
              </w:rPr>
              <w:t>Programa</w:t>
            </w:r>
          </w:p>
        </w:tc>
        <w:tc>
          <w:tcPr>
            <w:tcW w:w="1577" w:type="dxa"/>
            <w:shd w:val="clear" w:color="auto" w:fill="DEEAF6" w:themeFill="accent1" w:themeFillTint="33"/>
            <w:vAlign w:val="center"/>
          </w:tcPr>
          <w:p w:rsidR="00E12D0E" w:rsidRPr="00E22045" w:rsidRDefault="00E12D0E" w:rsidP="00CC7D75">
            <w:pPr>
              <w:jc w:val="center"/>
              <w:rPr>
                <w:rFonts w:cstheme="minorHAnsi"/>
                <w:b/>
                <w:sz w:val="18"/>
              </w:rPr>
            </w:pPr>
            <w:r w:rsidRPr="00E22045">
              <w:rPr>
                <w:rFonts w:cstheme="minorHAnsi"/>
                <w:b/>
                <w:sz w:val="18"/>
              </w:rPr>
              <w:t>Sujeto a cargo</w:t>
            </w:r>
          </w:p>
        </w:tc>
        <w:tc>
          <w:tcPr>
            <w:tcW w:w="325" w:type="dxa"/>
            <w:shd w:val="clear" w:color="auto" w:fill="DEEAF6" w:themeFill="accent1" w:themeFillTint="33"/>
            <w:vAlign w:val="center"/>
          </w:tcPr>
          <w:p w:rsidR="00E12D0E" w:rsidRPr="00E22045" w:rsidRDefault="00E12D0E" w:rsidP="00CC7D75">
            <w:pPr>
              <w:jc w:val="center"/>
              <w:rPr>
                <w:rFonts w:cstheme="minorHAnsi"/>
                <w:b/>
                <w:sz w:val="18"/>
              </w:rPr>
            </w:pPr>
            <w:r w:rsidRPr="00E22045">
              <w:rPr>
                <w:rFonts w:cstheme="minorHAnsi"/>
                <w:b/>
                <w:sz w:val="18"/>
              </w:rPr>
              <w:t>ENE</w:t>
            </w:r>
          </w:p>
        </w:tc>
        <w:tc>
          <w:tcPr>
            <w:tcW w:w="262" w:type="dxa"/>
            <w:shd w:val="clear" w:color="auto" w:fill="DEEAF6" w:themeFill="accent1" w:themeFillTint="33"/>
            <w:vAlign w:val="center"/>
          </w:tcPr>
          <w:p w:rsidR="00E12D0E" w:rsidRPr="00E22045" w:rsidRDefault="00E12D0E" w:rsidP="00CC7D75">
            <w:pPr>
              <w:jc w:val="center"/>
              <w:rPr>
                <w:rFonts w:cstheme="minorHAnsi"/>
                <w:b/>
                <w:sz w:val="18"/>
              </w:rPr>
            </w:pPr>
            <w:r w:rsidRPr="00E22045">
              <w:rPr>
                <w:rFonts w:cstheme="minorHAnsi"/>
                <w:b/>
                <w:sz w:val="18"/>
              </w:rPr>
              <w:t>FEB</w:t>
            </w:r>
          </w:p>
        </w:tc>
        <w:tc>
          <w:tcPr>
            <w:tcW w:w="394" w:type="dxa"/>
            <w:shd w:val="clear" w:color="auto" w:fill="DEEAF6" w:themeFill="accent1" w:themeFillTint="33"/>
            <w:vAlign w:val="center"/>
          </w:tcPr>
          <w:p w:rsidR="00E12D0E" w:rsidRPr="00E22045" w:rsidRDefault="00E12D0E" w:rsidP="00CC7D75">
            <w:pPr>
              <w:jc w:val="center"/>
              <w:rPr>
                <w:rFonts w:cstheme="minorHAnsi"/>
                <w:b/>
                <w:sz w:val="18"/>
              </w:rPr>
            </w:pPr>
            <w:r w:rsidRPr="00E22045">
              <w:rPr>
                <w:rFonts w:cstheme="minorHAnsi"/>
                <w:b/>
                <w:sz w:val="18"/>
              </w:rPr>
              <w:t>MAR</w:t>
            </w:r>
          </w:p>
        </w:tc>
        <w:tc>
          <w:tcPr>
            <w:tcW w:w="263" w:type="dxa"/>
            <w:shd w:val="clear" w:color="auto" w:fill="DEEAF6" w:themeFill="accent1" w:themeFillTint="33"/>
            <w:vAlign w:val="center"/>
          </w:tcPr>
          <w:p w:rsidR="00E12D0E" w:rsidRPr="00E22045" w:rsidRDefault="00E12D0E" w:rsidP="00CC7D75">
            <w:pPr>
              <w:jc w:val="center"/>
              <w:rPr>
                <w:rFonts w:cstheme="minorHAnsi"/>
                <w:b/>
                <w:sz w:val="18"/>
              </w:rPr>
            </w:pPr>
            <w:r w:rsidRPr="00E22045">
              <w:rPr>
                <w:rFonts w:cstheme="minorHAnsi"/>
                <w:b/>
                <w:sz w:val="18"/>
              </w:rPr>
              <w:t>ABR</w:t>
            </w:r>
          </w:p>
        </w:tc>
        <w:tc>
          <w:tcPr>
            <w:tcW w:w="262" w:type="dxa"/>
            <w:shd w:val="clear" w:color="auto" w:fill="DEEAF6" w:themeFill="accent1" w:themeFillTint="33"/>
            <w:vAlign w:val="center"/>
          </w:tcPr>
          <w:p w:rsidR="00E12D0E" w:rsidRPr="00E22045" w:rsidRDefault="00E12D0E" w:rsidP="00CC7D75">
            <w:pPr>
              <w:jc w:val="center"/>
              <w:rPr>
                <w:rFonts w:cstheme="minorHAnsi"/>
                <w:b/>
                <w:sz w:val="18"/>
              </w:rPr>
            </w:pPr>
            <w:r w:rsidRPr="00E22045">
              <w:rPr>
                <w:rFonts w:cstheme="minorHAnsi"/>
                <w:b/>
                <w:sz w:val="18"/>
              </w:rPr>
              <w:t>MAY</w:t>
            </w:r>
          </w:p>
        </w:tc>
        <w:tc>
          <w:tcPr>
            <w:tcW w:w="263" w:type="dxa"/>
            <w:shd w:val="clear" w:color="auto" w:fill="DEEAF6" w:themeFill="accent1" w:themeFillTint="33"/>
            <w:vAlign w:val="center"/>
          </w:tcPr>
          <w:p w:rsidR="00E12D0E" w:rsidRPr="00E22045" w:rsidRDefault="00E12D0E" w:rsidP="00CC7D75">
            <w:pPr>
              <w:jc w:val="center"/>
              <w:rPr>
                <w:rFonts w:cstheme="minorHAnsi"/>
                <w:b/>
                <w:sz w:val="18"/>
              </w:rPr>
            </w:pPr>
            <w:r w:rsidRPr="00E22045">
              <w:rPr>
                <w:rFonts w:cstheme="minorHAnsi"/>
                <w:b/>
                <w:sz w:val="18"/>
              </w:rPr>
              <w:t>JUN</w:t>
            </w:r>
          </w:p>
        </w:tc>
        <w:tc>
          <w:tcPr>
            <w:tcW w:w="262" w:type="dxa"/>
            <w:shd w:val="clear" w:color="auto" w:fill="DEEAF6" w:themeFill="accent1" w:themeFillTint="33"/>
            <w:vAlign w:val="center"/>
          </w:tcPr>
          <w:p w:rsidR="00E12D0E" w:rsidRPr="00E22045" w:rsidRDefault="00E12D0E" w:rsidP="00CC7D75">
            <w:pPr>
              <w:jc w:val="center"/>
              <w:rPr>
                <w:rFonts w:cstheme="minorHAnsi"/>
                <w:b/>
                <w:sz w:val="18"/>
              </w:rPr>
            </w:pPr>
            <w:r w:rsidRPr="00E22045">
              <w:rPr>
                <w:rFonts w:cstheme="minorHAnsi"/>
                <w:b/>
                <w:sz w:val="18"/>
              </w:rPr>
              <w:t>JUL</w:t>
            </w:r>
          </w:p>
        </w:tc>
        <w:tc>
          <w:tcPr>
            <w:tcW w:w="394" w:type="dxa"/>
            <w:shd w:val="clear" w:color="auto" w:fill="DEEAF6" w:themeFill="accent1" w:themeFillTint="33"/>
            <w:vAlign w:val="center"/>
          </w:tcPr>
          <w:p w:rsidR="00E12D0E" w:rsidRPr="00E22045" w:rsidRDefault="00E12D0E" w:rsidP="00CC7D75">
            <w:pPr>
              <w:jc w:val="center"/>
              <w:rPr>
                <w:rFonts w:cstheme="minorHAnsi"/>
                <w:b/>
                <w:sz w:val="18"/>
              </w:rPr>
            </w:pPr>
            <w:r w:rsidRPr="00E22045">
              <w:rPr>
                <w:rFonts w:cstheme="minorHAnsi"/>
                <w:b/>
                <w:sz w:val="18"/>
              </w:rPr>
              <w:t>AGO</w:t>
            </w:r>
          </w:p>
        </w:tc>
        <w:tc>
          <w:tcPr>
            <w:tcW w:w="263" w:type="dxa"/>
            <w:shd w:val="clear" w:color="auto" w:fill="DEEAF6" w:themeFill="accent1" w:themeFillTint="33"/>
            <w:vAlign w:val="center"/>
          </w:tcPr>
          <w:p w:rsidR="00E12D0E" w:rsidRPr="00E22045" w:rsidRDefault="00E12D0E" w:rsidP="00CC7D75">
            <w:pPr>
              <w:jc w:val="center"/>
              <w:rPr>
                <w:rFonts w:cstheme="minorHAnsi"/>
                <w:b/>
                <w:sz w:val="18"/>
              </w:rPr>
            </w:pPr>
            <w:r w:rsidRPr="00E22045">
              <w:rPr>
                <w:rFonts w:cstheme="minorHAnsi"/>
                <w:b/>
                <w:sz w:val="18"/>
              </w:rPr>
              <w:t>SEP</w:t>
            </w:r>
          </w:p>
        </w:tc>
        <w:tc>
          <w:tcPr>
            <w:tcW w:w="262" w:type="dxa"/>
            <w:shd w:val="clear" w:color="auto" w:fill="DEEAF6" w:themeFill="accent1" w:themeFillTint="33"/>
            <w:vAlign w:val="center"/>
          </w:tcPr>
          <w:p w:rsidR="00E12D0E" w:rsidRPr="00E22045" w:rsidRDefault="00E12D0E" w:rsidP="00CC7D75">
            <w:pPr>
              <w:jc w:val="center"/>
              <w:rPr>
                <w:rFonts w:cstheme="minorHAnsi"/>
                <w:b/>
                <w:sz w:val="18"/>
              </w:rPr>
            </w:pPr>
            <w:r w:rsidRPr="00E22045">
              <w:rPr>
                <w:rFonts w:cstheme="minorHAnsi"/>
                <w:b/>
                <w:sz w:val="18"/>
              </w:rPr>
              <w:t>OCT</w:t>
            </w:r>
          </w:p>
        </w:tc>
        <w:tc>
          <w:tcPr>
            <w:tcW w:w="395" w:type="dxa"/>
            <w:shd w:val="clear" w:color="auto" w:fill="DEEAF6" w:themeFill="accent1" w:themeFillTint="33"/>
            <w:vAlign w:val="center"/>
          </w:tcPr>
          <w:p w:rsidR="00E12D0E" w:rsidRPr="00E22045" w:rsidRDefault="00E12D0E" w:rsidP="00CC7D75">
            <w:pPr>
              <w:jc w:val="center"/>
              <w:rPr>
                <w:rFonts w:cstheme="minorHAnsi"/>
                <w:b/>
                <w:sz w:val="18"/>
              </w:rPr>
            </w:pPr>
            <w:r w:rsidRPr="00E22045">
              <w:rPr>
                <w:rFonts w:cstheme="minorHAnsi"/>
                <w:b/>
                <w:sz w:val="18"/>
              </w:rPr>
              <w:t>NOV</w:t>
            </w:r>
          </w:p>
        </w:tc>
        <w:tc>
          <w:tcPr>
            <w:tcW w:w="262" w:type="dxa"/>
            <w:shd w:val="clear" w:color="auto" w:fill="DEEAF6" w:themeFill="accent1" w:themeFillTint="33"/>
            <w:vAlign w:val="center"/>
          </w:tcPr>
          <w:p w:rsidR="00E12D0E" w:rsidRPr="00E22045" w:rsidRDefault="00E12D0E" w:rsidP="00CC7D75">
            <w:pPr>
              <w:jc w:val="center"/>
              <w:rPr>
                <w:rFonts w:cstheme="minorHAnsi"/>
                <w:b/>
                <w:sz w:val="18"/>
              </w:rPr>
            </w:pPr>
            <w:r w:rsidRPr="00E22045">
              <w:rPr>
                <w:rFonts w:cstheme="minorHAnsi"/>
                <w:b/>
                <w:sz w:val="18"/>
              </w:rPr>
              <w:t>DIC</w:t>
            </w:r>
          </w:p>
        </w:tc>
      </w:tr>
      <w:tr w:rsidR="00E12D0E" w:rsidRPr="00083805" w:rsidTr="00CC7D75">
        <w:trPr>
          <w:gridAfter w:val="1"/>
          <w:wAfter w:w="77" w:type="dxa"/>
          <w:trHeight w:val="407"/>
        </w:trPr>
        <w:tc>
          <w:tcPr>
            <w:tcW w:w="525" w:type="dxa"/>
            <w:vAlign w:val="center"/>
          </w:tcPr>
          <w:p w:rsidR="00E12D0E" w:rsidRPr="00083805" w:rsidRDefault="00E12D0E" w:rsidP="00CC7D75">
            <w:pPr>
              <w:rPr>
                <w:rFonts w:cstheme="minorHAnsi"/>
                <w:sz w:val="20"/>
              </w:rPr>
            </w:pPr>
            <w:r w:rsidRPr="00083805">
              <w:rPr>
                <w:rFonts w:cstheme="minorHAnsi"/>
                <w:sz w:val="20"/>
              </w:rPr>
              <w:t>1</w:t>
            </w:r>
          </w:p>
        </w:tc>
        <w:tc>
          <w:tcPr>
            <w:tcW w:w="1840" w:type="dxa"/>
            <w:vAlign w:val="center"/>
          </w:tcPr>
          <w:p w:rsidR="00E12D0E" w:rsidRPr="00083805" w:rsidRDefault="00E12D0E" w:rsidP="00CC7D75">
            <w:pPr>
              <w:rPr>
                <w:rFonts w:cstheme="minorHAnsi"/>
                <w:sz w:val="20"/>
              </w:rPr>
            </w:pPr>
            <w:r w:rsidRPr="00083805">
              <w:rPr>
                <w:rFonts w:cstheme="minorHAnsi"/>
                <w:sz w:val="20"/>
              </w:rPr>
              <w:t>Consistencia y resultados Externa</w:t>
            </w:r>
          </w:p>
        </w:tc>
        <w:tc>
          <w:tcPr>
            <w:tcW w:w="1445" w:type="dxa"/>
            <w:vAlign w:val="center"/>
          </w:tcPr>
          <w:p w:rsidR="00E12D0E" w:rsidRPr="00083805" w:rsidRDefault="00E12D0E" w:rsidP="00CC7D75">
            <w:pPr>
              <w:rPr>
                <w:rFonts w:cstheme="minorHAnsi"/>
                <w:sz w:val="20"/>
              </w:rPr>
            </w:pPr>
            <w:r>
              <w:rPr>
                <w:rFonts w:cstheme="minorHAnsi"/>
                <w:sz w:val="20"/>
              </w:rPr>
              <w:t>Manjeo Ssutentable del Agua</w:t>
            </w:r>
          </w:p>
        </w:tc>
        <w:tc>
          <w:tcPr>
            <w:tcW w:w="1577" w:type="dxa"/>
            <w:vAlign w:val="center"/>
          </w:tcPr>
          <w:p w:rsidR="00E12D0E" w:rsidRPr="00083805" w:rsidRDefault="00E12D0E" w:rsidP="00CC7D75">
            <w:pPr>
              <w:rPr>
                <w:rFonts w:cstheme="minorHAnsi"/>
                <w:sz w:val="20"/>
              </w:rPr>
            </w:pPr>
            <w:r>
              <w:rPr>
                <w:rFonts w:cstheme="minorHAnsi"/>
                <w:sz w:val="20"/>
              </w:rPr>
              <w:t>SAPAL</w:t>
            </w:r>
          </w:p>
        </w:tc>
        <w:tc>
          <w:tcPr>
            <w:tcW w:w="325" w:type="dxa"/>
          </w:tcPr>
          <w:p w:rsidR="00E12D0E" w:rsidRPr="00083805" w:rsidRDefault="00E12D0E" w:rsidP="00CC7D75">
            <w:pPr>
              <w:rPr>
                <w:rFonts w:cstheme="minorHAnsi"/>
                <w:sz w:val="20"/>
              </w:rPr>
            </w:pPr>
          </w:p>
        </w:tc>
        <w:tc>
          <w:tcPr>
            <w:tcW w:w="262" w:type="dxa"/>
          </w:tcPr>
          <w:p w:rsidR="00E12D0E" w:rsidRPr="00083805" w:rsidRDefault="00E12D0E" w:rsidP="00CC7D75">
            <w:pPr>
              <w:rPr>
                <w:rFonts w:cstheme="minorHAnsi"/>
                <w:sz w:val="20"/>
              </w:rPr>
            </w:pPr>
          </w:p>
        </w:tc>
        <w:tc>
          <w:tcPr>
            <w:tcW w:w="394" w:type="dxa"/>
            <w:shd w:val="clear" w:color="auto" w:fill="BDD6EE" w:themeFill="accent1" w:themeFillTint="66"/>
          </w:tcPr>
          <w:p w:rsidR="00E12D0E" w:rsidRPr="00083805" w:rsidRDefault="00E12D0E" w:rsidP="00CC7D75">
            <w:pPr>
              <w:rPr>
                <w:rFonts w:cstheme="minorHAnsi"/>
                <w:sz w:val="20"/>
              </w:rPr>
            </w:pPr>
          </w:p>
        </w:tc>
        <w:tc>
          <w:tcPr>
            <w:tcW w:w="263" w:type="dxa"/>
            <w:shd w:val="clear" w:color="auto" w:fill="BDD6EE" w:themeFill="accent1" w:themeFillTint="66"/>
          </w:tcPr>
          <w:p w:rsidR="00E12D0E" w:rsidRPr="00083805" w:rsidRDefault="00E12D0E" w:rsidP="00CC7D75">
            <w:pPr>
              <w:rPr>
                <w:rFonts w:cstheme="minorHAnsi"/>
                <w:sz w:val="20"/>
              </w:rPr>
            </w:pPr>
          </w:p>
        </w:tc>
        <w:tc>
          <w:tcPr>
            <w:tcW w:w="262" w:type="dxa"/>
            <w:shd w:val="clear" w:color="auto" w:fill="BDD6EE" w:themeFill="accent1" w:themeFillTint="66"/>
          </w:tcPr>
          <w:p w:rsidR="00E12D0E" w:rsidRPr="00083805" w:rsidRDefault="00E12D0E" w:rsidP="00CC7D75">
            <w:pPr>
              <w:rPr>
                <w:rFonts w:cstheme="minorHAnsi"/>
                <w:sz w:val="20"/>
              </w:rPr>
            </w:pPr>
          </w:p>
        </w:tc>
        <w:tc>
          <w:tcPr>
            <w:tcW w:w="263" w:type="dxa"/>
            <w:shd w:val="clear" w:color="auto" w:fill="BDD6EE" w:themeFill="accent1" w:themeFillTint="66"/>
          </w:tcPr>
          <w:p w:rsidR="00E12D0E" w:rsidRPr="00122739" w:rsidRDefault="00E12D0E" w:rsidP="00CC7D75">
            <w:pPr>
              <w:rPr>
                <w:rFonts w:cstheme="minorHAnsi"/>
                <w:color w:val="BDD6EE" w:themeColor="accent1" w:themeTint="66"/>
                <w:sz w:val="20"/>
              </w:rPr>
            </w:pPr>
          </w:p>
        </w:tc>
        <w:tc>
          <w:tcPr>
            <w:tcW w:w="262" w:type="dxa"/>
          </w:tcPr>
          <w:p w:rsidR="00E12D0E" w:rsidRPr="00083805" w:rsidRDefault="00E12D0E" w:rsidP="00CC7D75">
            <w:pPr>
              <w:rPr>
                <w:rFonts w:cstheme="minorHAnsi"/>
                <w:sz w:val="20"/>
              </w:rPr>
            </w:pPr>
          </w:p>
        </w:tc>
        <w:tc>
          <w:tcPr>
            <w:tcW w:w="394" w:type="dxa"/>
          </w:tcPr>
          <w:p w:rsidR="00E12D0E" w:rsidRPr="00083805" w:rsidRDefault="00E12D0E" w:rsidP="00CC7D75">
            <w:pPr>
              <w:rPr>
                <w:rFonts w:cstheme="minorHAnsi"/>
                <w:sz w:val="20"/>
              </w:rPr>
            </w:pPr>
          </w:p>
        </w:tc>
        <w:tc>
          <w:tcPr>
            <w:tcW w:w="263" w:type="dxa"/>
          </w:tcPr>
          <w:p w:rsidR="00E12D0E" w:rsidRPr="00083805" w:rsidRDefault="00E12D0E" w:rsidP="00CC7D75">
            <w:pPr>
              <w:rPr>
                <w:rFonts w:cstheme="minorHAnsi"/>
                <w:sz w:val="20"/>
              </w:rPr>
            </w:pPr>
          </w:p>
        </w:tc>
        <w:tc>
          <w:tcPr>
            <w:tcW w:w="262" w:type="dxa"/>
          </w:tcPr>
          <w:p w:rsidR="00E12D0E" w:rsidRPr="00083805" w:rsidRDefault="00E12D0E" w:rsidP="00CC7D75">
            <w:pPr>
              <w:rPr>
                <w:rFonts w:cstheme="minorHAnsi"/>
                <w:sz w:val="20"/>
              </w:rPr>
            </w:pPr>
          </w:p>
        </w:tc>
        <w:tc>
          <w:tcPr>
            <w:tcW w:w="395" w:type="dxa"/>
          </w:tcPr>
          <w:p w:rsidR="00E12D0E" w:rsidRPr="00083805" w:rsidRDefault="00E12D0E" w:rsidP="00CC7D75">
            <w:pPr>
              <w:rPr>
                <w:rFonts w:cstheme="minorHAnsi"/>
                <w:sz w:val="20"/>
              </w:rPr>
            </w:pPr>
          </w:p>
        </w:tc>
        <w:tc>
          <w:tcPr>
            <w:tcW w:w="262" w:type="dxa"/>
          </w:tcPr>
          <w:p w:rsidR="00E12D0E" w:rsidRPr="00083805" w:rsidRDefault="00E12D0E" w:rsidP="00CC7D75">
            <w:pPr>
              <w:rPr>
                <w:rFonts w:cstheme="minorHAnsi"/>
                <w:sz w:val="20"/>
              </w:rPr>
            </w:pPr>
          </w:p>
        </w:tc>
      </w:tr>
      <w:tr w:rsidR="00E12D0E" w:rsidRPr="00083805" w:rsidTr="00CC7D75">
        <w:trPr>
          <w:gridAfter w:val="1"/>
          <w:wAfter w:w="77" w:type="dxa"/>
          <w:trHeight w:val="620"/>
        </w:trPr>
        <w:tc>
          <w:tcPr>
            <w:tcW w:w="525" w:type="dxa"/>
            <w:vAlign w:val="center"/>
          </w:tcPr>
          <w:p w:rsidR="00E12D0E" w:rsidRPr="00083805" w:rsidRDefault="00E12D0E" w:rsidP="00CC7D75">
            <w:pPr>
              <w:rPr>
                <w:rFonts w:cstheme="minorHAnsi"/>
                <w:sz w:val="20"/>
              </w:rPr>
            </w:pPr>
            <w:r w:rsidRPr="00083805">
              <w:rPr>
                <w:rFonts w:cstheme="minorHAnsi"/>
                <w:sz w:val="20"/>
              </w:rPr>
              <w:t>2</w:t>
            </w:r>
          </w:p>
        </w:tc>
        <w:tc>
          <w:tcPr>
            <w:tcW w:w="1840" w:type="dxa"/>
            <w:vAlign w:val="center"/>
          </w:tcPr>
          <w:p w:rsidR="00E12D0E" w:rsidRPr="00083805" w:rsidRDefault="00E12D0E" w:rsidP="00CC7D75">
            <w:pPr>
              <w:rPr>
                <w:rFonts w:cstheme="minorHAnsi"/>
                <w:sz w:val="20"/>
              </w:rPr>
            </w:pPr>
            <w:r w:rsidRPr="00083805">
              <w:rPr>
                <w:rFonts w:cstheme="minorHAnsi"/>
                <w:sz w:val="20"/>
              </w:rPr>
              <w:t>Especifica del desempeño interna</w:t>
            </w:r>
          </w:p>
        </w:tc>
        <w:tc>
          <w:tcPr>
            <w:tcW w:w="1445" w:type="dxa"/>
            <w:vAlign w:val="center"/>
          </w:tcPr>
          <w:p w:rsidR="00E12D0E" w:rsidRPr="00083805" w:rsidRDefault="00E12D0E" w:rsidP="00CC7D75">
            <w:pPr>
              <w:rPr>
                <w:rFonts w:cstheme="minorHAnsi"/>
                <w:sz w:val="20"/>
              </w:rPr>
            </w:pPr>
            <w:r w:rsidRPr="00083805">
              <w:rPr>
                <w:rFonts w:cstheme="minorHAnsi"/>
                <w:sz w:val="20"/>
              </w:rPr>
              <w:t>Ambiente Limpio</w:t>
            </w:r>
          </w:p>
        </w:tc>
        <w:tc>
          <w:tcPr>
            <w:tcW w:w="1577" w:type="dxa"/>
            <w:vAlign w:val="center"/>
          </w:tcPr>
          <w:p w:rsidR="00E12D0E" w:rsidRPr="00083805" w:rsidRDefault="00E12D0E" w:rsidP="00CC7D75">
            <w:pPr>
              <w:rPr>
                <w:rFonts w:cstheme="minorHAnsi"/>
                <w:sz w:val="20"/>
              </w:rPr>
            </w:pPr>
            <w:r w:rsidRPr="00083805">
              <w:rPr>
                <w:rFonts w:cstheme="minorHAnsi"/>
                <w:sz w:val="20"/>
              </w:rPr>
              <w:t>Dirección General de Gestión Ambiental</w:t>
            </w:r>
          </w:p>
        </w:tc>
        <w:tc>
          <w:tcPr>
            <w:tcW w:w="325" w:type="dxa"/>
            <w:shd w:val="clear" w:color="auto" w:fill="auto"/>
          </w:tcPr>
          <w:p w:rsidR="00E12D0E" w:rsidRPr="00083805" w:rsidRDefault="00E12D0E" w:rsidP="00CC7D75">
            <w:pPr>
              <w:rPr>
                <w:rFonts w:cstheme="minorHAnsi"/>
                <w:sz w:val="20"/>
              </w:rPr>
            </w:pPr>
          </w:p>
        </w:tc>
        <w:tc>
          <w:tcPr>
            <w:tcW w:w="262" w:type="dxa"/>
            <w:shd w:val="clear" w:color="auto" w:fill="BDD6EE" w:themeFill="accent1" w:themeFillTint="66"/>
          </w:tcPr>
          <w:p w:rsidR="00E12D0E" w:rsidRPr="00083805" w:rsidRDefault="00E12D0E" w:rsidP="00CC7D75">
            <w:pPr>
              <w:rPr>
                <w:rFonts w:cstheme="minorHAnsi"/>
                <w:sz w:val="20"/>
              </w:rPr>
            </w:pPr>
          </w:p>
        </w:tc>
        <w:tc>
          <w:tcPr>
            <w:tcW w:w="394" w:type="dxa"/>
            <w:shd w:val="clear" w:color="auto" w:fill="BDD6EE" w:themeFill="accent1" w:themeFillTint="66"/>
          </w:tcPr>
          <w:p w:rsidR="00E12D0E" w:rsidRPr="00083805" w:rsidRDefault="00E12D0E" w:rsidP="00CC7D75">
            <w:pPr>
              <w:rPr>
                <w:rFonts w:cstheme="minorHAnsi"/>
                <w:sz w:val="20"/>
              </w:rPr>
            </w:pPr>
          </w:p>
        </w:tc>
        <w:tc>
          <w:tcPr>
            <w:tcW w:w="263" w:type="dxa"/>
            <w:shd w:val="clear" w:color="auto" w:fill="BDD6EE" w:themeFill="accent1" w:themeFillTint="66"/>
          </w:tcPr>
          <w:p w:rsidR="00E12D0E" w:rsidRPr="00083805" w:rsidRDefault="00E12D0E" w:rsidP="00CC7D75">
            <w:pPr>
              <w:rPr>
                <w:rFonts w:cstheme="minorHAnsi"/>
                <w:sz w:val="20"/>
              </w:rPr>
            </w:pPr>
          </w:p>
        </w:tc>
        <w:tc>
          <w:tcPr>
            <w:tcW w:w="262" w:type="dxa"/>
            <w:shd w:val="clear" w:color="auto" w:fill="BDD6EE" w:themeFill="accent1" w:themeFillTint="66"/>
          </w:tcPr>
          <w:p w:rsidR="00E12D0E" w:rsidRPr="00083805" w:rsidRDefault="00E12D0E" w:rsidP="00CC7D75">
            <w:pPr>
              <w:rPr>
                <w:rFonts w:cstheme="minorHAnsi"/>
                <w:sz w:val="20"/>
              </w:rPr>
            </w:pPr>
          </w:p>
        </w:tc>
        <w:tc>
          <w:tcPr>
            <w:tcW w:w="263" w:type="dxa"/>
            <w:shd w:val="clear" w:color="auto" w:fill="BDD6EE" w:themeFill="accent1" w:themeFillTint="66"/>
          </w:tcPr>
          <w:p w:rsidR="00E12D0E" w:rsidRPr="00083805" w:rsidRDefault="00E12D0E" w:rsidP="00CC7D75">
            <w:pPr>
              <w:rPr>
                <w:rFonts w:cstheme="minorHAnsi"/>
                <w:sz w:val="20"/>
              </w:rPr>
            </w:pPr>
          </w:p>
        </w:tc>
        <w:tc>
          <w:tcPr>
            <w:tcW w:w="262" w:type="dxa"/>
          </w:tcPr>
          <w:p w:rsidR="00E12D0E" w:rsidRPr="00083805" w:rsidRDefault="00E12D0E" w:rsidP="00CC7D75">
            <w:pPr>
              <w:rPr>
                <w:rFonts w:cstheme="minorHAnsi"/>
                <w:sz w:val="20"/>
              </w:rPr>
            </w:pPr>
          </w:p>
        </w:tc>
        <w:tc>
          <w:tcPr>
            <w:tcW w:w="394" w:type="dxa"/>
          </w:tcPr>
          <w:p w:rsidR="00E12D0E" w:rsidRPr="00083805" w:rsidRDefault="00E12D0E" w:rsidP="00CC7D75">
            <w:pPr>
              <w:rPr>
                <w:rFonts w:cstheme="minorHAnsi"/>
                <w:sz w:val="20"/>
              </w:rPr>
            </w:pPr>
          </w:p>
        </w:tc>
        <w:tc>
          <w:tcPr>
            <w:tcW w:w="263" w:type="dxa"/>
          </w:tcPr>
          <w:p w:rsidR="00E12D0E" w:rsidRPr="00083805" w:rsidRDefault="00E12D0E" w:rsidP="00CC7D75">
            <w:pPr>
              <w:rPr>
                <w:rFonts w:cstheme="minorHAnsi"/>
                <w:sz w:val="20"/>
              </w:rPr>
            </w:pPr>
          </w:p>
        </w:tc>
        <w:tc>
          <w:tcPr>
            <w:tcW w:w="262" w:type="dxa"/>
          </w:tcPr>
          <w:p w:rsidR="00E12D0E" w:rsidRPr="00083805" w:rsidRDefault="00E12D0E" w:rsidP="00CC7D75">
            <w:pPr>
              <w:rPr>
                <w:rFonts w:cstheme="minorHAnsi"/>
                <w:sz w:val="20"/>
              </w:rPr>
            </w:pPr>
          </w:p>
        </w:tc>
        <w:tc>
          <w:tcPr>
            <w:tcW w:w="395" w:type="dxa"/>
          </w:tcPr>
          <w:p w:rsidR="00E12D0E" w:rsidRPr="00083805" w:rsidRDefault="00E12D0E" w:rsidP="00CC7D75">
            <w:pPr>
              <w:rPr>
                <w:rFonts w:cstheme="minorHAnsi"/>
                <w:sz w:val="20"/>
              </w:rPr>
            </w:pPr>
          </w:p>
        </w:tc>
        <w:tc>
          <w:tcPr>
            <w:tcW w:w="262" w:type="dxa"/>
          </w:tcPr>
          <w:p w:rsidR="00E12D0E" w:rsidRPr="00083805" w:rsidRDefault="00E12D0E" w:rsidP="00CC7D75">
            <w:pPr>
              <w:rPr>
                <w:rFonts w:cstheme="minorHAnsi"/>
                <w:sz w:val="20"/>
              </w:rPr>
            </w:pPr>
          </w:p>
        </w:tc>
      </w:tr>
      <w:tr w:rsidR="00E12D0E" w:rsidRPr="00083805" w:rsidTr="00CC7D75">
        <w:trPr>
          <w:gridAfter w:val="1"/>
          <w:wAfter w:w="77" w:type="dxa"/>
          <w:trHeight w:val="620"/>
        </w:trPr>
        <w:tc>
          <w:tcPr>
            <w:tcW w:w="525" w:type="dxa"/>
            <w:vAlign w:val="center"/>
          </w:tcPr>
          <w:p w:rsidR="00E12D0E" w:rsidRPr="00083805" w:rsidRDefault="00E12D0E" w:rsidP="00CC7D75">
            <w:pPr>
              <w:rPr>
                <w:rFonts w:cstheme="minorHAnsi"/>
                <w:sz w:val="20"/>
              </w:rPr>
            </w:pPr>
            <w:r w:rsidRPr="00083805">
              <w:rPr>
                <w:rFonts w:cstheme="minorHAnsi"/>
                <w:sz w:val="20"/>
              </w:rPr>
              <w:t>3</w:t>
            </w:r>
          </w:p>
        </w:tc>
        <w:tc>
          <w:tcPr>
            <w:tcW w:w="1840" w:type="dxa"/>
            <w:vAlign w:val="center"/>
          </w:tcPr>
          <w:p w:rsidR="00E12D0E" w:rsidRPr="00083805" w:rsidRDefault="00E12D0E" w:rsidP="00CC7D75">
            <w:pPr>
              <w:rPr>
                <w:rFonts w:cstheme="minorHAnsi"/>
                <w:sz w:val="20"/>
              </w:rPr>
            </w:pPr>
            <w:r w:rsidRPr="00083805">
              <w:rPr>
                <w:rFonts w:cstheme="minorHAnsi"/>
                <w:sz w:val="20"/>
              </w:rPr>
              <w:t>Especifica del desempeño interna</w:t>
            </w:r>
          </w:p>
        </w:tc>
        <w:tc>
          <w:tcPr>
            <w:tcW w:w="1445" w:type="dxa"/>
            <w:vAlign w:val="center"/>
          </w:tcPr>
          <w:p w:rsidR="00E12D0E" w:rsidRPr="00083805" w:rsidRDefault="00E12D0E" w:rsidP="00CC7D75">
            <w:pPr>
              <w:rPr>
                <w:rFonts w:cstheme="minorHAnsi"/>
                <w:sz w:val="20"/>
              </w:rPr>
            </w:pPr>
            <w:r w:rsidRPr="00083805">
              <w:rPr>
                <w:rFonts w:cstheme="minorHAnsi"/>
                <w:sz w:val="20"/>
              </w:rPr>
              <w:t>Activación Física</w:t>
            </w:r>
          </w:p>
        </w:tc>
        <w:tc>
          <w:tcPr>
            <w:tcW w:w="1577" w:type="dxa"/>
            <w:vAlign w:val="center"/>
          </w:tcPr>
          <w:p w:rsidR="00E12D0E" w:rsidRPr="00083805" w:rsidRDefault="00E12D0E" w:rsidP="00CC7D75">
            <w:pPr>
              <w:rPr>
                <w:rFonts w:cstheme="minorHAnsi"/>
                <w:sz w:val="20"/>
              </w:rPr>
            </w:pPr>
            <w:r w:rsidRPr="00083805">
              <w:rPr>
                <w:rFonts w:cstheme="minorHAnsi"/>
                <w:sz w:val="20"/>
              </w:rPr>
              <w:t>Comisión Municipal del Deporte</w:t>
            </w:r>
          </w:p>
        </w:tc>
        <w:tc>
          <w:tcPr>
            <w:tcW w:w="325" w:type="dxa"/>
            <w:shd w:val="clear" w:color="auto" w:fill="auto"/>
          </w:tcPr>
          <w:p w:rsidR="00E12D0E" w:rsidRPr="00083805" w:rsidRDefault="00E12D0E" w:rsidP="00CC7D75">
            <w:pPr>
              <w:rPr>
                <w:rFonts w:cstheme="minorHAnsi"/>
                <w:sz w:val="20"/>
              </w:rPr>
            </w:pPr>
          </w:p>
        </w:tc>
        <w:tc>
          <w:tcPr>
            <w:tcW w:w="262" w:type="dxa"/>
            <w:shd w:val="clear" w:color="auto" w:fill="BDD6EE" w:themeFill="accent1" w:themeFillTint="66"/>
          </w:tcPr>
          <w:p w:rsidR="00E12D0E" w:rsidRPr="00083805" w:rsidRDefault="00E12D0E" w:rsidP="00CC7D75">
            <w:pPr>
              <w:rPr>
                <w:rFonts w:cstheme="minorHAnsi"/>
                <w:sz w:val="20"/>
              </w:rPr>
            </w:pPr>
          </w:p>
        </w:tc>
        <w:tc>
          <w:tcPr>
            <w:tcW w:w="394" w:type="dxa"/>
            <w:shd w:val="clear" w:color="auto" w:fill="BDD6EE" w:themeFill="accent1" w:themeFillTint="66"/>
          </w:tcPr>
          <w:p w:rsidR="00E12D0E" w:rsidRPr="00083805" w:rsidRDefault="00E12D0E" w:rsidP="00CC7D75">
            <w:pPr>
              <w:rPr>
                <w:rFonts w:cstheme="minorHAnsi"/>
                <w:sz w:val="20"/>
              </w:rPr>
            </w:pPr>
          </w:p>
        </w:tc>
        <w:tc>
          <w:tcPr>
            <w:tcW w:w="263" w:type="dxa"/>
            <w:shd w:val="clear" w:color="auto" w:fill="BDD6EE" w:themeFill="accent1" w:themeFillTint="66"/>
          </w:tcPr>
          <w:p w:rsidR="00E12D0E" w:rsidRPr="00083805" w:rsidRDefault="00E12D0E" w:rsidP="00CC7D75">
            <w:pPr>
              <w:rPr>
                <w:rFonts w:cstheme="minorHAnsi"/>
                <w:sz w:val="20"/>
              </w:rPr>
            </w:pPr>
          </w:p>
        </w:tc>
        <w:tc>
          <w:tcPr>
            <w:tcW w:w="262" w:type="dxa"/>
            <w:shd w:val="clear" w:color="auto" w:fill="BDD6EE" w:themeFill="accent1" w:themeFillTint="66"/>
          </w:tcPr>
          <w:p w:rsidR="00E12D0E" w:rsidRPr="00083805" w:rsidRDefault="00E12D0E" w:rsidP="00CC7D75">
            <w:pPr>
              <w:rPr>
                <w:rFonts w:cstheme="minorHAnsi"/>
                <w:sz w:val="20"/>
              </w:rPr>
            </w:pPr>
          </w:p>
        </w:tc>
        <w:tc>
          <w:tcPr>
            <w:tcW w:w="263" w:type="dxa"/>
            <w:shd w:val="clear" w:color="auto" w:fill="BDD6EE" w:themeFill="accent1" w:themeFillTint="66"/>
          </w:tcPr>
          <w:p w:rsidR="00E12D0E" w:rsidRPr="00083805" w:rsidRDefault="00E12D0E" w:rsidP="00CC7D75">
            <w:pPr>
              <w:rPr>
                <w:rFonts w:cstheme="minorHAnsi"/>
                <w:sz w:val="20"/>
              </w:rPr>
            </w:pPr>
          </w:p>
        </w:tc>
        <w:tc>
          <w:tcPr>
            <w:tcW w:w="262" w:type="dxa"/>
          </w:tcPr>
          <w:p w:rsidR="00E12D0E" w:rsidRPr="00083805" w:rsidRDefault="00E12D0E" w:rsidP="00CC7D75">
            <w:pPr>
              <w:rPr>
                <w:rFonts w:cstheme="minorHAnsi"/>
                <w:sz w:val="20"/>
              </w:rPr>
            </w:pPr>
          </w:p>
        </w:tc>
        <w:tc>
          <w:tcPr>
            <w:tcW w:w="394" w:type="dxa"/>
          </w:tcPr>
          <w:p w:rsidR="00E12D0E" w:rsidRPr="00083805" w:rsidRDefault="00E12D0E" w:rsidP="00CC7D75">
            <w:pPr>
              <w:rPr>
                <w:rFonts w:cstheme="minorHAnsi"/>
                <w:sz w:val="20"/>
              </w:rPr>
            </w:pPr>
          </w:p>
        </w:tc>
        <w:tc>
          <w:tcPr>
            <w:tcW w:w="263" w:type="dxa"/>
          </w:tcPr>
          <w:p w:rsidR="00E12D0E" w:rsidRPr="00083805" w:rsidRDefault="00E12D0E" w:rsidP="00CC7D75">
            <w:pPr>
              <w:rPr>
                <w:rFonts w:cstheme="minorHAnsi"/>
                <w:sz w:val="20"/>
              </w:rPr>
            </w:pPr>
          </w:p>
        </w:tc>
        <w:tc>
          <w:tcPr>
            <w:tcW w:w="262" w:type="dxa"/>
          </w:tcPr>
          <w:p w:rsidR="00E12D0E" w:rsidRPr="00083805" w:rsidRDefault="00E12D0E" w:rsidP="00CC7D75">
            <w:pPr>
              <w:rPr>
                <w:rFonts w:cstheme="minorHAnsi"/>
                <w:sz w:val="20"/>
              </w:rPr>
            </w:pPr>
          </w:p>
        </w:tc>
        <w:tc>
          <w:tcPr>
            <w:tcW w:w="395" w:type="dxa"/>
          </w:tcPr>
          <w:p w:rsidR="00E12D0E" w:rsidRPr="00083805" w:rsidRDefault="00E12D0E" w:rsidP="00CC7D75">
            <w:pPr>
              <w:rPr>
                <w:rFonts w:cstheme="minorHAnsi"/>
                <w:sz w:val="20"/>
              </w:rPr>
            </w:pPr>
          </w:p>
        </w:tc>
        <w:tc>
          <w:tcPr>
            <w:tcW w:w="262" w:type="dxa"/>
          </w:tcPr>
          <w:p w:rsidR="00E12D0E" w:rsidRPr="00083805" w:rsidRDefault="00E12D0E" w:rsidP="00CC7D75">
            <w:pPr>
              <w:rPr>
                <w:rFonts w:cstheme="minorHAnsi"/>
                <w:sz w:val="20"/>
              </w:rPr>
            </w:pPr>
          </w:p>
        </w:tc>
      </w:tr>
      <w:tr w:rsidR="00E12D0E" w:rsidRPr="00083805" w:rsidTr="00CC7D75">
        <w:trPr>
          <w:gridAfter w:val="1"/>
          <w:wAfter w:w="77" w:type="dxa"/>
          <w:trHeight w:val="604"/>
        </w:trPr>
        <w:tc>
          <w:tcPr>
            <w:tcW w:w="525" w:type="dxa"/>
            <w:vAlign w:val="center"/>
          </w:tcPr>
          <w:p w:rsidR="00E12D0E" w:rsidRPr="00083805" w:rsidRDefault="00E12D0E" w:rsidP="00CC7D75">
            <w:pPr>
              <w:rPr>
                <w:rFonts w:cstheme="minorHAnsi"/>
                <w:sz w:val="20"/>
              </w:rPr>
            </w:pPr>
            <w:r w:rsidRPr="00083805">
              <w:rPr>
                <w:rFonts w:cstheme="minorHAnsi"/>
                <w:sz w:val="20"/>
              </w:rPr>
              <w:t>4</w:t>
            </w:r>
          </w:p>
        </w:tc>
        <w:tc>
          <w:tcPr>
            <w:tcW w:w="1840" w:type="dxa"/>
            <w:vAlign w:val="center"/>
          </w:tcPr>
          <w:p w:rsidR="00E12D0E" w:rsidRPr="00083805" w:rsidRDefault="00E12D0E" w:rsidP="00CC7D75">
            <w:pPr>
              <w:rPr>
                <w:rFonts w:cstheme="minorHAnsi"/>
                <w:sz w:val="20"/>
              </w:rPr>
            </w:pPr>
            <w:r w:rsidRPr="00083805">
              <w:rPr>
                <w:rFonts w:cstheme="minorHAnsi"/>
                <w:sz w:val="20"/>
              </w:rPr>
              <w:t>Especifica del desempeño interna</w:t>
            </w:r>
          </w:p>
        </w:tc>
        <w:tc>
          <w:tcPr>
            <w:tcW w:w="1445" w:type="dxa"/>
            <w:vAlign w:val="center"/>
          </w:tcPr>
          <w:p w:rsidR="00E12D0E" w:rsidRPr="00083805" w:rsidRDefault="00E12D0E" w:rsidP="00CC7D75">
            <w:pPr>
              <w:rPr>
                <w:rFonts w:cstheme="minorHAnsi"/>
                <w:sz w:val="20"/>
              </w:rPr>
            </w:pPr>
            <w:r w:rsidRPr="00083805">
              <w:rPr>
                <w:rFonts w:cstheme="minorHAnsi"/>
                <w:sz w:val="20"/>
              </w:rPr>
              <w:t>Sistema de Parque</w:t>
            </w:r>
          </w:p>
        </w:tc>
        <w:tc>
          <w:tcPr>
            <w:tcW w:w="1577" w:type="dxa"/>
            <w:vAlign w:val="center"/>
          </w:tcPr>
          <w:p w:rsidR="00E12D0E" w:rsidRPr="00083805" w:rsidRDefault="00E12D0E" w:rsidP="00CC7D75">
            <w:pPr>
              <w:rPr>
                <w:rFonts w:cstheme="minorHAnsi"/>
                <w:sz w:val="20"/>
              </w:rPr>
            </w:pPr>
            <w:r w:rsidRPr="00083805">
              <w:rPr>
                <w:rFonts w:cstheme="minorHAnsi"/>
                <w:sz w:val="20"/>
              </w:rPr>
              <w:t>Parque Metropolitano de León</w:t>
            </w:r>
          </w:p>
        </w:tc>
        <w:tc>
          <w:tcPr>
            <w:tcW w:w="325" w:type="dxa"/>
            <w:shd w:val="clear" w:color="auto" w:fill="auto"/>
          </w:tcPr>
          <w:p w:rsidR="00E12D0E" w:rsidRPr="00083805" w:rsidRDefault="00E12D0E" w:rsidP="00CC7D75">
            <w:pPr>
              <w:rPr>
                <w:rFonts w:cstheme="minorHAnsi"/>
                <w:sz w:val="20"/>
              </w:rPr>
            </w:pPr>
          </w:p>
        </w:tc>
        <w:tc>
          <w:tcPr>
            <w:tcW w:w="262" w:type="dxa"/>
            <w:shd w:val="clear" w:color="auto" w:fill="BDD6EE" w:themeFill="accent1" w:themeFillTint="66"/>
          </w:tcPr>
          <w:p w:rsidR="00E12D0E" w:rsidRPr="00083805" w:rsidRDefault="00E12D0E" w:rsidP="00CC7D75">
            <w:pPr>
              <w:rPr>
                <w:rFonts w:cstheme="minorHAnsi"/>
                <w:sz w:val="20"/>
              </w:rPr>
            </w:pPr>
          </w:p>
        </w:tc>
        <w:tc>
          <w:tcPr>
            <w:tcW w:w="394" w:type="dxa"/>
            <w:shd w:val="clear" w:color="auto" w:fill="BDD6EE" w:themeFill="accent1" w:themeFillTint="66"/>
          </w:tcPr>
          <w:p w:rsidR="00E12D0E" w:rsidRPr="00083805" w:rsidRDefault="00E12D0E" w:rsidP="00CC7D75">
            <w:pPr>
              <w:rPr>
                <w:rFonts w:cstheme="minorHAnsi"/>
                <w:sz w:val="20"/>
              </w:rPr>
            </w:pPr>
          </w:p>
        </w:tc>
        <w:tc>
          <w:tcPr>
            <w:tcW w:w="263" w:type="dxa"/>
            <w:shd w:val="clear" w:color="auto" w:fill="BDD6EE" w:themeFill="accent1" w:themeFillTint="66"/>
          </w:tcPr>
          <w:p w:rsidR="00E12D0E" w:rsidRPr="00083805" w:rsidRDefault="00E12D0E" w:rsidP="00CC7D75">
            <w:pPr>
              <w:rPr>
                <w:rFonts w:cstheme="minorHAnsi"/>
                <w:sz w:val="20"/>
              </w:rPr>
            </w:pPr>
          </w:p>
        </w:tc>
        <w:tc>
          <w:tcPr>
            <w:tcW w:w="262" w:type="dxa"/>
            <w:shd w:val="clear" w:color="auto" w:fill="BDD6EE" w:themeFill="accent1" w:themeFillTint="66"/>
          </w:tcPr>
          <w:p w:rsidR="00E12D0E" w:rsidRPr="00083805" w:rsidRDefault="00E12D0E" w:rsidP="00CC7D75">
            <w:pPr>
              <w:rPr>
                <w:rFonts w:cstheme="minorHAnsi"/>
                <w:sz w:val="20"/>
              </w:rPr>
            </w:pPr>
          </w:p>
        </w:tc>
        <w:tc>
          <w:tcPr>
            <w:tcW w:w="263" w:type="dxa"/>
            <w:shd w:val="clear" w:color="auto" w:fill="BDD6EE" w:themeFill="accent1" w:themeFillTint="66"/>
          </w:tcPr>
          <w:p w:rsidR="00E12D0E" w:rsidRPr="00083805" w:rsidRDefault="00E12D0E" w:rsidP="00CC7D75">
            <w:pPr>
              <w:rPr>
                <w:rFonts w:cstheme="minorHAnsi"/>
                <w:sz w:val="20"/>
              </w:rPr>
            </w:pPr>
          </w:p>
        </w:tc>
        <w:tc>
          <w:tcPr>
            <w:tcW w:w="262" w:type="dxa"/>
          </w:tcPr>
          <w:p w:rsidR="00E12D0E" w:rsidRPr="00083805" w:rsidRDefault="00E12D0E" w:rsidP="00CC7D75">
            <w:pPr>
              <w:rPr>
                <w:rFonts w:cstheme="minorHAnsi"/>
                <w:sz w:val="20"/>
              </w:rPr>
            </w:pPr>
          </w:p>
        </w:tc>
        <w:tc>
          <w:tcPr>
            <w:tcW w:w="394" w:type="dxa"/>
          </w:tcPr>
          <w:p w:rsidR="00E12D0E" w:rsidRPr="00083805" w:rsidRDefault="00E12D0E" w:rsidP="00CC7D75">
            <w:pPr>
              <w:rPr>
                <w:rFonts w:cstheme="minorHAnsi"/>
                <w:sz w:val="20"/>
              </w:rPr>
            </w:pPr>
          </w:p>
        </w:tc>
        <w:tc>
          <w:tcPr>
            <w:tcW w:w="263" w:type="dxa"/>
          </w:tcPr>
          <w:p w:rsidR="00E12D0E" w:rsidRPr="00083805" w:rsidRDefault="00E12D0E" w:rsidP="00CC7D75">
            <w:pPr>
              <w:rPr>
                <w:rFonts w:cstheme="minorHAnsi"/>
                <w:sz w:val="20"/>
              </w:rPr>
            </w:pPr>
          </w:p>
        </w:tc>
        <w:tc>
          <w:tcPr>
            <w:tcW w:w="262" w:type="dxa"/>
          </w:tcPr>
          <w:p w:rsidR="00E12D0E" w:rsidRPr="00083805" w:rsidRDefault="00E12D0E" w:rsidP="00CC7D75">
            <w:pPr>
              <w:rPr>
                <w:rFonts w:cstheme="minorHAnsi"/>
                <w:sz w:val="20"/>
              </w:rPr>
            </w:pPr>
          </w:p>
        </w:tc>
        <w:tc>
          <w:tcPr>
            <w:tcW w:w="395" w:type="dxa"/>
          </w:tcPr>
          <w:p w:rsidR="00E12D0E" w:rsidRPr="00083805" w:rsidRDefault="00E12D0E" w:rsidP="00CC7D75">
            <w:pPr>
              <w:rPr>
                <w:rFonts w:cstheme="minorHAnsi"/>
                <w:sz w:val="20"/>
              </w:rPr>
            </w:pPr>
          </w:p>
        </w:tc>
        <w:tc>
          <w:tcPr>
            <w:tcW w:w="262" w:type="dxa"/>
          </w:tcPr>
          <w:p w:rsidR="00E12D0E" w:rsidRPr="00083805" w:rsidRDefault="00E12D0E" w:rsidP="00CC7D75">
            <w:pPr>
              <w:rPr>
                <w:rFonts w:cstheme="minorHAnsi"/>
                <w:sz w:val="20"/>
              </w:rPr>
            </w:pPr>
          </w:p>
        </w:tc>
      </w:tr>
      <w:tr w:rsidR="00E12D0E" w:rsidRPr="00083805" w:rsidTr="00CC7D75">
        <w:trPr>
          <w:gridAfter w:val="1"/>
          <w:wAfter w:w="77" w:type="dxa"/>
          <w:trHeight w:val="620"/>
        </w:trPr>
        <w:tc>
          <w:tcPr>
            <w:tcW w:w="525" w:type="dxa"/>
            <w:vAlign w:val="center"/>
          </w:tcPr>
          <w:p w:rsidR="00E12D0E" w:rsidRPr="00083805" w:rsidRDefault="00E12D0E" w:rsidP="00CC7D75">
            <w:pPr>
              <w:rPr>
                <w:rFonts w:cstheme="minorHAnsi"/>
                <w:sz w:val="20"/>
              </w:rPr>
            </w:pPr>
            <w:r w:rsidRPr="00083805">
              <w:rPr>
                <w:rFonts w:cstheme="minorHAnsi"/>
                <w:sz w:val="20"/>
              </w:rPr>
              <w:t>5</w:t>
            </w:r>
          </w:p>
        </w:tc>
        <w:tc>
          <w:tcPr>
            <w:tcW w:w="1840" w:type="dxa"/>
            <w:vAlign w:val="center"/>
          </w:tcPr>
          <w:p w:rsidR="00E12D0E" w:rsidRPr="00083805" w:rsidRDefault="00E12D0E" w:rsidP="00CC7D75">
            <w:pPr>
              <w:rPr>
                <w:rFonts w:cstheme="minorHAnsi"/>
                <w:sz w:val="20"/>
              </w:rPr>
            </w:pPr>
            <w:r w:rsidRPr="00083805">
              <w:rPr>
                <w:rFonts w:cstheme="minorHAnsi"/>
                <w:sz w:val="20"/>
              </w:rPr>
              <w:t>Especifica del desempeño interna</w:t>
            </w:r>
          </w:p>
        </w:tc>
        <w:tc>
          <w:tcPr>
            <w:tcW w:w="1445" w:type="dxa"/>
            <w:vAlign w:val="center"/>
          </w:tcPr>
          <w:p w:rsidR="00E12D0E" w:rsidRPr="00083805" w:rsidRDefault="00E12D0E" w:rsidP="00CC7D75">
            <w:pPr>
              <w:rPr>
                <w:rFonts w:cstheme="minorHAnsi"/>
                <w:sz w:val="20"/>
              </w:rPr>
            </w:pPr>
            <w:r w:rsidRPr="00083805">
              <w:rPr>
                <w:rFonts w:cstheme="minorHAnsi"/>
                <w:sz w:val="20"/>
              </w:rPr>
              <w:t>León Compacto y vertical</w:t>
            </w:r>
          </w:p>
        </w:tc>
        <w:tc>
          <w:tcPr>
            <w:tcW w:w="1577" w:type="dxa"/>
            <w:vAlign w:val="center"/>
          </w:tcPr>
          <w:p w:rsidR="00E12D0E" w:rsidRPr="00083805" w:rsidRDefault="00E12D0E" w:rsidP="00CC7D75">
            <w:pPr>
              <w:rPr>
                <w:rFonts w:cstheme="minorHAnsi"/>
                <w:sz w:val="20"/>
              </w:rPr>
            </w:pPr>
            <w:r w:rsidRPr="00083805">
              <w:rPr>
                <w:rFonts w:cstheme="minorHAnsi"/>
                <w:sz w:val="20"/>
              </w:rPr>
              <w:t>Instituto Municipal de Planeación</w:t>
            </w:r>
          </w:p>
        </w:tc>
        <w:tc>
          <w:tcPr>
            <w:tcW w:w="325" w:type="dxa"/>
          </w:tcPr>
          <w:p w:rsidR="00E12D0E" w:rsidRPr="00083805" w:rsidRDefault="00E12D0E" w:rsidP="00CC7D75">
            <w:pPr>
              <w:rPr>
                <w:rFonts w:cstheme="minorHAnsi"/>
                <w:sz w:val="20"/>
              </w:rPr>
            </w:pPr>
          </w:p>
        </w:tc>
        <w:tc>
          <w:tcPr>
            <w:tcW w:w="262" w:type="dxa"/>
          </w:tcPr>
          <w:p w:rsidR="00E12D0E" w:rsidRPr="00083805" w:rsidRDefault="00E12D0E" w:rsidP="00CC7D75">
            <w:pPr>
              <w:rPr>
                <w:rFonts w:cstheme="minorHAnsi"/>
                <w:sz w:val="20"/>
              </w:rPr>
            </w:pPr>
          </w:p>
        </w:tc>
        <w:tc>
          <w:tcPr>
            <w:tcW w:w="394" w:type="dxa"/>
            <w:shd w:val="clear" w:color="auto" w:fill="FFFFFF" w:themeFill="background1"/>
          </w:tcPr>
          <w:p w:rsidR="00E12D0E" w:rsidRPr="00083805" w:rsidRDefault="00E12D0E" w:rsidP="00CC7D75">
            <w:pPr>
              <w:rPr>
                <w:rFonts w:cstheme="minorHAnsi"/>
                <w:sz w:val="20"/>
              </w:rPr>
            </w:pPr>
          </w:p>
        </w:tc>
        <w:tc>
          <w:tcPr>
            <w:tcW w:w="263" w:type="dxa"/>
            <w:shd w:val="clear" w:color="auto" w:fill="BDD6EE" w:themeFill="accent1" w:themeFillTint="66"/>
          </w:tcPr>
          <w:p w:rsidR="00E12D0E" w:rsidRPr="00083805" w:rsidRDefault="00E12D0E" w:rsidP="00CC7D75">
            <w:pPr>
              <w:rPr>
                <w:rFonts w:cstheme="minorHAnsi"/>
                <w:sz w:val="20"/>
              </w:rPr>
            </w:pPr>
          </w:p>
        </w:tc>
        <w:tc>
          <w:tcPr>
            <w:tcW w:w="262" w:type="dxa"/>
            <w:shd w:val="clear" w:color="auto" w:fill="BDD6EE" w:themeFill="accent1" w:themeFillTint="66"/>
          </w:tcPr>
          <w:p w:rsidR="00E12D0E" w:rsidRPr="00083805" w:rsidRDefault="00E12D0E" w:rsidP="00CC7D75">
            <w:pPr>
              <w:rPr>
                <w:rFonts w:cstheme="minorHAnsi"/>
                <w:sz w:val="20"/>
              </w:rPr>
            </w:pPr>
          </w:p>
        </w:tc>
        <w:tc>
          <w:tcPr>
            <w:tcW w:w="263" w:type="dxa"/>
            <w:shd w:val="clear" w:color="auto" w:fill="BDD6EE" w:themeFill="accent1" w:themeFillTint="66"/>
          </w:tcPr>
          <w:p w:rsidR="00E12D0E" w:rsidRPr="00083805" w:rsidRDefault="00E12D0E" w:rsidP="00CC7D75">
            <w:pPr>
              <w:rPr>
                <w:rFonts w:cstheme="minorHAnsi"/>
                <w:sz w:val="20"/>
              </w:rPr>
            </w:pPr>
          </w:p>
        </w:tc>
        <w:tc>
          <w:tcPr>
            <w:tcW w:w="262" w:type="dxa"/>
            <w:shd w:val="clear" w:color="auto" w:fill="BDD6EE" w:themeFill="accent1" w:themeFillTint="66"/>
          </w:tcPr>
          <w:p w:rsidR="00E12D0E" w:rsidRPr="00083805" w:rsidRDefault="00E12D0E" w:rsidP="00CC7D75">
            <w:pPr>
              <w:rPr>
                <w:rFonts w:cstheme="minorHAnsi"/>
                <w:sz w:val="20"/>
              </w:rPr>
            </w:pPr>
          </w:p>
        </w:tc>
        <w:tc>
          <w:tcPr>
            <w:tcW w:w="394" w:type="dxa"/>
          </w:tcPr>
          <w:p w:rsidR="00E12D0E" w:rsidRPr="00083805" w:rsidRDefault="00E12D0E" w:rsidP="00CC7D75">
            <w:pPr>
              <w:rPr>
                <w:rFonts w:cstheme="minorHAnsi"/>
                <w:sz w:val="20"/>
              </w:rPr>
            </w:pPr>
          </w:p>
        </w:tc>
        <w:tc>
          <w:tcPr>
            <w:tcW w:w="263" w:type="dxa"/>
          </w:tcPr>
          <w:p w:rsidR="00E12D0E" w:rsidRPr="00083805" w:rsidRDefault="00E12D0E" w:rsidP="00CC7D75">
            <w:pPr>
              <w:rPr>
                <w:rFonts w:cstheme="minorHAnsi"/>
                <w:sz w:val="20"/>
              </w:rPr>
            </w:pPr>
          </w:p>
        </w:tc>
        <w:tc>
          <w:tcPr>
            <w:tcW w:w="262" w:type="dxa"/>
          </w:tcPr>
          <w:p w:rsidR="00E12D0E" w:rsidRPr="00083805" w:rsidRDefault="00E12D0E" w:rsidP="00CC7D75">
            <w:pPr>
              <w:rPr>
                <w:rFonts w:cstheme="minorHAnsi"/>
                <w:sz w:val="20"/>
              </w:rPr>
            </w:pPr>
          </w:p>
        </w:tc>
        <w:tc>
          <w:tcPr>
            <w:tcW w:w="395" w:type="dxa"/>
          </w:tcPr>
          <w:p w:rsidR="00E12D0E" w:rsidRPr="00083805" w:rsidRDefault="00E12D0E" w:rsidP="00CC7D75">
            <w:pPr>
              <w:rPr>
                <w:rFonts w:cstheme="minorHAnsi"/>
                <w:sz w:val="20"/>
              </w:rPr>
            </w:pPr>
          </w:p>
        </w:tc>
        <w:tc>
          <w:tcPr>
            <w:tcW w:w="262" w:type="dxa"/>
          </w:tcPr>
          <w:p w:rsidR="00E12D0E" w:rsidRPr="00083805" w:rsidRDefault="00E12D0E" w:rsidP="00CC7D75">
            <w:pPr>
              <w:rPr>
                <w:rFonts w:cstheme="minorHAnsi"/>
                <w:sz w:val="20"/>
              </w:rPr>
            </w:pPr>
          </w:p>
        </w:tc>
      </w:tr>
      <w:tr w:rsidR="00E12D0E" w:rsidRPr="00083805" w:rsidTr="00CC7D75">
        <w:trPr>
          <w:gridAfter w:val="1"/>
          <w:wAfter w:w="77" w:type="dxa"/>
          <w:trHeight w:val="620"/>
        </w:trPr>
        <w:tc>
          <w:tcPr>
            <w:tcW w:w="525" w:type="dxa"/>
            <w:vAlign w:val="center"/>
          </w:tcPr>
          <w:p w:rsidR="00E12D0E" w:rsidRPr="00083805" w:rsidRDefault="00E12D0E" w:rsidP="00CC7D75">
            <w:pPr>
              <w:rPr>
                <w:rFonts w:cstheme="minorHAnsi"/>
                <w:sz w:val="20"/>
              </w:rPr>
            </w:pPr>
            <w:r w:rsidRPr="00083805">
              <w:rPr>
                <w:rFonts w:cstheme="minorHAnsi"/>
                <w:sz w:val="20"/>
              </w:rPr>
              <w:t>6</w:t>
            </w:r>
          </w:p>
        </w:tc>
        <w:tc>
          <w:tcPr>
            <w:tcW w:w="1840" w:type="dxa"/>
            <w:vAlign w:val="center"/>
          </w:tcPr>
          <w:p w:rsidR="00E12D0E" w:rsidRPr="00083805" w:rsidRDefault="00E12D0E" w:rsidP="00CC7D75">
            <w:pPr>
              <w:rPr>
                <w:rFonts w:cstheme="minorHAnsi"/>
                <w:sz w:val="20"/>
              </w:rPr>
            </w:pPr>
            <w:r w:rsidRPr="00083805">
              <w:rPr>
                <w:rFonts w:cstheme="minorHAnsi"/>
                <w:sz w:val="20"/>
              </w:rPr>
              <w:t>Especifica del desempeño interna</w:t>
            </w:r>
          </w:p>
        </w:tc>
        <w:tc>
          <w:tcPr>
            <w:tcW w:w="1445" w:type="dxa"/>
            <w:vAlign w:val="center"/>
          </w:tcPr>
          <w:p w:rsidR="00E12D0E" w:rsidRPr="00083805" w:rsidRDefault="00E12D0E" w:rsidP="00CC7D75">
            <w:pPr>
              <w:rPr>
                <w:rFonts w:cstheme="minorHAnsi"/>
                <w:sz w:val="20"/>
              </w:rPr>
            </w:pPr>
            <w:r w:rsidRPr="00083805">
              <w:rPr>
                <w:rFonts w:cstheme="minorHAnsi"/>
                <w:sz w:val="20"/>
              </w:rPr>
              <w:t>Atención de Salud a Grupos Vulnerables</w:t>
            </w:r>
          </w:p>
        </w:tc>
        <w:tc>
          <w:tcPr>
            <w:tcW w:w="1577" w:type="dxa"/>
            <w:vAlign w:val="center"/>
          </w:tcPr>
          <w:p w:rsidR="00E12D0E" w:rsidRPr="00083805" w:rsidRDefault="00E12D0E" w:rsidP="00CC7D75">
            <w:pPr>
              <w:rPr>
                <w:rFonts w:cstheme="minorHAnsi"/>
                <w:sz w:val="20"/>
              </w:rPr>
            </w:pPr>
            <w:r w:rsidRPr="00083805">
              <w:rPr>
                <w:rFonts w:cstheme="minorHAnsi"/>
                <w:sz w:val="20"/>
              </w:rPr>
              <w:t>Dirección General de Salud</w:t>
            </w:r>
          </w:p>
        </w:tc>
        <w:tc>
          <w:tcPr>
            <w:tcW w:w="325" w:type="dxa"/>
          </w:tcPr>
          <w:p w:rsidR="00E12D0E" w:rsidRPr="00083805" w:rsidRDefault="00E12D0E" w:rsidP="00CC7D75">
            <w:pPr>
              <w:rPr>
                <w:rFonts w:cstheme="minorHAnsi"/>
                <w:sz w:val="20"/>
              </w:rPr>
            </w:pPr>
          </w:p>
        </w:tc>
        <w:tc>
          <w:tcPr>
            <w:tcW w:w="262" w:type="dxa"/>
          </w:tcPr>
          <w:p w:rsidR="00E12D0E" w:rsidRPr="00083805" w:rsidRDefault="00E12D0E" w:rsidP="00CC7D75">
            <w:pPr>
              <w:rPr>
                <w:rFonts w:cstheme="minorHAnsi"/>
                <w:sz w:val="20"/>
              </w:rPr>
            </w:pPr>
          </w:p>
        </w:tc>
        <w:tc>
          <w:tcPr>
            <w:tcW w:w="394" w:type="dxa"/>
            <w:shd w:val="clear" w:color="auto" w:fill="FFFFFF" w:themeFill="background1"/>
          </w:tcPr>
          <w:p w:rsidR="00E12D0E" w:rsidRPr="00083805" w:rsidRDefault="00E12D0E" w:rsidP="00CC7D75">
            <w:pPr>
              <w:rPr>
                <w:rFonts w:cstheme="minorHAnsi"/>
                <w:sz w:val="20"/>
              </w:rPr>
            </w:pPr>
          </w:p>
        </w:tc>
        <w:tc>
          <w:tcPr>
            <w:tcW w:w="263" w:type="dxa"/>
            <w:shd w:val="clear" w:color="auto" w:fill="BDD6EE" w:themeFill="accent1" w:themeFillTint="66"/>
          </w:tcPr>
          <w:p w:rsidR="00E12D0E" w:rsidRPr="00083805" w:rsidRDefault="00E12D0E" w:rsidP="00CC7D75">
            <w:pPr>
              <w:rPr>
                <w:rFonts w:cstheme="minorHAnsi"/>
                <w:sz w:val="20"/>
              </w:rPr>
            </w:pPr>
          </w:p>
        </w:tc>
        <w:tc>
          <w:tcPr>
            <w:tcW w:w="262" w:type="dxa"/>
            <w:shd w:val="clear" w:color="auto" w:fill="BDD6EE" w:themeFill="accent1" w:themeFillTint="66"/>
          </w:tcPr>
          <w:p w:rsidR="00E12D0E" w:rsidRPr="00083805" w:rsidRDefault="00E12D0E" w:rsidP="00CC7D75">
            <w:pPr>
              <w:rPr>
                <w:rFonts w:cstheme="minorHAnsi"/>
                <w:sz w:val="20"/>
              </w:rPr>
            </w:pPr>
          </w:p>
        </w:tc>
        <w:tc>
          <w:tcPr>
            <w:tcW w:w="263" w:type="dxa"/>
            <w:shd w:val="clear" w:color="auto" w:fill="BDD6EE" w:themeFill="accent1" w:themeFillTint="66"/>
          </w:tcPr>
          <w:p w:rsidR="00E12D0E" w:rsidRPr="00083805" w:rsidRDefault="00E12D0E" w:rsidP="00CC7D75">
            <w:pPr>
              <w:rPr>
                <w:rFonts w:cstheme="minorHAnsi"/>
                <w:sz w:val="20"/>
              </w:rPr>
            </w:pPr>
          </w:p>
        </w:tc>
        <w:tc>
          <w:tcPr>
            <w:tcW w:w="262" w:type="dxa"/>
            <w:shd w:val="clear" w:color="auto" w:fill="BDD6EE" w:themeFill="accent1" w:themeFillTint="66"/>
          </w:tcPr>
          <w:p w:rsidR="00E12D0E" w:rsidRPr="00083805" w:rsidRDefault="00E12D0E" w:rsidP="00CC7D75">
            <w:pPr>
              <w:rPr>
                <w:rFonts w:cstheme="minorHAnsi"/>
                <w:sz w:val="20"/>
              </w:rPr>
            </w:pPr>
          </w:p>
        </w:tc>
        <w:tc>
          <w:tcPr>
            <w:tcW w:w="394" w:type="dxa"/>
          </w:tcPr>
          <w:p w:rsidR="00E12D0E" w:rsidRPr="00083805" w:rsidRDefault="00E12D0E" w:rsidP="00CC7D75">
            <w:pPr>
              <w:rPr>
                <w:rFonts w:cstheme="minorHAnsi"/>
                <w:sz w:val="20"/>
              </w:rPr>
            </w:pPr>
          </w:p>
        </w:tc>
        <w:tc>
          <w:tcPr>
            <w:tcW w:w="263" w:type="dxa"/>
          </w:tcPr>
          <w:p w:rsidR="00E12D0E" w:rsidRPr="00083805" w:rsidRDefault="00E12D0E" w:rsidP="00CC7D75">
            <w:pPr>
              <w:rPr>
                <w:rFonts w:cstheme="minorHAnsi"/>
                <w:sz w:val="20"/>
              </w:rPr>
            </w:pPr>
          </w:p>
        </w:tc>
        <w:tc>
          <w:tcPr>
            <w:tcW w:w="262" w:type="dxa"/>
          </w:tcPr>
          <w:p w:rsidR="00E12D0E" w:rsidRPr="00083805" w:rsidRDefault="00E12D0E" w:rsidP="00CC7D75">
            <w:pPr>
              <w:rPr>
                <w:rFonts w:cstheme="minorHAnsi"/>
                <w:sz w:val="20"/>
              </w:rPr>
            </w:pPr>
          </w:p>
        </w:tc>
        <w:tc>
          <w:tcPr>
            <w:tcW w:w="395" w:type="dxa"/>
          </w:tcPr>
          <w:p w:rsidR="00E12D0E" w:rsidRPr="00083805" w:rsidRDefault="00E12D0E" w:rsidP="00CC7D75">
            <w:pPr>
              <w:rPr>
                <w:rFonts w:cstheme="minorHAnsi"/>
                <w:sz w:val="20"/>
              </w:rPr>
            </w:pPr>
          </w:p>
        </w:tc>
        <w:tc>
          <w:tcPr>
            <w:tcW w:w="262" w:type="dxa"/>
          </w:tcPr>
          <w:p w:rsidR="00E12D0E" w:rsidRPr="00083805" w:rsidRDefault="00E12D0E" w:rsidP="00CC7D75">
            <w:pPr>
              <w:rPr>
                <w:rFonts w:cstheme="minorHAnsi"/>
                <w:sz w:val="20"/>
              </w:rPr>
            </w:pPr>
          </w:p>
        </w:tc>
      </w:tr>
      <w:tr w:rsidR="00E12D0E" w:rsidRPr="00083805" w:rsidTr="00CC7D75">
        <w:trPr>
          <w:gridAfter w:val="1"/>
          <w:wAfter w:w="77" w:type="dxa"/>
          <w:trHeight w:val="407"/>
        </w:trPr>
        <w:tc>
          <w:tcPr>
            <w:tcW w:w="525" w:type="dxa"/>
            <w:vAlign w:val="center"/>
          </w:tcPr>
          <w:p w:rsidR="00E12D0E" w:rsidRPr="00083805" w:rsidRDefault="00E12D0E" w:rsidP="00CC7D75">
            <w:pPr>
              <w:rPr>
                <w:rFonts w:cstheme="minorHAnsi"/>
                <w:sz w:val="20"/>
              </w:rPr>
            </w:pPr>
            <w:r w:rsidRPr="00083805">
              <w:rPr>
                <w:rFonts w:cstheme="minorHAnsi"/>
                <w:sz w:val="20"/>
              </w:rPr>
              <w:t>7</w:t>
            </w:r>
          </w:p>
        </w:tc>
        <w:tc>
          <w:tcPr>
            <w:tcW w:w="1840" w:type="dxa"/>
            <w:vAlign w:val="center"/>
          </w:tcPr>
          <w:p w:rsidR="00E12D0E" w:rsidRPr="00083805" w:rsidRDefault="00E12D0E" w:rsidP="00CC7D75">
            <w:pPr>
              <w:rPr>
                <w:rFonts w:cstheme="minorHAnsi"/>
                <w:sz w:val="20"/>
              </w:rPr>
            </w:pPr>
            <w:r w:rsidRPr="00083805">
              <w:rPr>
                <w:rFonts w:cstheme="minorHAnsi"/>
                <w:sz w:val="20"/>
              </w:rPr>
              <w:t>Especifica del desempeño interna</w:t>
            </w:r>
          </w:p>
        </w:tc>
        <w:tc>
          <w:tcPr>
            <w:tcW w:w="1445" w:type="dxa"/>
            <w:vAlign w:val="center"/>
          </w:tcPr>
          <w:p w:rsidR="00E12D0E" w:rsidRPr="00083805" w:rsidRDefault="00E12D0E" w:rsidP="00CC7D75">
            <w:pPr>
              <w:rPr>
                <w:rFonts w:cstheme="minorHAnsi"/>
                <w:sz w:val="20"/>
              </w:rPr>
            </w:pPr>
            <w:r w:rsidRPr="00083805">
              <w:rPr>
                <w:rFonts w:cstheme="minorHAnsi"/>
                <w:sz w:val="20"/>
              </w:rPr>
              <w:t>Alumbra León</w:t>
            </w:r>
          </w:p>
        </w:tc>
        <w:tc>
          <w:tcPr>
            <w:tcW w:w="1577" w:type="dxa"/>
            <w:vAlign w:val="center"/>
          </w:tcPr>
          <w:p w:rsidR="00E12D0E" w:rsidRPr="00083805" w:rsidRDefault="00E12D0E" w:rsidP="00CC7D75">
            <w:pPr>
              <w:rPr>
                <w:rFonts w:cstheme="minorHAnsi"/>
                <w:sz w:val="20"/>
              </w:rPr>
            </w:pPr>
            <w:r w:rsidRPr="00083805">
              <w:rPr>
                <w:rFonts w:cstheme="minorHAnsi"/>
                <w:sz w:val="20"/>
              </w:rPr>
              <w:t>Dirección General de Obra Pública</w:t>
            </w:r>
          </w:p>
        </w:tc>
        <w:tc>
          <w:tcPr>
            <w:tcW w:w="325" w:type="dxa"/>
          </w:tcPr>
          <w:p w:rsidR="00E12D0E" w:rsidRPr="00083805" w:rsidRDefault="00E12D0E" w:rsidP="00CC7D75">
            <w:pPr>
              <w:rPr>
                <w:rFonts w:cstheme="minorHAnsi"/>
                <w:sz w:val="20"/>
              </w:rPr>
            </w:pPr>
          </w:p>
        </w:tc>
        <w:tc>
          <w:tcPr>
            <w:tcW w:w="262" w:type="dxa"/>
          </w:tcPr>
          <w:p w:rsidR="00E12D0E" w:rsidRPr="00083805" w:rsidRDefault="00E12D0E" w:rsidP="00CC7D75">
            <w:pPr>
              <w:rPr>
                <w:rFonts w:cstheme="minorHAnsi"/>
                <w:sz w:val="20"/>
              </w:rPr>
            </w:pPr>
          </w:p>
        </w:tc>
        <w:tc>
          <w:tcPr>
            <w:tcW w:w="394" w:type="dxa"/>
            <w:shd w:val="clear" w:color="auto" w:fill="FFFFFF" w:themeFill="background1"/>
          </w:tcPr>
          <w:p w:rsidR="00E12D0E" w:rsidRPr="00083805" w:rsidRDefault="00E12D0E" w:rsidP="00CC7D75">
            <w:pPr>
              <w:rPr>
                <w:rFonts w:cstheme="minorHAnsi"/>
                <w:sz w:val="20"/>
              </w:rPr>
            </w:pPr>
          </w:p>
        </w:tc>
        <w:tc>
          <w:tcPr>
            <w:tcW w:w="263" w:type="dxa"/>
            <w:shd w:val="clear" w:color="auto" w:fill="BDD6EE" w:themeFill="accent1" w:themeFillTint="66"/>
          </w:tcPr>
          <w:p w:rsidR="00E12D0E" w:rsidRPr="00083805" w:rsidRDefault="00E12D0E" w:rsidP="00CC7D75">
            <w:pPr>
              <w:rPr>
                <w:rFonts w:cstheme="minorHAnsi"/>
                <w:sz w:val="20"/>
              </w:rPr>
            </w:pPr>
          </w:p>
        </w:tc>
        <w:tc>
          <w:tcPr>
            <w:tcW w:w="262" w:type="dxa"/>
            <w:shd w:val="clear" w:color="auto" w:fill="BDD6EE" w:themeFill="accent1" w:themeFillTint="66"/>
          </w:tcPr>
          <w:p w:rsidR="00E12D0E" w:rsidRPr="00083805" w:rsidRDefault="00E12D0E" w:rsidP="00CC7D75">
            <w:pPr>
              <w:rPr>
                <w:rFonts w:cstheme="minorHAnsi"/>
                <w:sz w:val="20"/>
              </w:rPr>
            </w:pPr>
          </w:p>
        </w:tc>
        <w:tc>
          <w:tcPr>
            <w:tcW w:w="263" w:type="dxa"/>
            <w:shd w:val="clear" w:color="auto" w:fill="BDD6EE" w:themeFill="accent1" w:themeFillTint="66"/>
          </w:tcPr>
          <w:p w:rsidR="00E12D0E" w:rsidRPr="00083805" w:rsidRDefault="00E12D0E" w:rsidP="00CC7D75">
            <w:pPr>
              <w:rPr>
                <w:rFonts w:cstheme="minorHAnsi"/>
                <w:sz w:val="20"/>
              </w:rPr>
            </w:pPr>
          </w:p>
        </w:tc>
        <w:tc>
          <w:tcPr>
            <w:tcW w:w="262" w:type="dxa"/>
            <w:shd w:val="clear" w:color="auto" w:fill="BDD6EE" w:themeFill="accent1" w:themeFillTint="66"/>
          </w:tcPr>
          <w:p w:rsidR="00E12D0E" w:rsidRPr="00083805" w:rsidRDefault="00E12D0E" w:rsidP="00CC7D75">
            <w:pPr>
              <w:rPr>
                <w:rFonts w:cstheme="minorHAnsi"/>
                <w:sz w:val="20"/>
              </w:rPr>
            </w:pPr>
          </w:p>
        </w:tc>
        <w:tc>
          <w:tcPr>
            <w:tcW w:w="394" w:type="dxa"/>
          </w:tcPr>
          <w:p w:rsidR="00E12D0E" w:rsidRPr="00083805" w:rsidRDefault="00E12D0E" w:rsidP="00CC7D75">
            <w:pPr>
              <w:rPr>
                <w:rFonts w:cstheme="minorHAnsi"/>
                <w:sz w:val="20"/>
              </w:rPr>
            </w:pPr>
          </w:p>
        </w:tc>
        <w:tc>
          <w:tcPr>
            <w:tcW w:w="263" w:type="dxa"/>
          </w:tcPr>
          <w:p w:rsidR="00E12D0E" w:rsidRPr="00083805" w:rsidRDefault="00E12D0E" w:rsidP="00CC7D75">
            <w:pPr>
              <w:rPr>
                <w:rFonts w:cstheme="minorHAnsi"/>
                <w:sz w:val="20"/>
              </w:rPr>
            </w:pPr>
          </w:p>
        </w:tc>
        <w:tc>
          <w:tcPr>
            <w:tcW w:w="262" w:type="dxa"/>
          </w:tcPr>
          <w:p w:rsidR="00E12D0E" w:rsidRPr="00083805" w:rsidRDefault="00E12D0E" w:rsidP="00CC7D75">
            <w:pPr>
              <w:rPr>
                <w:rFonts w:cstheme="minorHAnsi"/>
                <w:sz w:val="20"/>
              </w:rPr>
            </w:pPr>
          </w:p>
        </w:tc>
        <w:tc>
          <w:tcPr>
            <w:tcW w:w="395" w:type="dxa"/>
          </w:tcPr>
          <w:p w:rsidR="00E12D0E" w:rsidRPr="00083805" w:rsidRDefault="00E12D0E" w:rsidP="00CC7D75">
            <w:pPr>
              <w:rPr>
                <w:rFonts w:cstheme="minorHAnsi"/>
                <w:sz w:val="20"/>
              </w:rPr>
            </w:pPr>
          </w:p>
        </w:tc>
        <w:tc>
          <w:tcPr>
            <w:tcW w:w="262" w:type="dxa"/>
          </w:tcPr>
          <w:p w:rsidR="00E12D0E" w:rsidRPr="00083805" w:rsidRDefault="00E12D0E" w:rsidP="00CC7D75">
            <w:pPr>
              <w:rPr>
                <w:rFonts w:cstheme="minorHAnsi"/>
                <w:sz w:val="20"/>
              </w:rPr>
            </w:pPr>
          </w:p>
        </w:tc>
      </w:tr>
      <w:tr w:rsidR="00E12D0E" w:rsidRPr="00083805" w:rsidTr="00CC7D75">
        <w:trPr>
          <w:gridAfter w:val="1"/>
          <w:wAfter w:w="77" w:type="dxa"/>
          <w:trHeight w:val="620"/>
        </w:trPr>
        <w:tc>
          <w:tcPr>
            <w:tcW w:w="525" w:type="dxa"/>
            <w:vAlign w:val="center"/>
          </w:tcPr>
          <w:p w:rsidR="00E12D0E" w:rsidRPr="00083805" w:rsidRDefault="00E12D0E" w:rsidP="00CC7D75">
            <w:pPr>
              <w:rPr>
                <w:rFonts w:cstheme="minorHAnsi"/>
                <w:sz w:val="20"/>
              </w:rPr>
            </w:pPr>
            <w:r w:rsidRPr="00083805">
              <w:rPr>
                <w:rFonts w:cstheme="minorHAnsi"/>
                <w:sz w:val="20"/>
              </w:rPr>
              <w:t>8</w:t>
            </w:r>
          </w:p>
        </w:tc>
        <w:tc>
          <w:tcPr>
            <w:tcW w:w="1840" w:type="dxa"/>
            <w:vAlign w:val="center"/>
          </w:tcPr>
          <w:p w:rsidR="00E12D0E" w:rsidRPr="00083805" w:rsidRDefault="00E12D0E" w:rsidP="00CC7D75">
            <w:pPr>
              <w:rPr>
                <w:rFonts w:cstheme="minorHAnsi"/>
                <w:sz w:val="20"/>
              </w:rPr>
            </w:pPr>
            <w:r w:rsidRPr="00083805">
              <w:rPr>
                <w:rFonts w:cstheme="minorHAnsi"/>
                <w:sz w:val="20"/>
              </w:rPr>
              <w:t>Especifica del desempeño interna</w:t>
            </w:r>
          </w:p>
        </w:tc>
        <w:tc>
          <w:tcPr>
            <w:tcW w:w="1445" w:type="dxa"/>
            <w:vAlign w:val="center"/>
          </w:tcPr>
          <w:p w:rsidR="00E12D0E" w:rsidRPr="00083805" w:rsidRDefault="00E12D0E" w:rsidP="00CC7D75">
            <w:pPr>
              <w:rPr>
                <w:rFonts w:cstheme="minorHAnsi"/>
                <w:sz w:val="20"/>
              </w:rPr>
            </w:pPr>
            <w:r w:rsidRPr="00083805">
              <w:rPr>
                <w:rFonts w:cstheme="minorHAnsi"/>
                <w:sz w:val="20"/>
              </w:rPr>
              <w:t>Formación en nuevas tecnologías</w:t>
            </w:r>
          </w:p>
        </w:tc>
        <w:tc>
          <w:tcPr>
            <w:tcW w:w="1577" w:type="dxa"/>
            <w:vAlign w:val="center"/>
          </w:tcPr>
          <w:p w:rsidR="00E12D0E" w:rsidRPr="00083805" w:rsidRDefault="00E12D0E" w:rsidP="00CC7D75">
            <w:pPr>
              <w:rPr>
                <w:rFonts w:cstheme="minorHAnsi"/>
                <w:sz w:val="20"/>
              </w:rPr>
            </w:pPr>
            <w:r w:rsidRPr="00083805">
              <w:rPr>
                <w:rFonts w:cstheme="minorHAnsi"/>
                <w:sz w:val="20"/>
              </w:rPr>
              <w:t>Dirección General de Innovación</w:t>
            </w:r>
          </w:p>
        </w:tc>
        <w:tc>
          <w:tcPr>
            <w:tcW w:w="325" w:type="dxa"/>
          </w:tcPr>
          <w:p w:rsidR="00E12D0E" w:rsidRPr="00083805" w:rsidRDefault="00E12D0E" w:rsidP="00CC7D75">
            <w:pPr>
              <w:rPr>
                <w:rFonts w:cstheme="minorHAnsi"/>
                <w:sz w:val="20"/>
              </w:rPr>
            </w:pPr>
          </w:p>
        </w:tc>
        <w:tc>
          <w:tcPr>
            <w:tcW w:w="262" w:type="dxa"/>
          </w:tcPr>
          <w:p w:rsidR="00E12D0E" w:rsidRPr="00083805" w:rsidRDefault="00E12D0E" w:rsidP="00CC7D75">
            <w:pPr>
              <w:rPr>
                <w:rFonts w:cstheme="minorHAnsi"/>
                <w:sz w:val="20"/>
              </w:rPr>
            </w:pPr>
          </w:p>
        </w:tc>
        <w:tc>
          <w:tcPr>
            <w:tcW w:w="394" w:type="dxa"/>
          </w:tcPr>
          <w:p w:rsidR="00E12D0E" w:rsidRPr="00083805" w:rsidRDefault="00E12D0E" w:rsidP="00CC7D75">
            <w:pPr>
              <w:rPr>
                <w:rFonts w:cstheme="minorHAnsi"/>
                <w:sz w:val="20"/>
              </w:rPr>
            </w:pPr>
          </w:p>
        </w:tc>
        <w:tc>
          <w:tcPr>
            <w:tcW w:w="263" w:type="dxa"/>
            <w:shd w:val="clear" w:color="auto" w:fill="FFFFFF" w:themeFill="background1"/>
          </w:tcPr>
          <w:p w:rsidR="00E12D0E" w:rsidRPr="00083805" w:rsidRDefault="00E12D0E" w:rsidP="00CC7D75">
            <w:pPr>
              <w:rPr>
                <w:rFonts w:cstheme="minorHAnsi"/>
                <w:sz w:val="20"/>
              </w:rPr>
            </w:pPr>
          </w:p>
        </w:tc>
        <w:tc>
          <w:tcPr>
            <w:tcW w:w="262" w:type="dxa"/>
            <w:shd w:val="clear" w:color="auto" w:fill="FFFFFF" w:themeFill="background1"/>
          </w:tcPr>
          <w:p w:rsidR="00E12D0E" w:rsidRPr="00083805" w:rsidRDefault="00E12D0E" w:rsidP="00CC7D75">
            <w:pPr>
              <w:rPr>
                <w:rFonts w:cstheme="minorHAnsi"/>
                <w:sz w:val="20"/>
              </w:rPr>
            </w:pPr>
          </w:p>
        </w:tc>
        <w:tc>
          <w:tcPr>
            <w:tcW w:w="263" w:type="dxa"/>
            <w:shd w:val="clear" w:color="auto" w:fill="auto"/>
          </w:tcPr>
          <w:p w:rsidR="00E12D0E" w:rsidRPr="00083805" w:rsidRDefault="00E12D0E" w:rsidP="00CC7D75">
            <w:pPr>
              <w:rPr>
                <w:rFonts w:cstheme="minorHAnsi"/>
                <w:sz w:val="20"/>
              </w:rPr>
            </w:pPr>
          </w:p>
        </w:tc>
        <w:tc>
          <w:tcPr>
            <w:tcW w:w="262" w:type="dxa"/>
            <w:shd w:val="clear" w:color="auto" w:fill="BDD6EE" w:themeFill="accent1" w:themeFillTint="66"/>
          </w:tcPr>
          <w:p w:rsidR="00E12D0E" w:rsidRPr="00083805" w:rsidRDefault="00E12D0E" w:rsidP="00CC7D75">
            <w:pPr>
              <w:rPr>
                <w:rFonts w:cstheme="minorHAnsi"/>
                <w:sz w:val="20"/>
              </w:rPr>
            </w:pPr>
          </w:p>
        </w:tc>
        <w:tc>
          <w:tcPr>
            <w:tcW w:w="394" w:type="dxa"/>
            <w:shd w:val="clear" w:color="auto" w:fill="BDD6EE" w:themeFill="accent1" w:themeFillTint="66"/>
          </w:tcPr>
          <w:p w:rsidR="00E12D0E" w:rsidRPr="00083805" w:rsidRDefault="00E12D0E" w:rsidP="00CC7D75">
            <w:pPr>
              <w:rPr>
                <w:rFonts w:cstheme="minorHAnsi"/>
                <w:sz w:val="20"/>
              </w:rPr>
            </w:pPr>
          </w:p>
        </w:tc>
        <w:tc>
          <w:tcPr>
            <w:tcW w:w="263" w:type="dxa"/>
            <w:shd w:val="clear" w:color="auto" w:fill="BDD6EE" w:themeFill="accent1" w:themeFillTint="66"/>
          </w:tcPr>
          <w:p w:rsidR="00E12D0E" w:rsidRPr="00083805" w:rsidRDefault="00E12D0E" w:rsidP="00CC7D75">
            <w:pPr>
              <w:rPr>
                <w:rFonts w:cstheme="minorHAnsi"/>
                <w:sz w:val="20"/>
              </w:rPr>
            </w:pPr>
          </w:p>
        </w:tc>
        <w:tc>
          <w:tcPr>
            <w:tcW w:w="262" w:type="dxa"/>
          </w:tcPr>
          <w:p w:rsidR="00E12D0E" w:rsidRPr="00083805" w:rsidRDefault="00E12D0E" w:rsidP="00CC7D75">
            <w:pPr>
              <w:rPr>
                <w:rFonts w:cstheme="minorHAnsi"/>
                <w:sz w:val="20"/>
              </w:rPr>
            </w:pPr>
          </w:p>
        </w:tc>
        <w:tc>
          <w:tcPr>
            <w:tcW w:w="395" w:type="dxa"/>
          </w:tcPr>
          <w:p w:rsidR="00E12D0E" w:rsidRPr="00083805" w:rsidRDefault="00E12D0E" w:rsidP="00CC7D75">
            <w:pPr>
              <w:rPr>
                <w:rFonts w:cstheme="minorHAnsi"/>
                <w:sz w:val="20"/>
              </w:rPr>
            </w:pPr>
          </w:p>
        </w:tc>
        <w:tc>
          <w:tcPr>
            <w:tcW w:w="262" w:type="dxa"/>
          </w:tcPr>
          <w:p w:rsidR="00E12D0E" w:rsidRPr="00083805" w:rsidRDefault="00E12D0E" w:rsidP="00CC7D75">
            <w:pPr>
              <w:rPr>
                <w:rFonts w:cstheme="minorHAnsi"/>
                <w:sz w:val="20"/>
              </w:rPr>
            </w:pPr>
          </w:p>
        </w:tc>
      </w:tr>
    </w:tbl>
    <w:p w:rsidR="00E12D0E" w:rsidRPr="00E12D0E" w:rsidRDefault="00E12D0E" w:rsidP="00E12D0E">
      <w:pPr>
        <w:jc w:val="center"/>
        <w:rPr>
          <w:noProof/>
          <w:lang w:eastAsia="en-US"/>
        </w:rPr>
      </w:pPr>
    </w:p>
    <w:p w:rsidR="00E12D0E" w:rsidRPr="00E12D0E" w:rsidRDefault="00E12D0E" w:rsidP="00E12D0E">
      <w:pPr>
        <w:jc w:val="center"/>
        <w:rPr>
          <w:noProof/>
          <w:lang w:eastAsia="en-US"/>
        </w:rPr>
      </w:pPr>
    </w:p>
    <w:p w:rsidR="00E12D0E" w:rsidRPr="00E12D0E" w:rsidRDefault="00E12D0E" w:rsidP="00E12D0E">
      <w:pPr>
        <w:jc w:val="center"/>
        <w:rPr>
          <w:noProof/>
          <w:lang w:eastAsia="en-US"/>
        </w:rPr>
      </w:pPr>
    </w:p>
    <w:p w:rsidR="00E12D0E" w:rsidRPr="00E12D0E" w:rsidRDefault="00E12D0E" w:rsidP="00E12D0E">
      <w:pPr>
        <w:jc w:val="center"/>
        <w:rPr>
          <w:noProof/>
          <w:lang w:eastAsia="en-US"/>
        </w:rPr>
      </w:pPr>
    </w:p>
    <w:p w:rsidR="00E12D0E" w:rsidRPr="00E12D0E" w:rsidRDefault="00E12D0E" w:rsidP="00E12D0E">
      <w:pPr>
        <w:jc w:val="center"/>
        <w:rPr>
          <w:noProof/>
          <w:lang w:eastAsia="en-US"/>
        </w:rPr>
      </w:pPr>
    </w:p>
    <w:p w:rsidR="00E12D0E" w:rsidRPr="00E12D0E" w:rsidRDefault="00E12D0E" w:rsidP="00E12D0E">
      <w:pPr>
        <w:jc w:val="center"/>
        <w:rPr>
          <w:noProof/>
          <w:lang w:eastAsia="en-US"/>
        </w:rPr>
      </w:pPr>
    </w:p>
    <w:p w:rsidR="00E12D0E" w:rsidRPr="00E12D0E" w:rsidRDefault="00E12D0E" w:rsidP="00E12D0E">
      <w:pPr>
        <w:jc w:val="center"/>
        <w:rPr>
          <w:noProof/>
          <w:lang w:eastAsia="en-US"/>
        </w:rPr>
      </w:pPr>
    </w:p>
    <w:p w:rsidR="00E12D0E" w:rsidRPr="00E12D0E" w:rsidRDefault="00E12D0E" w:rsidP="00E12D0E">
      <w:pPr>
        <w:jc w:val="center"/>
        <w:rPr>
          <w:noProof/>
          <w:lang w:eastAsia="en-US"/>
        </w:rPr>
      </w:pPr>
    </w:p>
    <w:p w:rsidR="00E12D0E" w:rsidRPr="00E12D0E" w:rsidRDefault="00E12D0E" w:rsidP="00E12D0E">
      <w:pPr>
        <w:jc w:val="center"/>
        <w:rPr>
          <w:noProof/>
          <w:lang w:eastAsia="en-US"/>
        </w:rPr>
      </w:pPr>
    </w:p>
    <w:p w:rsidR="00E12D0E" w:rsidRPr="00E12D0E" w:rsidRDefault="00E12D0E" w:rsidP="00E12D0E">
      <w:pPr>
        <w:jc w:val="center"/>
        <w:rPr>
          <w:noProof/>
          <w:lang w:eastAsia="en-US"/>
        </w:rPr>
      </w:pPr>
    </w:p>
    <w:p w:rsidR="00E12D0E" w:rsidRPr="00E12D0E" w:rsidRDefault="00E12D0E" w:rsidP="00E12D0E">
      <w:pPr>
        <w:jc w:val="center"/>
        <w:rPr>
          <w:noProof/>
          <w:lang w:eastAsia="en-US"/>
        </w:rPr>
      </w:pPr>
    </w:p>
    <w:p w:rsidR="00E12D0E" w:rsidRPr="00E12D0E" w:rsidRDefault="00E12D0E" w:rsidP="00E12D0E">
      <w:pPr>
        <w:jc w:val="center"/>
        <w:rPr>
          <w:rFonts w:ascii="Arial" w:hAnsi="Arial" w:cs="Arial"/>
          <w:b/>
        </w:rPr>
      </w:pPr>
    </w:p>
    <w:sectPr w:rsidR="00E12D0E" w:rsidRPr="00E12D0E" w:rsidSect="000C4E8B">
      <w:footerReference w:type="default" r:id="rId73"/>
      <w:pgSz w:w="12240" w:h="15840"/>
      <w:pgMar w:top="1417" w:right="1701" w:bottom="1417" w:left="1701" w:header="70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812805" w:rsidRDefault="00812805" w:rsidP="000C4E8B">
      <w:r>
        <w:separator/>
      </w:r>
    </w:p>
  </w:endnote>
  <w:endnote w:type="continuationSeparator" w:id="0">
    <w:p w:rsidR="00812805" w:rsidRDefault="00812805" w:rsidP="000C4E8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Gotham Rounded Bold">
    <w:altName w:val="Calibri"/>
    <w:panose1 w:val="00000000000000000000"/>
    <w:charset w:val="00"/>
    <w:family w:val="modern"/>
    <w:notTrueType/>
    <w:pitch w:val="variable"/>
    <w:sig w:usb0="A00000FF" w:usb1="4000004A" w:usb2="00000000" w:usb3="00000000" w:csb0="0000000B"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Gotham Rounded Medium">
    <w:panose1 w:val="00000000000000000000"/>
    <w:charset w:val="00"/>
    <w:family w:val="modern"/>
    <w:notTrueType/>
    <w:pitch w:val="variable"/>
    <w:sig w:usb0="A00000FF" w:usb1="4000004A" w:usb2="00000000" w:usb3="00000000" w:csb0="0000000B" w:csb1="00000000"/>
  </w:font>
  <w:font w:name="Gotham Rounded Light">
    <w:altName w:val="Calibri"/>
    <w:panose1 w:val="00000000000000000000"/>
    <w:charset w:val="00"/>
    <w:family w:val="modern"/>
    <w:notTrueType/>
    <w:pitch w:val="variable"/>
    <w:sig w:usb0="A00000FF" w:usb1="4000004A" w:usb2="00000000" w:usb3="00000000" w:csb0="0000000B" w:csb1="00000000"/>
  </w:font>
  <w:font w:name="Tahoma">
    <w:panose1 w:val="020B0604030504040204"/>
    <w:charset w:val="00"/>
    <w:family w:val="swiss"/>
    <w:pitch w:val="variable"/>
    <w:sig w:usb0="E1002EFF" w:usb1="C000605B" w:usb2="00000029" w:usb3="00000000" w:csb0="000101FF" w:csb1="00000000"/>
  </w:font>
  <w:font w:name="Microsoft YaHei">
    <w:panose1 w:val="020B0503020204020204"/>
    <w:charset w:val="86"/>
    <w:family w:val="swiss"/>
    <w:pitch w:val="variable"/>
    <w:sig w:usb0="80000287" w:usb1="2ACF3C50" w:usb2="00000016" w:usb3="00000000" w:csb0="0004001F" w:csb1="00000000"/>
  </w:font>
  <w:font w:name="Mangal">
    <w:panose1 w:val="00000400000000000000"/>
    <w:charset w:val="00"/>
    <w:family w:val="roman"/>
    <w:notTrueType/>
    <w:pitch w:val="variable"/>
    <w:sig w:usb0="00008003" w:usb1="00000000" w:usb2="00000000" w:usb3="00000000" w:csb0="00000001" w:csb1="00000000"/>
  </w:font>
  <w:font w:name="Tw Cen MT">
    <w:panose1 w:val="020B0602020104020603"/>
    <w:charset w:val="00"/>
    <w:family w:val="swiss"/>
    <w:pitch w:val="variable"/>
    <w:sig w:usb0="00000007" w:usb1="00000000" w:usb2="00000000" w:usb3="00000000" w:csb0="00000003" w:csb1="00000000"/>
  </w:font>
  <w:font w:name="Arial Unicode MS">
    <w:panose1 w:val="020B0604020202020204"/>
    <w:charset w:val="80"/>
    <w:family w:val="swiss"/>
    <w:pitch w:val="variable"/>
    <w:sig w:usb0="F7FFAFFF" w:usb1="E9DFFFFF" w:usb2="0000003F" w:usb3="00000000" w:csb0="003F01FF" w:csb1="00000000"/>
  </w:font>
  <w:font w:name="Presidencia Fina">
    <w:altName w:val="Arial Narrow"/>
    <w:charset w:val="00"/>
    <w:family w:val="auto"/>
    <w:pitch w:val="variable"/>
    <w:sig w:usb0="00000003" w:usb1="4000004A" w:usb2="00000000" w:usb3="00000000" w:csb0="00000001" w:csb1="00000000"/>
  </w:font>
  <w:font w:name="Gotham Rounded Book">
    <w:altName w:val="Calibri"/>
    <w:panose1 w:val="00000000000000000000"/>
    <w:charset w:val="00"/>
    <w:family w:val="modern"/>
    <w:notTrueType/>
    <w:pitch w:val="variable"/>
    <w:sig w:usb0="A00000FF" w:usb1="4000004A" w:usb2="00000000" w:usb3="00000000" w:csb0="0000000B" w:csb1="00000000"/>
  </w:font>
  <w:font w:name="Gotham">
    <w:altName w:val="Calibri"/>
    <w:charset w:val="00"/>
    <w:family w:val="auto"/>
    <w:pitch w:val="variable"/>
    <w:sig w:usb0="00000003" w:usb1="00000000" w:usb2="00000000" w:usb3="00000000" w:csb0="00000001" w:csb1="00000000"/>
  </w:font>
  <w:font w:name="Linux Libertine">
    <w:altName w:val="Times New Roman"/>
    <w:charset w:val="00"/>
    <w:family w:val="auto"/>
    <w:pitch w:val="variable"/>
    <w:sig w:usb0="E0000AFF" w:usb1="5200E5FB" w:usb2="02000020" w:usb3="00000000" w:csb0="000001BF" w:csb1="00000000"/>
  </w:font>
  <w:font w:name="FS Joey">
    <w:altName w:val="Times New Roman"/>
    <w:panose1 w:val="00000000000000000000"/>
    <w:charset w:val="00"/>
    <w:family w:val="modern"/>
    <w:notTrueType/>
    <w:pitch w:val="variable"/>
    <w:sig w:usb0="A00000AF" w:usb1="5000A06A" w:usb2="00000000" w:usb3="00000000" w:csb0="0000009B" w:csb1="00000000"/>
  </w:font>
  <w:font w:name="FS Joey Medium">
    <w:altName w:val="Franklin Gothic Medium Cond"/>
    <w:panose1 w:val="00000000000000000000"/>
    <w:charset w:val="00"/>
    <w:family w:val="modern"/>
    <w:notTrueType/>
    <w:pitch w:val="variable"/>
    <w:sig w:usb0="A00000AF" w:usb1="4000A06A" w:usb2="00000000" w:usb3="00000000" w:csb0="0000009B"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14249641"/>
      <w:docPartObj>
        <w:docPartGallery w:val="Page Numbers (Bottom of Page)"/>
        <w:docPartUnique/>
      </w:docPartObj>
    </w:sdtPr>
    <w:sdtEndPr/>
    <w:sdtContent>
      <w:p w:rsidR="00ED09FE" w:rsidRDefault="00ED09FE">
        <w:pPr>
          <w:pStyle w:val="Piedepgina"/>
          <w:jc w:val="right"/>
        </w:pPr>
        <w:r>
          <w:fldChar w:fldCharType="begin"/>
        </w:r>
        <w:r>
          <w:instrText>PAGE   \* MERGEFORMAT</w:instrText>
        </w:r>
        <w:r>
          <w:fldChar w:fldCharType="separate"/>
        </w:r>
        <w:r w:rsidR="00662B6D" w:rsidRPr="00662B6D">
          <w:rPr>
            <w:noProof/>
            <w:lang w:val="es-ES"/>
          </w:rPr>
          <w:t>54</w:t>
        </w:r>
        <w:r>
          <w:fldChar w:fldCharType="end"/>
        </w:r>
      </w:p>
    </w:sdtContent>
  </w:sdt>
  <w:p w:rsidR="00ED09FE" w:rsidRDefault="00ED09FE">
    <w:pPr>
      <w:pStyle w:val="Piedepgina"/>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812805" w:rsidRDefault="00812805" w:rsidP="000C4E8B">
      <w:r>
        <w:separator/>
      </w:r>
    </w:p>
  </w:footnote>
  <w:footnote w:type="continuationSeparator" w:id="0">
    <w:p w:rsidR="00812805" w:rsidRDefault="00812805" w:rsidP="000C4E8B">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00001"/>
    <w:multiLevelType w:val="multilevel"/>
    <w:tmpl w:val="00000001"/>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1" w15:restartNumberingAfterBreak="0">
    <w:nsid w:val="00000002"/>
    <w:multiLevelType w:val="singleLevel"/>
    <w:tmpl w:val="00000002"/>
    <w:name w:val="WW8Num1"/>
    <w:lvl w:ilvl="0">
      <w:start w:val="1"/>
      <w:numFmt w:val="bullet"/>
      <w:pStyle w:val="Listaconvietas1"/>
      <w:lvlText w:val=""/>
      <w:lvlJc w:val="left"/>
      <w:pPr>
        <w:tabs>
          <w:tab w:val="num" w:pos="360"/>
        </w:tabs>
        <w:ind w:left="360" w:hanging="360"/>
      </w:pPr>
      <w:rPr>
        <w:rFonts w:ascii="Symbol" w:hAnsi="Symbol" w:cs="Symbol" w:hint="default"/>
      </w:rPr>
    </w:lvl>
  </w:abstractNum>
  <w:abstractNum w:abstractNumId="2" w15:restartNumberingAfterBreak="0">
    <w:nsid w:val="158B1774"/>
    <w:multiLevelType w:val="hybridMultilevel"/>
    <w:tmpl w:val="1B201866"/>
    <w:lvl w:ilvl="0" w:tplc="E9CA6AFE">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2E3032C6"/>
    <w:multiLevelType w:val="hybridMultilevel"/>
    <w:tmpl w:val="26E47E4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35E26934"/>
    <w:multiLevelType w:val="hybridMultilevel"/>
    <w:tmpl w:val="175EEFC0"/>
    <w:lvl w:ilvl="0" w:tplc="28C0CFD0">
      <w:start w:val="5"/>
      <w:numFmt w:val="bullet"/>
      <w:lvlText w:val="-"/>
      <w:lvlJc w:val="left"/>
      <w:pPr>
        <w:ind w:left="720" w:hanging="360"/>
      </w:pPr>
      <w:rPr>
        <w:rFonts w:ascii="Gotham Rounded Bold" w:eastAsiaTheme="minorHAnsi" w:hAnsi="Gotham Rounded Bold" w:cstheme="minorBidi"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5" w15:restartNumberingAfterBreak="0">
    <w:nsid w:val="35FA0489"/>
    <w:multiLevelType w:val="hybridMultilevel"/>
    <w:tmpl w:val="6A3E418A"/>
    <w:lvl w:ilvl="0" w:tplc="080A0003">
      <w:start w:val="1"/>
      <w:numFmt w:val="bullet"/>
      <w:lvlText w:val="o"/>
      <w:lvlJc w:val="left"/>
      <w:pPr>
        <w:tabs>
          <w:tab w:val="num" w:pos="1004"/>
        </w:tabs>
        <w:ind w:left="1004" w:hanging="720"/>
      </w:pPr>
      <w:rPr>
        <w:rFonts w:ascii="Courier New" w:hAnsi="Courier New" w:cs="Courier New" w:hint="default"/>
      </w:rPr>
    </w:lvl>
    <w:lvl w:ilvl="1" w:tplc="0C0A0019">
      <w:start w:val="1"/>
      <w:numFmt w:val="lowerLetter"/>
      <w:lvlText w:val="%2."/>
      <w:lvlJc w:val="left"/>
      <w:pPr>
        <w:tabs>
          <w:tab w:val="num" w:pos="2148"/>
        </w:tabs>
        <w:ind w:left="2148" w:hanging="360"/>
      </w:pPr>
    </w:lvl>
    <w:lvl w:ilvl="2" w:tplc="0C0A001B" w:tentative="1">
      <w:start w:val="1"/>
      <w:numFmt w:val="lowerRoman"/>
      <w:lvlText w:val="%3."/>
      <w:lvlJc w:val="right"/>
      <w:pPr>
        <w:tabs>
          <w:tab w:val="num" w:pos="2868"/>
        </w:tabs>
        <w:ind w:left="2868" w:hanging="180"/>
      </w:pPr>
    </w:lvl>
    <w:lvl w:ilvl="3" w:tplc="0C0A000F" w:tentative="1">
      <w:start w:val="1"/>
      <w:numFmt w:val="decimal"/>
      <w:lvlText w:val="%4."/>
      <w:lvlJc w:val="left"/>
      <w:pPr>
        <w:tabs>
          <w:tab w:val="num" w:pos="3588"/>
        </w:tabs>
        <w:ind w:left="3588" w:hanging="360"/>
      </w:pPr>
    </w:lvl>
    <w:lvl w:ilvl="4" w:tplc="0C0A0019" w:tentative="1">
      <w:start w:val="1"/>
      <w:numFmt w:val="lowerLetter"/>
      <w:lvlText w:val="%5."/>
      <w:lvlJc w:val="left"/>
      <w:pPr>
        <w:tabs>
          <w:tab w:val="num" w:pos="4308"/>
        </w:tabs>
        <w:ind w:left="4308" w:hanging="360"/>
      </w:pPr>
    </w:lvl>
    <w:lvl w:ilvl="5" w:tplc="0C0A001B" w:tentative="1">
      <w:start w:val="1"/>
      <w:numFmt w:val="lowerRoman"/>
      <w:lvlText w:val="%6."/>
      <w:lvlJc w:val="right"/>
      <w:pPr>
        <w:tabs>
          <w:tab w:val="num" w:pos="5028"/>
        </w:tabs>
        <w:ind w:left="5028" w:hanging="180"/>
      </w:pPr>
    </w:lvl>
    <w:lvl w:ilvl="6" w:tplc="0C0A000F" w:tentative="1">
      <w:start w:val="1"/>
      <w:numFmt w:val="decimal"/>
      <w:lvlText w:val="%7."/>
      <w:lvlJc w:val="left"/>
      <w:pPr>
        <w:tabs>
          <w:tab w:val="num" w:pos="5748"/>
        </w:tabs>
        <w:ind w:left="5748" w:hanging="360"/>
      </w:pPr>
    </w:lvl>
    <w:lvl w:ilvl="7" w:tplc="0C0A0019" w:tentative="1">
      <w:start w:val="1"/>
      <w:numFmt w:val="lowerLetter"/>
      <w:lvlText w:val="%8."/>
      <w:lvlJc w:val="left"/>
      <w:pPr>
        <w:tabs>
          <w:tab w:val="num" w:pos="6468"/>
        </w:tabs>
        <w:ind w:left="6468" w:hanging="360"/>
      </w:pPr>
    </w:lvl>
    <w:lvl w:ilvl="8" w:tplc="0C0A001B" w:tentative="1">
      <w:start w:val="1"/>
      <w:numFmt w:val="lowerRoman"/>
      <w:lvlText w:val="%9."/>
      <w:lvlJc w:val="right"/>
      <w:pPr>
        <w:tabs>
          <w:tab w:val="num" w:pos="7188"/>
        </w:tabs>
        <w:ind w:left="7188" w:hanging="180"/>
      </w:pPr>
    </w:lvl>
  </w:abstractNum>
  <w:abstractNum w:abstractNumId="6" w15:restartNumberingAfterBreak="0">
    <w:nsid w:val="39B77008"/>
    <w:multiLevelType w:val="hybridMultilevel"/>
    <w:tmpl w:val="B2EC9D30"/>
    <w:lvl w:ilvl="0" w:tplc="D4344558">
      <w:start w:val="5"/>
      <w:numFmt w:val="bullet"/>
      <w:lvlText w:val="-"/>
      <w:lvlJc w:val="left"/>
      <w:pPr>
        <w:ind w:left="720" w:hanging="360"/>
      </w:pPr>
      <w:rPr>
        <w:rFonts w:ascii="Gotham Rounded Bold" w:eastAsia="Times New Roman" w:hAnsi="Gotham Rounded Bold" w:cs="Times New Roman"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7" w15:restartNumberingAfterBreak="0">
    <w:nsid w:val="3B0607A0"/>
    <w:multiLevelType w:val="hybridMultilevel"/>
    <w:tmpl w:val="45FC5760"/>
    <w:lvl w:ilvl="0" w:tplc="5FA4903A">
      <w:start w:val="1"/>
      <w:numFmt w:val="bullet"/>
      <w:lvlText w:val="•"/>
      <w:lvlJc w:val="left"/>
      <w:pPr>
        <w:tabs>
          <w:tab w:val="num" w:pos="720"/>
        </w:tabs>
        <w:ind w:left="720" w:hanging="360"/>
      </w:pPr>
      <w:rPr>
        <w:rFonts w:ascii="Arial" w:hAnsi="Arial" w:hint="default"/>
      </w:rPr>
    </w:lvl>
    <w:lvl w:ilvl="1" w:tplc="A112C774" w:tentative="1">
      <w:start w:val="1"/>
      <w:numFmt w:val="bullet"/>
      <w:lvlText w:val="•"/>
      <w:lvlJc w:val="left"/>
      <w:pPr>
        <w:tabs>
          <w:tab w:val="num" w:pos="1440"/>
        </w:tabs>
        <w:ind w:left="1440" w:hanging="360"/>
      </w:pPr>
      <w:rPr>
        <w:rFonts w:ascii="Arial" w:hAnsi="Arial" w:hint="default"/>
      </w:rPr>
    </w:lvl>
    <w:lvl w:ilvl="2" w:tplc="3D125534" w:tentative="1">
      <w:start w:val="1"/>
      <w:numFmt w:val="bullet"/>
      <w:lvlText w:val="•"/>
      <w:lvlJc w:val="left"/>
      <w:pPr>
        <w:tabs>
          <w:tab w:val="num" w:pos="2160"/>
        </w:tabs>
        <w:ind w:left="2160" w:hanging="360"/>
      </w:pPr>
      <w:rPr>
        <w:rFonts w:ascii="Arial" w:hAnsi="Arial" w:hint="default"/>
      </w:rPr>
    </w:lvl>
    <w:lvl w:ilvl="3" w:tplc="2CB22D62" w:tentative="1">
      <w:start w:val="1"/>
      <w:numFmt w:val="bullet"/>
      <w:lvlText w:val="•"/>
      <w:lvlJc w:val="left"/>
      <w:pPr>
        <w:tabs>
          <w:tab w:val="num" w:pos="2880"/>
        </w:tabs>
        <w:ind w:left="2880" w:hanging="360"/>
      </w:pPr>
      <w:rPr>
        <w:rFonts w:ascii="Arial" w:hAnsi="Arial" w:hint="default"/>
      </w:rPr>
    </w:lvl>
    <w:lvl w:ilvl="4" w:tplc="8B9204D2" w:tentative="1">
      <w:start w:val="1"/>
      <w:numFmt w:val="bullet"/>
      <w:lvlText w:val="•"/>
      <w:lvlJc w:val="left"/>
      <w:pPr>
        <w:tabs>
          <w:tab w:val="num" w:pos="3600"/>
        </w:tabs>
        <w:ind w:left="3600" w:hanging="360"/>
      </w:pPr>
      <w:rPr>
        <w:rFonts w:ascii="Arial" w:hAnsi="Arial" w:hint="default"/>
      </w:rPr>
    </w:lvl>
    <w:lvl w:ilvl="5" w:tplc="69BE13F6" w:tentative="1">
      <w:start w:val="1"/>
      <w:numFmt w:val="bullet"/>
      <w:lvlText w:val="•"/>
      <w:lvlJc w:val="left"/>
      <w:pPr>
        <w:tabs>
          <w:tab w:val="num" w:pos="4320"/>
        </w:tabs>
        <w:ind w:left="4320" w:hanging="360"/>
      </w:pPr>
      <w:rPr>
        <w:rFonts w:ascii="Arial" w:hAnsi="Arial" w:hint="default"/>
      </w:rPr>
    </w:lvl>
    <w:lvl w:ilvl="6" w:tplc="1074A97A" w:tentative="1">
      <w:start w:val="1"/>
      <w:numFmt w:val="bullet"/>
      <w:lvlText w:val="•"/>
      <w:lvlJc w:val="left"/>
      <w:pPr>
        <w:tabs>
          <w:tab w:val="num" w:pos="5040"/>
        </w:tabs>
        <w:ind w:left="5040" w:hanging="360"/>
      </w:pPr>
      <w:rPr>
        <w:rFonts w:ascii="Arial" w:hAnsi="Arial" w:hint="default"/>
      </w:rPr>
    </w:lvl>
    <w:lvl w:ilvl="7" w:tplc="3F0E87C4" w:tentative="1">
      <w:start w:val="1"/>
      <w:numFmt w:val="bullet"/>
      <w:lvlText w:val="•"/>
      <w:lvlJc w:val="left"/>
      <w:pPr>
        <w:tabs>
          <w:tab w:val="num" w:pos="5760"/>
        </w:tabs>
        <w:ind w:left="5760" w:hanging="360"/>
      </w:pPr>
      <w:rPr>
        <w:rFonts w:ascii="Arial" w:hAnsi="Arial" w:hint="default"/>
      </w:rPr>
    </w:lvl>
    <w:lvl w:ilvl="8" w:tplc="FF528670" w:tentative="1">
      <w:start w:val="1"/>
      <w:numFmt w:val="bullet"/>
      <w:lvlText w:val="•"/>
      <w:lvlJc w:val="left"/>
      <w:pPr>
        <w:tabs>
          <w:tab w:val="num" w:pos="6480"/>
        </w:tabs>
        <w:ind w:left="6480" w:hanging="360"/>
      </w:pPr>
      <w:rPr>
        <w:rFonts w:ascii="Arial" w:hAnsi="Arial" w:hint="default"/>
      </w:rPr>
    </w:lvl>
  </w:abstractNum>
  <w:abstractNum w:abstractNumId="8" w15:restartNumberingAfterBreak="0">
    <w:nsid w:val="41801C80"/>
    <w:multiLevelType w:val="hybridMultilevel"/>
    <w:tmpl w:val="38EE5284"/>
    <w:lvl w:ilvl="0" w:tplc="0AE41E00">
      <w:start w:val="1"/>
      <w:numFmt w:val="upperLetter"/>
      <w:lvlText w:val="%1."/>
      <w:lvlJc w:val="left"/>
      <w:pPr>
        <w:tabs>
          <w:tab w:val="num" w:pos="450"/>
        </w:tabs>
        <w:ind w:left="450" w:hanging="390"/>
      </w:pPr>
      <w:rPr>
        <w:rFonts w:ascii="Arial" w:eastAsia="Times New Roman" w:hAnsi="Arial" w:cs="Arial"/>
        <w:b/>
      </w:rPr>
    </w:lvl>
    <w:lvl w:ilvl="1" w:tplc="FFFFFFFF">
      <w:start w:val="1"/>
      <w:numFmt w:val="lowerLetter"/>
      <w:lvlText w:val="%2)"/>
      <w:lvlJc w:val="left"/>
      <w:pPr>
        <w:tabs>
          <w:tab w:val="num" w:pos="1140"/>
        </w:tabs>
        <w:ind w:left="1140" w:hanging="360"/>
      </w:pPr>
      <w:rPr>
        <w:rFonts w:hint="default"/>
      </w:rPr>
    </w:lvl>
    <w:lvl w:ilvl="2" w:tplc="E07EEFAC">
      <w:start w:val="1"/>
      <w:numFmt w:val="decimal"/>
      <w:lvlText w:val="%3."/>
      <w:lvlJc w:val="right"/>
      <w:pPr>
        <w:tabs>
          <w:tab w:val="num" w:pos="1860"/>
        </w:tabs>
        <w:ind w:left="1860" w:hanging="180"/>
      </w:pPr>
      <w:rPr>
        <w:rFonts w:ascii="Arial" w:eastAsia="Times New Roman" w:hAnsi="Arial" w:cs="Arial"/>
      </w:rPr>
    </w:lvl>
    <w:lvl w:ilvl="3" w:tplc="FFFFFFFF">
      <w:start w:val="1"/>
      <w:numFmt w:val="decimal"/>
      <w:lvlText w:val="%4."/>
      <w:lvlJc w:val="left"/>
      <w:pPr>
        <w:tabs>
          <w:tab w:val="num" w:pos="2580"/>
        </w:tabs>
        <w:ind w:left="2580" w:hanging="360"/>
      </w:pPr>
    </w:lvl>
    <w:lvl w:ilvl="4" w:tplc="01E61158">
      <w:numFmt w:val="bullet"/>
      <w:lvlText w:val="-"/>
      <w:lvlJc w:val="left"/>
      <w:pPr>
        <w:tabs>
          <w:tab w:val="num" w:pos="3780"/>
        </w:tabs>
        <w:ind w:left="3780" w:hanging="360"/>
      </w:pPr>
      <w:rPr>
        <w:rFonts w:ascii="Times New Roman" w:eastAsia="Times New Roman" w:hAnsi="Times New Roman" w:cs="Times New Roman" w:hint="default"/>
      </w:rPr>
    </w:lvl>
    <w:lvl w:ilvl="5" w:tplc="086A1AE6">
      <w:start w:val="1"/>
      <w:numFmt w:val="decimal"/>
      <w:lvlText w:val="%6"/>
      <w:lvlJc w:val="left"/>
      <w:pPr>
        <w:tabs>
          <w:tab w:val="num" w:pos="4200"/>
        </w:tabs>
        <w:ind w:left="4200" w:hanging="360"/>
      </w:pPr>
      <w:rPr>
        <w:rFonts w:hint="default"/>
      </w:rPr>
    </w:lvl>
    <w:lvl w:ilvl="6" w:tplc="FCB072CA">
      <w:numFmt w:val="bullet"/>
      <w:pStyle w:val="Listaconvietas3"/>
      <w:lvlText w:val=""/>
      <w:lvlJc w:val="left"/>
      <w:pPr>
        <w:tabs>
          <w:tab w:val="num" w:pos="4740"/>
        </w:tabs>
        <w:ind w:left="4740" w:hanging="360"/>
      </w:pPr>
      <w:rPr>
        <w:rFonts w:ascii="Symbol" w:eastAsia="Times New Roman" w:hAnsi="Symbol" w:cs="Arial" w:hint="default"/>
      </w:rPr>
    </w:lvl>
    <w:lvl w:ilvl="7" w:tplc="3154B6FA">
      <w:start w:val="1"/>
      <w:numFmt w:val="lowerLetter"/>
      <w:lvlText w:val="%8."/>
      <w:lvlJc w:val="left"/>
      <w:pPr>
        <w:tabs>
          <w:tab w:val="num" w:pos="5460"/>
        </w:tabs>
        <w:ind w:left="5460" w:hanging="360"/>
      </w:pPr>
      <w:rPr>
        <w:rFonts w:hint="default"/>
      </w:rPr>
    </w:lvl>
    <w:lvl w:ilvl="8" w:tplc="FFFFFFFF" w:tentative="1">
      <w:start w:val="1"/>
      <w:numFmt w:val="lowerRoman"/>
      <w:lvlText w:val="%9."/>
      <w:lvlJc w:val="right"/>
      <w:pPr>
        <w:tabs>
          <w:tab w:val="num" w:pos="6180"/>
        </w:tabs>
        <w:ind w:left="6180" w:hanging="180"/>
      </w:pPr>
    </w:lvl>
  </w:abstractNum>
  <w:abstractNum w:abstractNumId="9" w15:restartNumberingAfterBreak="0">
    <w:nsid w:val="41826014"/>
    <w:multiLevelType w:val="hybridMultilevel"/>
    <w:tmpl w:val="60227B7E"/>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0" w15:restartNumberingAfterBreak="0">
    <w:nsid w:val="5DAB3049"/>
    <w:multiLevelType w:val="hybridMultilevel"/>
    <w:tmpl w:val="5FF003EE"/>
    <w:lvl w:ilvl="0" w:tplc="0C0A0003">
      <w:start w:val="1"/>
      <w:numFmt w:val="bullet"/>
      <w:lvlText w:val="o"/>
      <w:lvlJc w:val="left"/>
      <w:pPr>
        <w:ind w:left="720" w:hanging="360"/>
      </w:pPr>
      <w:rPr>
        <w:rFonts w:ascii="Courier New" w:hAnsi="Courier New" w:hint="default"/>
      </w:rPr>
    </w:lvl>
    <w:lvl w:ilvl="1" w:tplc="080A0003">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1" w15:restartNumberingAfterBreak="0">
    <w:nsid w:val="61820DD8"/>
    <w:multiLevelType w:val="hybridMultilevel"/>
    <w:tmpl w:val="F7168ACE"/>
    <w:lvl w:ilvl="0" w:tplc="B1663E92">
      <w:numFmt w:val="bullet"/>
      <w:lvlText w:val="-"/>
      <w:lvlJc w:val="left"/>
      <w:pPr>
        <w:ind w:left="720" w:hanging="360"/>
      </w:pPr>
      <w:rPr>
        <w:rFonts w:ascii="Arial" w:eastAsia="Times New Roman" w:hAnsi="Arial" w:cs="Aria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num w:numId="1">
    <w:abstractNumId w:val="10"/>
  </w:num>
  <w:num w:numId="2">
    <w:abstractNumId w:val="11"/>
  </w:num>
  <w:num w:numId="3">
    <w:abstractNumId w:val="9"/>
  </w:num>
  <w:num w:numId="4">
    <w:abstractNumId w:val="6"/>
  </w:num>
  <w:num w:numId="5">
    <w:abstractNumId w:val="4"/>
  </w:num>
  <w:num w:numId="6">
    <w:abstractNumId w:val="7"/>
  </w:num>
  <w:num w:numId="7">
    <w:abstractNumId w:val="2"/>
  </w:num>
  <w:num w:numId="8">
    <w:abstractNumId w:val="5"/>
  </w:num>
  <w:num w:numId="9">
    <w:abstractNumId w:val="3"/>
  </w:num>
  <w:num w:numId="10">
    <w:abstractNumId w:val="0"/>
  </w:num>
  <w:num w:numId="11">
    <w:abstractNumId w:val="1"/>
  </w:num>
  <w:num w:numId="12">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54FC6"/>
    <w:rsid w:val="00007B86"/>
    <w:rsid w:val="0002655C"/>
    <w:rsid w:val="000763FD"/>
    <w:rsid w:val="000C4E8B"/>
    <w:rsid w:val="0010080E"/>
    <w:rsid w:val="00123E24"/>
    <w:rsid w:val="00136025"/>
    <w:rsid w:val="00141DE6"/>
    <w:rsid w:val="00154FC6"/>
    <w:rsid w:val="001C3393"/>
    <w:rsid w:val="001D60EB"/>
    <w:rsid w:val="002970C8"/>
    <w:rsid w:val="002E4858"/>
    <w:rsid w:val="00340C10"/>
    <w:rsid w:val="003737EA"/>
    <w:rsid w:val="003810FD"/>
    <w:rsid w:val="003A0CE4"/>
    <w:rsid w:val="003A1FEE"/>
    <w:rsid w:val="003D0EB4"/>
    <w:rsid w:val="004448E2"/>
    <w:rsid w:val="00454226"/>
    <w:rsid w:val="004678C0"/>
    <w:rsid w:val="004B058C"/>
    <w:rsid w:val="004B166A"/>
    <w:rsid w:val="004E02B5"/>
    <w:rsid w:val="00505768"/>
    <w:rsid w:val="00543E82"/>
    <w:rsid w:val="00594F46"/>
    <w:rsid w:val="005F35D0"/>
    <w:rsid w:val="005F4C65"/>
    <w:rsid w:val="00610EB1"/>
    <w:rsid w:val="00614840"/>
    <w:rsid w:val="00662B6D"/>
    <w:rsid w:val="00663527"/>
    <w:rsid w:val="006B7CB1"/>
    <w:rsid w:val="006D4912"/>
    <w:rsid w:val="00784FB3"/>
    <w:rsid w:val="007C043B"/>
    <w:rsid w:val="007D7EDA"/>
    <w:rsid w:val="007E7F8D"/>
    <w:rsid w:val="007F7E02"/>
    <w:rsid w:val="00812805"/>
    <w:rsid w:val="0082169D"/>
    <w:rsid w:val="00866F8D"/>
    <w:rsid w:val="008B1934"/>
    <w:rsid w:val="008E2B49"/>
    <w:rsid w:val="008E7733"/>
    <w:rsid w:val="008F1EE3"/>
    <w:rsid w:val="00951E59"/>
    <w:rsid w:val="009833FE"/>
    <w:rsid w:val="009A39AC"/>
    <w:rsid w:val="009B6D13"/>
    <w:rsid w:val="009C59B2"/>
    <w:rsid w:val="00A430B5"/>
    <w:rsid w:val="00A80E0A"/>
    <w:rsid w:val="00A90A97"/>
    <w:rsid w:val="00B2627D"/>
    <w:rsid w:val="00B44884"/>
    <w:rsid w:val="00B56CEF"/>
    <w:rsid w:val="00BC00E6"/>
    <w:rsid w:val="00BF3FB3"/>
    <w:rsid w:val="00C72246"/>
    <w:rsid w:val="00CC7D75"/>
    <w:rsid w:val="00CD51DA"/>
    <w:rsid w:val="00CE4D88"/>
    <w:rsid w:val="00CE650F"/>
    <w:rsid w:val="00D902DD"/>
    <w:rsid w:val="00DC68FA"/>
    <w:rsid w:val="00E12D0E"/>
    <w:rsid w:val="00E34A31"/>
    <w:rsid w:val="00E555C8"/>
    <w:rsid w:val="00E81B0C"/>
    <w:rsid w:val="00E90313"/>
    <w:rsid w:val="00ED09FE"/>
    <w:rsid w:val="00F11D77"/>
    <w:rsid w:val="00F51E3E"/>
    <w:rsid w:val="00F81559"/>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0A4F4D85-53A9-4338-90EA-47AA47E2ED8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0"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iPriority="0" w:unhideWhenUsed="1"/>
    <w:lsdException w:name="List 3" w:semiHidden="1" w:uiPriority="0" w:unhideWhenUsed="1"/>
    <w:lsdException w:name="List 4" w:semiHidden="1" w:unhideWhenUsed="1"/>
    <w:lsdException w:name="List 5" w:semiHidden="1" w:unhideWhenUsed="1"/>
    <w:lsdException w:name="List Bullet 2" w:semiHidden="1" w:unhideWhenUsed="1"/>
    <w:lsdException w:name="List Bullet 3" w:semiHidden="1" w:uiPriority="0" w:unhideWhenUsed="1"/>
    <w:lsdException w:name="List Bullet 4" w:semiHidden="1" w:uiPriority="0"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iPriority="0" w:unhideWhenUsed="1"/>
    <w:lsdException w:name="Table Simple 2" w:semiHidden="1" w:uiPriority="0" w:unhideWhenUsed="1"/>
    <w:lsdException w:name="Table Simple 3" w:semiHidden="1" w:unhideWhenUsed="1"/>
    <w:lsdException w:name="Table Classic 1" w:semiHidden="1" w:uiPriority="0" w:unhideWhenUsed="1"/>
    <w:lsdException w:name="Table Classic 2" w:semiHidden="1" w:uiPriority="0" w:unhideWhenUsed="1"/>
    <w:lsdException w:name="Table Classic 3" w:semiHidden="1" w:uiPriority="0" w:unhideWhenUsed="1"/>
    <w:lsdException w:name="Table Classic 4" w:semiHidden="1" w:unhideWhenUsed="1"/>
    <w:lsdException w:name="Table Colorful 1" w:semiHidden="1" w:unhideWhenUsed="1"/>
    <w:lsdException w:name="Table Colorful 2" w:semiHidden="1" w:uiPriority="0" w:unhideWhenUsed="1"/>
    <w:lsdException w:name="Table Colorful 3" w:semiHidden="1" w:uiPriority="0" w:unhideWhenUsed="1"/>
    <w:lsdException w:name="Table Columns 1" w:semiHidden="1" w:unhideWhenUsed="1"/>
    <w:lsdException w:name="Table Columns 2" w:semiHidden="1" w:unhideWhenUsed="1"/>
    <w:lsdException w:name="Table Columns 3" w:semiHidden="1" w:unhideWhenUsed="1"/>
    <w:lsdException w:name="Table Columns 4" w:semiHidden="1" w:uiPriority="0" w:unhideWhenUsed="1"/>
    <w:lsdException w:name="Table Columns 5" w:semiHidden="1" w:unhideWhenUsed="1"/>
    <w:lsdException w:name="Table Grid 1" w:semiHidden="1" w:unhideWhenUsed="1"/>
    <w:lsdException w:name="Table Grid 2" w:semiHidden="1" w:uiPriority="0"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iPriority="0"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0"/>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154FC6"/>
    <w:pPr>
      <w:spacing w:after="0" w:line="240" w:lineRule="auto"/>
    </w:pPr>
    <w:rPr>
      <w:rFonts w:ascii="Times New Roman" w:eastAsia="Times New Roman" w:hAnsi="Times New Roman" w:cs="Times New Roman"/>
      <w:sz w:val="24"/>
      <w:szCs w:val="24"/>
      <w:lang w:val="es-MX" w:eastAsia="es-ES_tradnl"/>
    </w:rPr>
  </w:style>
  <w:style w:type="paragraph" w:styleId="Ttulo1">
    <w:name w:val="heading 1"/>
    <w:basedOn w:val="Normal"/>
    <w:next w:val="Normal"/>
    <w:link w:val="Ttulo1Car"/>
    <w:qFormat/>
    <w:rsid w:val="00154FC6"/>
    <w:pPr>
      <w:keepNext/>
      <w:keepLines/>
      <w:spacing w:before="240"/>
      <w:outlineLvl w:val="0"/>
    </w:pPr>
    <w:rPr>
      <w:rFonts w:asciiTheme="majorHAnsi" w:eastAsiaTheme="majorEastAsia" w:hAnsiTheme="majorHAnsi" w:cstheme="majorBidi"/>
      <w:color w:val="2E74B5" w:themeColor="accent1" w:themeShade="BF"/>
      <w:sz w:val="32"/>
      <w:szCs w:val="32"/>
    </w:rPr>
  </w:style>
  <w:style w:type="paragraph" w:styleId="Ttulo2">
    <w:name w:val="heading 2"/>
    <w:basedOn w:val="Normal"/>
    <w:next w:val="Normal"/>
    <w:link w:val="Ttulo2Car"/>
    <w:uiPriority w:val="9"/>
    <w:semiHidden/>
    <w:unhideWhenUsed/>
    <w:qFormat/>
    <w:rsid w:val="00E12D0E"/>
    <w:pPr>
      <w:keepNext/>
      <w:keepLines/>
      <w:suppressAutoHyphens/>
      <w:spacing w:before="40"/>
      <w:outlineLvl w:val="1"/>
    </w:pPr>
    <w:rPr>
      <w:rFonts w:asciiTheme="majorHAnsi" w:eastAsiaTheme="majorEastAsia" w:hAnsiTheme="majorHAnsi" w:cstheme="majorBidi"/>
      <w:color w:val="2E74B5" w:themeColor="accent1" w:themeShade="BF"/>
      <w:sz w:val="26"/>
      <w:szCs w:val="26"/>
      <w:lang w:eastAsia="ar-SA"/>
    </w:rPr>
  </w:style>
  <w:style w:type="paragraph" w:styleId="Ttulo3">
    <w:name w:val="heading 3"/>
    <w:basedOn w:val="Normal"/>
    <w:next w:val="Normal"/>
    <w:link w:val="Ttulo3Car"/>
    <w:uiPriority w:val="9"/>
    <w:semiHidden/>
    <w:unhideWhenUsed/>
    <w:qFormat/>
    <w:rsid w:val="00E12D0E"/>
    <w:pPr>
      <w:keepNext/>
      <w:keepLines/>
      <w:suppressAutoHyphens/>
      <w:spacing w:before="40"/>
      <w:outlineLvl w:val="2"/>
    </w:pPr>
    <w:rPr>
      <w:rFonts w:asciiTheme="majorHAnsi" w:eastAsiaTheme="majorEastAsia" w:hAnsiTheme="majorHAnsi" w:cstheme="majorBidi"/>
      <w:color w:val="1F4D78" w:themeColor="accent1" w:themeShade="7F"/>
      <w:lang w:eastAsia="ar-SA"/>
    </w:rPr>
  </w:style>
  <w:style w:type="paragraph" w:styleId="Ttulo8">
    <w:name w:val="heading 8"/>
    <w:basedOn w:val="Normal"/>
    <w:next w:val="Normal"/>
    <w:link w:val="Ttulo8Car"/>
    <w:qFormat/>
    <w:rsid w:val="00E12D0E"/>
    <w:pPr>
      <w:keepNext/>
      <w:jc w:val="right"/>
      <w:outlineLvl w:val="7"/>
    </w:pPr>
    <w:rPr>
      <w:b/>
      <w:bCs/>
      <w:lang w:eastAsia="es-E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customStyle="1" w:styleId="Estilo1">
    <w:name w:val="Estilo1"/>
    <w:basedOn w:val="Ttulo1"/>
    <w:link w:val="Estilo1Car"/>
    <w:qFormat/>
    <w:rsid w:val="00154FC6"/>
    <w:pPr>
      <w:keepLines w:val="0"/>
      <w:spacing w:before="0"/>
    </w:pPr>
    <w:rPr>
      <w:rFonts w:ascii="Gotham Rounded Bold" w:eastAsia="Times New Roman" w:hAnsi="Gotham Rounded Bold" w:cs="Times New Roman"/>
      <w:b/>
      <w:bCs/>
      <w:kern w:val="1"/>
      <w:sz w:val="24"/>
      <w:szCs w:val="24"/>
      <w:lang w:eastAsia="es-ES"/>
    </w:rPr>
  </w:style>
  <w:style w:type="character" w:customStyle="1" w:styleId="Estilo1Car">
    <w:name w:val="Estilo1 Car"/>
    <w:basedOn w:val="Ttulo1Car"/>
    <w:link w:val="Estilo1"/>
    <w:rsid w:val="00154FC6"/>
    <w:rPr>
      <w:rFonts w:ascii="Gotham Rounded Bold" w:eastAsia="Times New Roman" w:hAnsi="Gotham Rounded Bold" w:cs="Times New Roman"/>
      <w:b/>
      <w:bCs/>
      <w:color w:val="2E74B5" w:themeColor="accent1" w:themeShade="BF"/>
      <w:kern w:val="1"/>
      <w:sz w:val="24"/>
      <w:szCs w:val="24"/>
      <w:lang w:val="es-MX" w:eastAsia="es-ES"/>
    </w:rPr>
  </w:style>
  <w:style w:type="character" w:customStyle="1" w:styleId="Ttulo1Car">
    <w:name w:val="Título 1 Car"/>
    <w:basedOn w:val="Fuentedeprrafopredeter"/>
    <w:link w:val="Ttulo1"/>
    <w:rsid w:val="00154FC6"/>
    <w:rPr>
      <w:rFonts w:asciiTheme="majorHAnsi" w:eastAsiaTheme="majorEastAsia" w:hAnsiTheme="majorHAnsi" w:cstheme="majorBidi"/>
      <w:color w:val="2E74B5" w:themeColor="accent1" w:themeShade="BF"/>
      <w:sz w:val="32"/>
      <w:szCs w:val="32"/>
      <w:lang w:val="es-MX" w:eastAsia="es-ES_tradnl"/>
    </w:rPr>
  </w:style>
  <w:style w:type="table" w:styleId="Tablaconcuadrcula">
    <w:name w:val="Table Grid"/>
    <w:basedOn w:val="Tablanormal"/>
    <w:uiPriority w:val="39"/>
    <w:rsid w:val="00154FC6"/>
    <w:pPr>
      <w:spacing w:after="0" w:line="240" w:lineRule="auto"/>
    </w:pPr>
    <w:rPr>
      <w:rFonts w:ascii="Calibri" w:eastAsia="Calibri" w:hAnsi="Calibri" w:cs="Times New Roman"/>
      <w:lang w:val="es-MX"/>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Textoennegrita">
    <w:name w:val="Strong"/>
    <w:basedOn w:val="Fuentedeprrafopredeter"/>
    <w:uiPriority w:val="22"/>
    <w:qFormat/>
    <w:rsid w:val="00154FC6"/>
    <w:rPr>
      <w:b/>
      <w:bCs/>
    </w:rPr>
  </w:style>
  <w:style w:type="table" w:customStyle="1" w:styleId="Tablaconcuadrcula271">
    <w:name w:val="Tabla con cuadrícula271"/>
    <w:basedOn w:val="Tablanormal"/>
    <w:next w:val="Tablaconcuadrcula"/>
    <w:uiPriority w:val="39"/>
    <w:rsid w:val="00154FC6"/>
    <w:pPr>
      <w:spacing w:after="0" w:line="240" w:lineRule="auto"/>
    </w:pPr>
    <w:rPr>
      <w:rFonts w:ascii="Calibri" w:eastAsia="Calibri" w:hAnsi="Calibri" w:cs="Times New Roman"/>
      <w:lang w:val="es-MX"/>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Prrafodelista">
    <w:name w:val="List Paragraph"/>
    <w:aliases w:val="PIndice,Listas"/>
    <w:basedOn w:val="Normal"/>
    <w:link w:val="PrrafodelistaCar"/>
    <w:uiPriority w:val="34"/>
    <w:qFormat/>
    <w:rsid w:val="00A430B5"/>
    <w:pPr>
      <w:suppressAutoHyphens/>
      <w:spacing w:after="200" w:line="276" w:lineRule="auto"/>
      <w:ind w:left="720"/>
    </w:pPr>
    <w:rPr>
      <w:rFonts w:ascii="Calibri" w:eastAsia="Calibri" w:hAnsi="Calibri" w:cs="Calibri"/>
      <w:sz w:val="22"/>
      <w:szCs w:val="22"/>
      <w:lang w:val="es-ES" w:eastAsia="ar-SA"/>
    </w:rPr>
  </w:style>
  <w:style w:type="character" w:customStyle="1" w:styleId="PrrafodelistaCar">
    <w:name w:val="Párrafo de lista Car"/>
    <w:aliases w:val="PIndice Car,Listas Car"/>
    <w:basedOn w:val="Fuentedeprrafopredeter"/>
    <w:link w:val="Prrafodelista"/>
    <w:uiPriority w:val="34"/>
    <w:rsid w:val="00A430B5"/>
    <w:rPr>
      <w:rFonts w:ascii="Calibri" w:eastAsia="Calibri" w:hAnsi="Calibri" w:cs="Calibri"/>
      <w:lang w:val="es-ES" w:eastAsia="ar-SA"/>
    </w:rPr>
  </w:style>
  <w:style w:type="paragraph" w:styleId="Sinespaciado">
    <w:name w:val="No Spacing"/>
    <w:link w:val="SinespaciadoCar"/>
    <w:uiPriority w:val="1"/>
    <w:qFormat/>
    <w:rsid w:val="00A430B5"/>
    <w:pPr>
      <w:spacing w:after="0" w:line="240" w:lineRule="auto"/>
    </w:pPr>
    <w:rPr>
      <w:rFonts w:ascii="Calibri" w:eastAsia="Calibri" w:hAnsi="Calibri" w:cs="Times New Roman"/>
      <w:lang w:val="es-ES"/>
    </w:rPr>
  </w:style>
  <w:style w:type="character" w:customStyle="1" w:styleId="SinespaciadoCar">
    <w:name w:val="Sin espaciado Car"/>
    <w:basedOn w:val="Fuentedeprrafopredeter"/>
    <w:link w:val="Sinespaciado"/>
    <w:uiPriority w:val="1"/>
    <w:rsid w:val="00A430B5"/>
    <w:rPr>
      <w:rFonts w:ascii="Calibri" w:eastAsia="Calibri" w:hAnsi="Calibri" w:cs="Times New Roman"/>
      <w:lang w:val="es-ES"/>
    </w:rPr>
  </w:style>
  <w:style w:type="table" w:customStyle="1" w:styleId="Tablaconcuadrcula5oscura-nfasis61">
    <w:name w:val="Tabla con cuadrícula 5 oscura - Énfasis 61"/>
    <w:basedOn w:val="Tablanormal"/>
    <w:uiPriority w:val="50"/>
    <w:rsid w:val="001D60EB"/>
    <w:pPr>
      <w:spacing w:after="0" w:line="240" w:lineRule="auto"/>
    </w:pPr>
    <w:rPr>
      <w:rFonts w:ascii="Times New Roman" w:eastAsia="Times New Roman" w:hAnsi="Times New Roman" w:cs="Times New Roman"/>
      <w:sz w:val="20"/>
      <w:szCs w:val="20"/>
      <w:lang w:val="es-MX" w:eastAsia="es-MX"/>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2EF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70AD47"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70AD47"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70AD47"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70AD47" w:themeFill="accent6"/>
      </w:tcPr>
    </w:tblStylePr>
    <w:tblStylePr w:type="band1Vert">
      <w:tblPr/>
      <w:tcPr>
        <w:shd w:val="clear" w:color="auto" w:fill="C5E0B3" w:themeFill="accent6" w:themeFillTint="66"/>
      </w:tcPr>
    </w:tblStylePr>
    <w:tblStylePr w:type="band1Horz">
      <w:tblPr/>
      <w:tcPr>
        <w:shd w:val="clear" w:color="auto" w:fill="C5E0B3" w:themeFill="accent6" w:themeFillTint="66"/>
      </w:tcPr>
    </w:tblStylePr>
  </w:style>
  <w:style w:type="character" w:customStyle="1" w:styleId="Ttulo2Car">
    <w:name w:val="Título 2 Car"/>
    <w:basedOn w:val="Fuentedeprrafopredeter"/>
    <w:link w:val="Ttulo2"/>
    <w:uiPriority w:val="9"/>
    <w:semiHidden/>
    <w:rsid w:val="00E12D0E"/>
    <w:rPr>
      <w:rFonts w:asciiTheme="majorHAnsi" w:eastAsiaTheme="majorEastAsia" w:hAnsiTheme="majorHAnsi" w:cstheme="majorBidi"/>
      <w:color w:val="2E74B5" w:themeColor="accent1" w:themeShade="BF"/>
      <w:sz w:val="26"/>
      <w:szCs w:val="26"/>
      <w:lang w:val="es-MX" w:eastAsia="ar-SA"/>
    </w:rPr>
  </w:style>
  <w:style w:type="character" w:customStyle="1" w:styleId="Ttulo3Car">
    <w:name w:val="Título 3 Car"/>
    <w:basedOn w:val="Fuentedeprrafopredeter"/>
    <w:link w:val="Ttulo3"/>
    <w:uiPriority w:val="9"/>
    <w:semiHidden/>
    <w:rsid w:val="00E12D0E"/>
    <w:rPr>
      <w:rFonts w:asciiTheme="majorHAnsi" w:eastAsiaTheme="majorEastAsia" w:hAnsiTheme="majorHAnsi" w:cstheme="majorBidi"/>
      <w:color w:val="1F4D78" w:themeColor="accent1" w:themeShade="7F"/>
      <w:sz w:val="24"/>
      <w:szCs w:val="24"/>
      <w:lang w:val="es-MX" w:eastAsia="ar-SA"/>
    </w:rPr>
  </w:style>
  <w:style w:type="character" w:customStyle="1" w:styleId="Ttulo8Car">
    <w:name w:val="Título 8 Car"/>
    <w:basedOn w:val="Fuentedeprrafopredeter"/>
    <w:link w:val="Ttulo8"/>
    <w:rsid w:val="00E12D0E"/>
    <w:rPr>
      <w:rFonts w:ascii="Times New Roman" w:eastAsia="Times New Roman" w:hAnsi="Times New Roman" w:cs="Times New Roman"/>
      <w:b/>
      <w:bCs/>
      <w:sz w:val="24"/>
      <w:szCs w:val="24"/>
      <w:lang w:val="es-MX" w:eastAsia="es-ES"/>
    </w:rPr>
  </w:style>
  <w:style w:type="paragraph" w:styleId="Textoindependiente">
    <w:name w:val="Body Text"/>
    <w:basedOn w:val="Normal"/>
    <w:link w:val="TextoindependienteCar"/>
    <w:rsid w:val="00E12D0E"/>
    <w:pPr>
      <w:suppressAutoHyphens/>
      <w:jc w:val="both"/>
    </w:pPr>
    <w:rPr>
      <w:rFonts w:ascii="Arial" w:hAnsi="Arial" w:cs="Arial"/>
      <w:szCs w:val="20"/>
      <w:lang w:val="x-none" w:eastAsia="ar-SA"/>
    </w:rPr>
  </w:style>
  <w:style w:type="character" w:customStyle="1" w:styleId="TextoindependienteCar">
    <w:name w:val="Texto independiente Car"/>
    <w:basedOn w:val="Fuentedeprrafopredeter"/>
    <w:link w:val="Textoindependiente"/>
    <w:rsid w:val="00E12D0E"/>
    <w:rPr>
      <w:rFonts w:ascii="Arial" w:eastAsia="Times New Roman" w:hAnsi="Arial" w:cs="Arial"/>
      <w:sz w:val="24"/>
      <w:szCs w:val="20"/>
      <w:lang w:val="x-none" w:eastAsia="ar-SA"/>
    </w:rPr>
  </w:style>
  <w:style w:type="character" w:customStyle="1" w:styleId="WW8Num1z0">
    <w:name w:val="WW8Num1z0"/>
    <w:rsid w:val="00E12D0E"/>
    <w:rPr>
      <w:rFonts w:ascii="Symbol" w:hAnsi="Symbol" w:cs="Symbol" w:hint="default"/>
    </w:rPr>
  </w:style>
  <w:style w:type="character" w:customStyle="1" w:styleId="WW8Num2z0">
    <w:name w:val="WW8Num2z0"/>
    <w:rsid w:val="00E12D0E"/>
    <w:rPr>
      <w:rFonts w:ascii="Symbol" w:hAnsi="Symbol" w:cs="Symbol" w:hint="default"/>
    </w:rPr>
  </w:style>
  <w:style w:type="character" w:customStyle="1" w:styleId="WW8Num2z1">
    <w:name w:val="WW8Num2z1"/>
    <w:rsid w:val="00E12D0E"/>
    <w:rPr>
      <w:rFonts w:ascii="Courier New" w:hAnsi="Courier New" w:cs="Courier New" w:hint="default"/>
    </w:rPr>
  </w:style>
  <w:style w:type="character" w:customStyle="1" w:styleId="WW8Num2z2">
    <w:name w:val="WW8Num2z2"/>
    <w:rsid w:val="00E12D0E"/>
    <w:rPr>
      <w:rFonts w:ascii="Wingdings" w:hAnsi="Wingdings" w:cs="Wingdings" w:hint="default"/>
    </w:rPr>
  </w:style>
  <w:style w:type="character" w:customStyle="1" w:styleId="WW8Num3z0">
    <w:name w:val="WW8Num3z0"/>
    <w:rsid w:val="00E12D0E"/>
    <w:rPr>
      <w:rFonts w:ascii="Gotham Rounded Medium" w:hAnsi="Gotham Rounded Medium" w:cs="Gotham Rounded Medium" w:hint="default"/>
      <w:b w:val="0"/>
      <w:bCs/>
    </w:rPr>
  </w:style>
  <w:style w:type="character" w:customStyle="1" w:styleId="WW8Num3z1">
    <w:name w:val="WW8Num3z1"/>
    <w:rsid w:val="00E12D0E"/>
  </w:style>
  <w:style w:type="character" w:customStyle="1" w:styleId="WW8Num3z2">
    <w:name w:val="WW8Num3z2"/>
    <w:rsid w:val="00E12D0E"/>
  </w:style>
  <w:style w:type="character" w:customStyle="1" w:styleId="WW8Num3z3">
    <w:name w:val="WW8Num3z3"/>
    <w:rsid w:val="00E12D0E"/>
  </w:style>
  <w:style w:type="character" w:customStyle="1" w:styleId="WW8Num3z4">
    <w:name w:val="WW8Num3z4"/>
    <w:rsid w:val="00E12D0E"/>
  </w:style>
  <w:style w:type="character" w:customStyle="1" w:styleId="WW8Num3z5">
    <w:name w:val="WW8Num3z5"/>
    <w:rsid w:val="00E12D0E"/>
  </w:style>
  <w:style w:type="character" w:customStyle="1" w:styleId="WW8Num3z6">
    <w:name w:val="WW8Num3z6"/>
    <w:rsid w:val="00E12D0E"/>
  </w:style>
  <w:style w:type="character" w:customStyle="1" w:styleId="WW8Num3z7">
    <w:name w:val="WW8Num3z7"/>
    <w:rsid w:val="00E12D0E"/>
  </w:style>
  <w:style w:type="character" w:customStyle="1" w:styleId="WW8Num3z8">
    <w:name w:val="WW8Num3z8"/>
    <w:rsid w:val="00E12D0E"/>
  </w:style>
  <w:style w:type="character" w:customStyle="1" w:styleId="WW8Num4z0">
    <w:name w:val="WW8Num4z0"/>
    <w:rsid w:val="00E12D0E"/>
  </w:style>
  <w:style w:type="character" w:customStyle="1" w:styleId="WW8Num4z1">
    <w:name w:val="WW8Num4z1"/>
    <w:rsid w:val="00E12D0E"/>
  </w:style>
  <w:style w:type="character" w:customStyle="1" w:styleId="WW8Num4z2">
    <w:name w:val="WW8Num4z2"/>
    <w:rsid w:val="00E12D0E"/>
  </w:style>
  <w:style w:type="character" w:customStyle="1" w:styleId="WW8Num4z3">
    <w:name w:val="WW8Num4z3"/>
    <w:rsid w:val="00E12D0E"/>
  </w:style>
  <w:style w:type="character" w:customStyle="1" w:styleId="WW8Num4z4">
    <w:name w:val="WW8Num4z4"/>
    <w:rsid w:val="00E12D0E"/>
  </w:style>
  <w:style w:type="character" w:customStyle="1" w:styleId="WW8Num4z5">
    <w:name w:val="WW8Num4z5"/>
    <w:rsid w:val="00E12D0E"/>
  </w:style>
  <w:style w:type="character" w:customStyle="1" w:styleId="WW8Num4z6">
    <w:name w:val="WW8Num4z6"/>
    <w:rsid w:val="00E12D0E"/>
  </w:style>
  <w:style w:type="character" w:customStyle="1" w:styleId="WW8Num4z7">
    <w:name w:val="WW8Num4z7"/>
    <w:rsid w:val="00E12D0E"/>
  </w:style>
  <w:style w:type="character" w:customStyle="1" w:styleId="WW8Num4z8">
    <w:name w:val="WW8Num4z8"/>
    <w:rsid w:val="00E12D0E"/>
  </w:style>
  <w:style w:type="character" w:customStyle="1" w:styleId="WW8Num5z0">
    <w:name w:val="WW8Num5z0"/>
    <w:rsid w:val="00E12D0E"/>
    <w:rPr>
      <w:rFonts w:ascii="Symbol" w:hAnsi="Symbol" w:cs="Symbol" w:hint="default"/>
    </w:rPr>
  </w:style>
  <w:style w:type="character" w:customStyle="1" w:styleId="WW8Num5z1">
    <w:name w:val="WW8Num5z1"/>
    <w:rsid w:val="00E12D0E"/>
    <w:rPr>
      <w:rFonts w:ascii="Courier New" w:hAnsi="Courier New" w:cs="Courier New" w:hint="default"/>
    </w:rPr>
  </w:style>
  <w:style w:type="character" w:customStyle="1" w:styleId="WW8Num5z2">
    <w:name w:val="WW8Num5z2"/>
    <w:rsid w:val="00E12D0E"/>
    <w:rPr>
      <w:rFonts w:ascii="Wingdings" w:hAnsi="Wingdings" w:cs="Wingdings" w:hint="default"/>
    </w:rPr>
  </w:style>
  <w:style w:type="character" w:customStyle="1" w:styleId="WW8Num6z0">
    <w:name w:val="WW8Num6z0"/>
    <w:rsid w:val="00E12D0E"/>
  </w:style>
  <w:style w:type="character" w:customStyle="1" w:styleId="WW8Num6z1">
    <w:name w:val="WW8Num6z1"/>
    <w:rsid w:val="00E12D0E"/>
  </w:style>
  <w:style w:type="character" w:customStyle="1" w:styleId="WW8Num6z2">
    <w:name w:val="WW8Num6z2"/>
    <w:rsid w:val="00E12D0E"/>
  </w:style>
  <w:style w:type="character" w:customStyle="1" w:styleId="WW8Num6z3">
    <w:name w:val="WW8Num6z3"/>
    <w:rsid w:val="00E12D0E"/>
  </w:style>
  <w:style w:type="character" w:customStyle="1" w:styleId="WW8Num6z4">
    <w:name w:val="WW8Num6z4"/>
    <w:rsid w:val="00E12D0E"/>
  </w:style>
  <w:style w:type="character" w:customStyle="1" w:styleId="WW8Num6z5">
    <w:name w:val="WW8Num6z5"/>
    <w:rsid w:val="00E12D0E"/>
  </w:style>
  <w:style w:type="character" w:customStyle="1" w:styleId="WW8Num6z6">
    <w:name w:val="WW8Num6z6"/>
    <w:rsid w:val="00E12D0E"/>
  </w:style>
  <w:style w:type="character" w:customStyle="1" w:styleId="WW8Num6z7">
    <w:name w:val="WW8Num6z7"/>
    <w:rsid w:val="00E12D0E"/>
  </w:style>
  <w:style w:type="character" w:customStyle="1" w:styleId="WW8Num6z8">
    <w:name w:val="WW8Num6z8"/>
    <w:rsid w:val="00E12D0E"/>
  </w:style>
  <w:style w:type="character" w:customStyle="1" w:styleId="WW8Num7z0">
    <w:name w:val="WW8Num7z0"/>
    <w:rsid w:val="00E12D0E"/>
    <w:rPr>
      <w:rFonts w:ascii="Gotham Rounded Light" w:hAnsi="Gotham Rounded Light" w:cs="Gotham Rounded Light" w:hint="default"/>
    </w:rPr>
  </w:style>
  <w:style w:type="character" w:customStyle="1" w:styleId="WW8Num7z1">
    <w:name w:val="WW8Num7z1"/>
    <w:rsid w:val="00E12D0E"/>
  </w:style>
  <w:style w:type="character" w:customStyle="1" w:styleId="WW8Num7z2">
    <w:name w:val="WW8Num7z2"/>
    <w:rsid w:val="00E12D0E"/>
  </w:style>
  <w:style w:type="character" w:customStyle="1" w:styleId="WW8Num7z3">
    <w:name w:val="WW8Num7z3"/>
    <w:rsid w:val="00E12D0E"/>
  </w:style>
  <w:style w:type="character" w:customStyle="1" w:styleId="WW8Num7z4">
    <w:name w:val="WW8Num7z4"/>
    <w:rsid w:val="00E12D0E"/>
  </w:style>
  <w:style w:type="character" w:customStyle="1" w:styleId="WW8Num7z5">
    <w:name w:val="WW8Num7z5"/>
    <w:rsid w:val="00E12D0E"/>
  </w:style>
  <w:style w:type="character" w:customStyle="1" w:styleId="WW8Num7z6">
    <w:name w:val="WW8Num7z6"/>
    <w:rsid w:val="00E12D0E"/>
  </w:style>
  <w:style w:type="character" w:customStyle="1" w:styleId="WW8Num7z7">
    <w:name w:val="WW8Num7z7"/>
    <w:rsid w:val="00E12D0E"/>
  </w:style>
  <w:style w:type="character" w:customStyle="1" w:styleId="WW8Num7z8">
    <w:name w:val="WW8Num7z8"/>
    <w:rsid w:val="00E12D0E"/>
  </w:style>
  <w:style w:type="character" w:customStyle="1" w:styleId="WW8Num8z0">
    <w:name w:val="WW8Num8z0"/>
    <w:rsid w:val="00E12D0E"/>
    <w:rPr>
      <w:rFonts w:ascii="Courier New" w:hAnsi="Courier New" w:cs="Courier New" w:hint="default"/>
    </w:rPr>
  </w:style>
  <w:style w:type="character" w:customStyle="1" w:styleId="WW8Num8z2">
    <w:name w:val="WW8Num8z2"/>
    <w:rsid w:val="00E12D0E"/>
    <w:rPr>
      <w:rFonts w:ascii="Wingdings" w:hAnsi="Wingdings" w:cs="Wingdings" w:hint="default"/>
    </w:rPr>
  </w:style>
  <w:style w:type="character" w:customStyle="1" w:styleId="WW8Num8z3">
    <w:name w:val="WW8Num8z3"/>
    <w:rsid w:val="00E12D0E"/>
    <w:rPr>
      <w:rFonts w:ascii="Symbol" w:hAnsi="Symbol" w:cs="Symbol" w:hint="default"/>
    </w:rPr>
  </w:style>
  <w:style w:type="character" w:customStyle="1" w:styleId="WW8Num9z0">
    <w:name w:val="WW8Num9z0"/>
    <w:rsid w:val="00E12D0E"/>
    <w:rPr>
      <w:rFonts w:ascii="Symbol" w:hAnsi="Symbol" w:cs="Symbol" w:hint="default"/>
      <w:b/>
      <w:color w:val="auto"/>
      <w:kern w:val="1"/>
    </w:rPr>
  </w:style>
  <w:style w:type="character" w:customStyle="1" w:styleId="WW8Num9z1">
    <w:name w:val="WW8Num9z1"/>
    <w:rsid w:val="00E12D0E"/>
  </w:style>
  <w:style w:type="character" w:customStyle="1" w:styleId="WW8Num9z2">
    <w:name w:val="WW8Num9z2"/>
    <w:rsid w:val="00E12D0E"/>
  </w:style>
  <w:style w:type="character" w:customStyle="1" w:styleId="WW8Num9z3">
    <w:name w:val="WW8Num9z3"/>
    <w:rsid w:val="00E12D0E"/>
  </w:style>
  <w:style w:type="character" w:customStyle="1" w:styleId="WW8Num9z4">
    <w:name w:val="WW8Num9z4"/>
    <w:rsid w:val="00E12D0E"/>
  </w:style>
  <w:style w:type="character" w:customStyle="1" w:styleId="WW8Num9z5">
    <w:name w:val="WW8Num9z5"/>
    <w:rsid w:val="00E12D0E"/>
  </w:style>
  <w:style w:type="character" w:customStyle="1" w:styleId="WW8Num9z6">
    <w:name w:val="WW8Num9z6"/>
    <w:rsid w:val="00E12D0E"/>
  </w:style>
  <w:style w:type="character" w:customStyle="1" w:styleId="WW8Num9z7">
    <w:name w:val="WW8Num9z7"/>
    <w:rsid w:val="00E12D0E"/>
  </w:style>
  <w:style w:type="character" w:customStyle="1" w:styleId="WW8Num9z8">
    <w:name w:val="WW8Num9z8"/>
    <w:rsid w:val="00E12D0E"/>
  </w:style>
  <w:style w:type="character" w:customStyle="1" w:styleId="WW8Num10z0">
    <w:name w:val="WW8Num10z0"/>
    <w:rsid w:val="00E12D0E"/>
    <w:rPr>
      <w:rFonts w:ascii="Symbol" w:hAnsi="Symbol" w:cs="Symbol" w:hint="default"/>
    </w:rPr>
  </w:style>
  <w:style w:type="character" w:customStyle="1" w:styleId="WW8Num10z1">
    <w:name w:val="WW8Num10z1"/>
    <w:rsid w:val="00E12D0E"/>
    <w:rPr>
      <w:rFonts w:ascii="Courier New" w:hAnsi="Courier New" w:cs="Courier New" w:hint="default"/>
    </w:rPr>
  </w:style>
  <w:style w:type="character" w:customStyle="1" w:styleId="WW8Num10z2">
    <w:name w:val="WW8Num10z2"/>
    <w:rsid w:val="00E12D0E"/>
    <w:rPr>
      <w:rFonts w:ascii="Wingdings" w:hAnsi="Wingdings" w:cs="Wingdings" w:hint="default"/>
    </w:rPr>
  </w:style>
  <w:style w:type="character" w:customStyle="1" w:styleId="WW8Num11z0">
    <w:name w:val="WW8Num11z0"/>
    <w:rsid w:val="00E12D0E"/>
    <w:rPr>
      <w:rFonts w:ascii="Gotham Rounded Light" w:hAnsi="Gotham Rounded Light" w:cs="Gotham Rounded Light" w:hint="default"/>
      <w:b/>
    </w:rPr>
  </w:style>
  <w:style w:type="character" w:customStyle="1" w:styleId="WW8Num11z1">
    <w:name w:val="WW8Num11z1"/>
    <w:rsid w:val="00E12D0E"/>
  </w:style>
  <w:style w:type="character" w:customStyle="1" w:styleId="WW8Num11z2">
    <w:name w:val="WW8Num11z2"/>
    <w:rsid w:val="00E12D0E"/>
  </w:style>
  <w:style w:type="character" w:customStyle="1" w:styleId="WW8Num11z3">
    <w:name w:val="WW8Num11z3"/>
    <w:rsid w:val="00E12D0E"/>
  </w:style>
  <w:style w:type="character" w:customStyle="1" w:styleId="WW8Num11z4">
    <w:name w:val="WW8Num11z4"/>
    <w:rsid w:val="00E12D0E"/>
  </w:style>
  <w:style w:type="character" w:customStyle="1" w:styleId="WW8Num11z5">
    <w:name w:val="WW8Num11z5"/>
    <w:rsid w:val="00E12D0E"/>
  </w:style>
  <w:style w:type="character" w:customStyle="1" w:styleId="WW8Num11z6">
    <w:name w:val="WW8Num11z6"/>
    <w:rsid w:val="00E12D0E"/>
  </w:style>
  <w:style w:type="character" w:customStyle="1" w:styleId="WW8Num11z7">
    <w:name w:val="WW8Num11z7"/>
    <w:rsid w:val="00E12D0E"/>
  </w:style>
  <w:style w:type="character" w:customStyle="1" w:styleId="WW8Num11z8">
    <w:name w:val="WW8Num11z8"/>
    <w:rsid w:val="00E12D0E"/>
  </w:style>
  <w:style w:type="character" w:customStyle="1" w:styleId="WW8Num12z0">
    <w:name w:val="WW8Num12z0"/>
    <w:rsid w:val="00E12D0E"/>
    <w:rPr>
      <w:rFonts w:ascii="Symbol" w:hAnsi="Symbol" w:cs="Symbol" w:hint="default"/>
    </w:rPr>
  </w:style>
  <w:style w:type="character" w:customStyle="1" w:styleId="WW8Num12z1">
    <w:name w:val="WW8Num12z1"/>
    <w:rsid w:val="00E12D0E"/>
    <w:rPr>
      <w:rFonts w:ascii="Courier New" w:hAnsi="Courier New" w:cs="Courier New" w:hint="default"/>
    </w:rPr>
  </w:style>
  <w:style w:type="character" w:customStyle="1" w:styleId="WW8Num12z2">
    <w:name w:val="WW8Num12z2"/>
    <w:rsid w:val="00E12D0E"/>
    <w:rPr>
      <w:rFonts w:ascii="Wingdings" w:hAnsi="Wingdings" w:cs="Wingdings" w:hint="default"/>
    </w:rPr>
  </w:style>
  <w:style w:type="character" w:customStyle="1" w:styleId="WW8Num13z0">
    <w:name w:val="WW8Num13z0"/>
    <w:rsid w:val="00E12D0E"/>
    <w:rPr>
      <w:rFonts w:ascii="Courier New" w:hAnsi="Courier New" w:cs="Courier New" w:hint="default"/>
    </w:rPr>
  </w:style>
  <w:style w:type="character" w:customStyle="1" w:styleId="WW8Num13z2">
    <w:name w:val="WW8Num13z2"/>
    <w:rsid w:val="00E12D0E"/>
    <w:rPr>
      <w:rFonts w:ascii="Wingdings" w:hAnsi="Wingdings" w:cs="Wingdings" w:hint="default"/>
    </w:rPr>
  </w:style>
  <w:style w:type="character" w:customStyle="1" w:styleId="WW8Num13z3">
    <w:name w:val="WW8Num13z3"/>
    <w:rsid w:val="00E12D0E"/>
    <w:rPr>
      <w:rFonts w:ascii="Symbol" w:hAnsi="Symbol" w:cs="Symbol" w:hint="default"/>
    </w:rPr>
  </w:style>
  <w:style w:type="character" w:customStyle="1" w:styleId="WW8Num14z0">
    <w:name w:val="WW8Num14z0"/>
    <w:rsid w:val="00E12D0E"/>
    <w:rPr>
      <w:rFonts w:ascii="Symbol" w:hAnsi="Symbol" w:cs="Symbol" w:hint="default"/>
    </w:rPr>
  </w:style>
  <w:style w:type="character" w:customStyle="1" w:styleId="WW8Num14z1">
    <w:name w:val="WW8Num14z1"/>
    <w:rsid w:val="00E12D0E"/>
    <w:rPr>
      <w:rFonts w:ascii="Courier New" w:hAnsi="Courier New" w:cs="Courier New" w:hint="default"/>
    </w:rPr>
  </w:style>
  <w:style w:type="character" w:customStyle="1" w:styleId="WW8Num14z2">
    <w:name w:val="WW8Num14z2"/>
    <w:rsid w:val="00E12D0E"/>
    <w:rPr>
      <w:rFonts w:ascii="Wingdings" w:hAnsi="Wingdings" w:cs="Wingdings" w:hint="default"/>
    </w:rPr>
  </w:style>
  <w:style w:type="character" w:customStyle="1" w:styleId="WW8Num15z0">
    <w:name w:val="WW8Num15z0"/>
    <w:rsid w:val="00E12D0E"/>
    <w:rPr>
      <w:rFonts w:ascii="Symbol" w:hAnsi="Symbol" w:cs="Symbol" w:hint="default"/>
    </w:rPr>
  </w:style>
  <w:style w:type="character" w:customStyle="1" w:styleId="WW8Num15z1">
    <w:name w:val="WW8Num15z1"/>
    <w:rsid w:val="00E12D0E"/>
    <w:rPr>
      <w:rFonts w:ascii="Courier New" w:hAnsi="Courier New" w:cs="Courier New" w:hint="default"/>
    </w:rPr>
  </w:style>
  <w:style w:type="character" w:customStyle="1" w:styleId="WW8Num15z2">
    <w:name w:val="WW8Num15z2"/>
    <w:rsid w:val="00E12D0E"/>
    <w:rPr>
      <w:rFonts w:ascii="Wingdings" w:hAnsi="Wingdings" w:cs="Wingdings" w:hint="default"/>
    </w:rPr>
  </w:style>
  <w:style w:type="character" w:customStyle="1" w:styleId="WW8Num16z0">
    <w:name w:val="WW8Num16z0"/>
    <w:rsid w:val="00E12D0E"/>
    <w:rPr>
      <w:rFonts w:ascii="Symbol" w:hAnsi="Symbol" w:cs="Symbol" w:hint="default"/>
    </w:rPr>
  </w:style>
  <w:style w:type="character" w:customStyle="1" w:styleId="WW8Num16z1">
    <w:name w:val="WW8Num16z1"/>
    <w:rsid w:val="00E12D0E"/>
    <w:rPr>
      <w:rFonts w:ascii="Courier New" w:hAnsi="Courier New" w:cs="Courier New" w:hint="default"/>
    </w:rPr>
  </w:style>
  <w:style w:type="character" w:customStyle="1" w:styleId="WW8Num16z2">
    <w:name w:val="WW8Num16z2"/>
    <w:rsid w:val="00E12D0E"/>
    <w:rPr>
      <w:rFonts w:ascii="Wingdings" w:hAnsi="Wingdings" w:cs="Wingdings" w:hint="default"/>
    </w:rPr>
  </w:style>
  <w:style w:type="character" w:customStyle="1" w:styleId="WW8Num17z0">
    <w:name w:val="WW8Num17z0"/>
    <w:rsid w:val="00E12D0E"/>
    <w:rPr>
      <w:rFonts w:ascii="Gotham Rounded Light" w:hAnsi="Gotham Rounded Light" w:cs="Gotham Rounded Light" w:hint="default"/>
      <w:b/>
      <w:sz w:val="24"/>
      <w:szCs w:val="24"/>
    </w:rPr>
  </w:style>
  <w:style w:type="character" w:customStyle="1" w:styleId="WW8Num17z1">
    <w:name w:val="WW8Num17z1"/>
    <w:rsid w:val="00E12D0E"/>
  </w:style>
  <w:style w:type="character" w:customStyle="1" w:styleId="WW8Num17z2">
    <w:name w:val="WW8Num17z2"/>
    <w:rsid w:val="00E12D0E"/>
  </w:style>
  <w:style w:type="character" w:customStyle="1" w:styleId="WW8Num17z3">
    <w:name w:val="WW8Num17z3"/>
    <w:rsid w:val="00E12D0E"/>
  </w:style>
  <w:style w:type="character" w:customStyle="1" w:styleId="WW8Num17z4">
    <w:name w:val="WW8Num17z4"/>
    <w:rsid w:val="00E12D0E"/>
  </w:style>
  <w:style w:type="character" w:customStyle="1" w:styleId="WW8Num17z5">
    <w:name w:val="WW8Num17z5"/>
    <w:rsid w:val="00E12D0E"/>
  </w:style>
  <w:style w:type="character" w:customStyle="1" w:styleId="WW8Num17z6">
    <w:name w:val="WW8Num17z6"/>
    <w:rsid w:val="00E12D0E"/>
  </w:style>
  <w:style w:type="character" w:customStyle="1" w:styleId="WW8Num17z7">
    <w:name w:val="WW8Num17z7"/>
    <w:rsid w:val="00E12D0E"/>
  </w:style>
  <w:style w:type="character" w:customStyle="1" w:styleId="WW8Num17z8">
    <w:name w:val="WW8Num17z8"/>
    <w:rsid w:val="00E12D0E"/>
  </w:style>
  <w:style w:type="character" w:customStyle="1" w:styleId="WW8Num18z0">
    <w:name w:val="WW8Num18z0"/>
    <w:rsid w:val="00E12D0E"/>
    <w:rPr>
      <w:rFonts w:ascii="Symbol" w:hAnsi="Symbol" w:cs="Symbol" w:hint="default"/>
    </w:rPr>
  </w:style>
  <w:style w:type="character" w:customStyle="1" w:styleId="WW8Num18z1">
    <w:name w:val="WW8Num18z1"/>
    <w:rsid w:val="00E12D0E"/>
    <w:rPr>
      <w:rFonts w:ascii="Courier New" w:hAnsi="Courier New" w:cs="Courier New" w:hint="default"/>
    </w:rPr>
  </w:style>
  <w:style w:type="character" w:customStyle="1" w:styleId="WW8Num18z2">
    <w:name w:val="WW8Num18z2"/>
    <w:rsid w:val="00E12D0E"/>
    <w:rPr>
      <w:rFonts w:ascii="Wingdings" w:hAnsi="Wingdings" w:cs="Wingdings" w:hint="default"/>
    </w:rPr>
  </w:style>
  <w:style w:type="character" w:customStyle="1" w:styleId="WW8Num19z0">
    <w:name w:val="WW8Num19z0"/>
    <w:rsid w:val="00E12D0E"/>
    <w:rPr>
      <w:rFonts w:ascii="Symbol" w:hAnsi="Symbol" w:cs="Symbol" w:hint="default"/>
    </w:rPr>
  </w:style>
  <w:style w:type="character" w:customStyle="1" w:styleId="WW8Num19z1">
    <w:name w:val="WW8Num19z1"/>
    <w:rsid w:val="00E12D0E"/>
    <w:rPr>
      <w:rFonts w:ascii="Courier New" w:hAnsi="Courier New" w:cs="Courier New" w:hint="default"/>
    </w:rPr>
  </w:style>
  <w:style w:type="character" w:customStyle="1" w:styleId="WW8Num19z2">
    <w:name w:val="WW8Num19z2"/>
    <w:rsid w:val="00E12D0E"/>
    <w:rPr>
      <w:rFonts w:ascii="Wingdings" w:hAnsi="Wingdings" w:cs="Wingdings" w:hint="default"/>
    </w:rPr>
  </w:style>
  <w:style w:type="character" w:customStyle="1" w:styleId="WW8Num20z0">
    <w:name w:val="WW8Num20z0"/>
    <w:rsid w:val="00E12D0E"/>
    <w:rPr>
      <w:rFonts w:ascii="Symbol" w:hAnsi="Symbol" w:cs="Symbol" w:hint="default"/>
    </w:rPr>
  </w:style>
  <w:style w:type="character" w:customStyle="1" w:styleId="WW8Num20z1">
    <w:name w:val="WW8Num20z1"/>
    <w:rsid w:val="00E12D0E"/>
  </w:style>
  <w:style w:type="character" w:customStyle="1" w:styleId="WW8Num20z2">
    <w:name w:val="WW8Num20z2"/>
    <w:rsid w:val="00E12D0E"/>
  </w:style>
  <w:style w:type="character" w:customStyle="1" w:styleId="WW8Num20z3">
    <w:name w:val="WW8Num20z3"/>
    <w:rsid w:val="00E12D0E"/>
  </w:style>
  <w:style w:type="character" w:customStyle="1" w:styleId="WW8Num20z4">
    <w:name w:val="WW8Num20z4"/>
    <w:rsid w:val="00E12D0E"/>
  </w:style>
  <w:style w:type="character" w:customStyle="1" w:styleId="WW8Num20z5">
    <w:name w:val="WW8Num20z5"/>
    <w:rsid w:val="00E12D0E"/>
  </w:style>
  <w:style w:type="character" w:customStyle="1" w:styleId="WW8Num20z6">
    <w:name w:val="WW8Num20z6"/>
    <w:rsid w:val="00E12D0E"/>
  </w:style>
  <w:style w:type="character" w:customStyle="1" w:styleId="WW8Num20z7">
    <w:name w:val="WW8Num20z7"/>
    <w:rsid w:val="00E12D0E"/>
  </w:style>
  <w:style w:type="character" w:customStyle="1" w:styleId="WW8Num20z8">
    <w:name w:val="WW8Num20z8"/>
    <w:rsid w:val="00E12D0E"/>
  </w:style>
  <w:style w:type="character" w:customStyle="1" w:styleId="WW8Num21z0">
    <w:name w:val="WW8Num21z0"/>
    <w:rsid w:val="00E12D0E"/>
    <w:rPr>
      <w:rFonts w:ascii="Symbol" w:hAnsi="Symbol" w:cs="Symbol" w:hint="default"/>
    </w:rPr>
  </w:style>
  <w:style w:type="character" w:customStyle="1" w:styleId="WW8Num21z1">
    <w:name w:val="WW8Num21z1"/>
    <w:rsid w:val="00E12D0E"/>
    <w:rPr>
      <w:rFonts w:ascii="Courier New" w:hAnsi="Courier New" w:cs="Courier New" w:hint="default"/>
    </w:rPr>
  </w:style>
  <w:style w:type="character" w:customStyle="1" w:styleId="WW8Num21z2">
    <w:name w:val="WW8Num21z2"/>
    <w:rsid w:val="00E12D0E"/>
    <w:rPr>
      <w:rFonts w:ascii="Wingdings" w:hAnsi="Wingdings" w:cs="Wingdings" w:hint="default"/>
    </w:rPr>
  </w:style>
  <w:style w:type="character" w:customStyle="1" w:styleId="WW8Num22z0">
    <w:name w:val="WW8Num22z0"/>
    <w:rsid w:val="00E12D0E"/>
    <w:rPr>
      <w:rFonts w:ascii="Symbol" w:hAnsi="Symbol" w:cs="Symbol" w:hint="default"/>
      <w:b/>
    </w:rPr>
  </w:style>
  <w:style w:type="character" w:customStyle="1" w:styleId="WW8Num22z1">
    <w:name w:val="WW8Num22z1"/>
    <w:rsid w:val="00E12D0E"/>
  </w:style>
  <w:style w:type="character" w:customStyle="1" w:styleId="WW8Num22z2">
    <w:name w:val="WW8Num22z2"/>
    <w:rsid w:val="00E12D0E"/>
  </w:style>
  <w:style w:type="character" w:customStyle="1" w:styleId="WW8Num22z3">
    <w:name w:val="WW8Num22z3"/>
    <w:rsid w:val="00E12D0E"/>
  </w:style>
  <w:style w:type="character" w:customStyle="1" w:styleId="WW8Num22z4">
    <w:name w:val="WW8Num22z4"/>
    <w:rsid w:val="00E12D0E"/>
  </w:style>
  <w:style w:type="character" w:customStyle="1" w:styleId="WW8Num22z5">
    <w:name w:val="WW8Num22z5"/>
    <w:rsid w:val="00E12D0E"/>
  </w:style>
  <w:style w:type="character" w:customStyle="1" w:styleId="WW8Num22z6">
    <w:name w:val="WW8Num22z6"/>
    <w:rsid w:val="00E12D0E"/>
  </w:style>
  <w:style w:type="character" w:customStyle="1" w:styleId="WW8Num22z7">
    <w:name w:val="WW8Num22z7"/>
    <w:rsid w:val="00E12D0E"/>
  </w:style>
  <w:style w:type="character" w:customStyle="1" w:styleId="WW8Num22z8">
    <w:name w:val="WW8Num22z8"/>
    <w:rsid w:val="00E12D0E"/>
  </w:style>
  <w:style w:type="character" w:customStyle="1" w:styleId="WW8Num23z0">
    <w:name w:val="WW8Num23z0"/>
    <w:rsid w:val="00E12D0E"/>
    <w:rPr>
      <w:rFonts w:ascii="Gotham Rounded Light" w:hAnsi="Gotham Rounded Light" w:cs="Gotham Rounded Light" w:hint="default"/>
    </w:rPr>
  </w:style>
  <w:style w:type="character" w:customStyle="1" w:styleId="WW8Num23z1">
    <w:name w:val="WW8Num23z1"/>
    <w:rsid w:val="00E12D0E"/>
  </w:style>
  <w:style w:type="character" w:customStyle="1" w:styleId="WW8Num23z2">
    <w:name w:val="WW8Num23z2"/>
    <w:rsid w:val="00E12D0E"/>
  </w:style>
  <w:style w:type="character" w:customStyle="1" w:styleId="WW8Num23z3">
    <w:name w:val="WW8Num23z3"/>
    <w:rsid w:val="00E12D0E"/>
  </w:style>
  <w:style w:type="character" w:customStyle="1" w:styleId="WW8Num23z4">
    <w:name w:val="WW8Num23z4"/>
    <w:rsid w:val="00E12D0E"/>
  </w:style>
  <w:style w:type="character" w:customStyle="1" w:styleId="WW8Num23z5">
    <w:name w:val="WW8Num23z5"/>
    <w:rsid w:val="00E12D0E"/>
  </w:style>
  <w:style w:type="character" w:customStyle="1" w:styleId="WW8Num23z6">
    <w:name w:val="WW8Num23z6"/>
    <w:rsid w:val="00E12D0E"/>
  </w:style>
  <w:style w:type="character" w:customStyle="1" w:styleId="WW8Num23z7">
    <w:name w:val="WW8Num23z7"/>
    <w:rsid w:val="00E12D0E"/>
  </w:style>
  <w:style w:type="character" w:customStyle="1" w:styleId="WW8Num23z8">
    <w:name w:val="WW8Num23z8"/>
    <w:rsid w:val="00E12D0E"/>
  </w:style>
  <w:style w:type="character" w:customStyle="1" w:styleId="WW8Num24z0">
    <w:name w:val="WW8Num24z0"/>
    <w:rsid w:val="00E12D0E"/>
    <w:rPr>
      <w:rFonts w:ascii="Gotham Rounded Light" w:hAnsi="Gotham Rounded Light" w:cs="Arial" w:hint="default"/>
    </w:rPr>
  </w:style>
  <w:style w:type="character" w:customStyle="1" w:styleId="WW8Num24z1">
    <w:name w:val="WW8Num24z1"/>
    <w:rsid w:val="00E12D0E"/>
  </w:style>
  <w:style w:type="character" w:customStyle="1" w:styleId="WW8Num24z2">
    <w:name w:val="WW8Num24z2"/>
    <w:rsid w:val="00E12D0E"/>
  </w:style>
  <w:style w:type="character" w:customStyle="1" w:styleId="WW8Num24z3">
    <w:name w:val="WW8Num24z3"/>
    <w:rsid w:val="00E12D0E"/>
  </w:style>
  <w:style w:type="character" w:customStyle="1" w:styleId="WW8Num24z4">
    <w:name w:val="WW8Num24z4"/>
    <w:rsid w:val="00E12D0E"/>
  </w:style>
  <w:style w:type="character" w:customStyle="1" w:styleId="WW8Num24z5">
    <w:name w:val="WW8Num24z5"/>
    <w:rsid w:val="00E12D0E"/>
  </w:style>
  <w:style w:type="character" w:customStyle="1" w:styleId="WW8Num24z6">
    <w:name w:val="WW8Num24z6"/>
    <w:rsid w:val="00E12D0E"/>
  </w:style>
  <w:style w:type="character" w:customStyle="1" w:styleId="WW8Num24z7">
    <w:name w:val="WW8Num24z7"/>
    <w:rsid w:val="00E12D0E"/>
  </w:style>
  <w:style w:type="character" w:customStyle="1" w:styleId="WW8Num24z8">
    <w:name w:val="WW8Num24z8"/>
    <w:rsid w:val="00E12D0E"/>
  </w:style>
  <w:style w:type="character" w:customStyle="1" w:styleId="WW8Num25z0">
    <w:name w:val="WW8Num25z0"/>
    <w:rsid w:val="00E12D0E"/>
    <w:rPr>
      <w:rFonts w:ascii="Symbol" w:hAnsi="Symbol" w:cs="Symbol" w:hint="default"/>
    </w:rPr>
  </w:style>
  <w:style w:type="character" w:customStyle="1" w:styleId="WW8Num25z1">
    <w:name w:val="WW8Num25z1"/>
    <w:rsid w:val="00E12D0E"/>
    <w:rPr>
      <w:rFonts w:ascii="Courier New" w:hAnsi="Courier New" w:cs="Courier New" w:hint="default"/>
    </w:rPr>
  </w:style>
  <w:style w:type="character" w:customStyle="1" w:styleId="WW8Num25z2">
    <w:name w:val="WW8Num25z2"/>
    <w:rsid w:val="00E12D0E"/>
    <w:rPr>
      <w:rFonts w:ascii="Wingdings" w:hAnsi="Wingdings" w:cs="Wingdings" w:hint="default"/>
    </w:rPr>
  </w:style>
  <w:style w:type="character" w:customStyle="1" w:styleId="WW8Num26z0">
    <w:name w:val="WW8Num26z0"/>
    <w:rsid w:val="00E12D0E"/>
    <w:rPr>
      <w:rFonts w:ascii="Symbol" w:hAnsi="Symbol" w:cs="Symbol" w:hint="default"/>
    </w:rPr>
  </w:style>
  <w:style w:type="character" w:customStyle="1" w:styleId="WW8Num26z1">
    <w:name w:val="WW8Num26z1"/>
    <w:rsid w:val="00E12D0E"/>
    <w:rPr>
      <w:rFonts w:ascii="Courier New" w:hAnsi="Courier New" w:cs="Courier New" w:hint="default"/>
    </w:rPr>
  </w:style>
  <w:style w:type="character" w:customStyle="1" w:styleId="WW8Num26z2">
    <w:name w:val="WW8Num26z2"/>
    <w:rsid w:val="00E12D0E"/>
    <w:rPr>
      <w:rFonts w:ascii="Wingdings" w:hAnsi="Wingdings" w:cs="Wingdings" w:hint="default"/>
    </w:rPr>
  </w:style>
  <w:style w:type="character" w:customStyle="1" w:styleId="WW8Num27z0">
    <w:name w:val="WW8Num27z0"/>
    <w:rsid w:val="00E12D0E"/>
    <w:rPr>
      <w:rFonts w:ascii="Gotham Rounded Medium" w:hAnsi="Gotham Rounded Medium" w:cs="Gotham Rounded Medium" w:hint="default"/>
      <w:b w:val="0"/>
      <w:sz w:val="24"/>
      <w:szCs w:val="24"/>
    </w:rPr>
  </w:style>
  <w:style w:type="character" w:customStyle="1" w:styleId="WW8Num27z1">
    <w:name w:val="WW8Num27z1"/>
    <w:rsid w:val="00E12D0E"/>
  </w:style>
  <w:style w:type="character" w:customStyle="1" w:styleId="WW8Num27z2">
    <w:name w:val="WW8Num27z2"/>
    <w:rsid w:val="00E12D0E"/>
  </w:style>
  <w:style w:type="character" w:customStyle="1" w:styleId="WW8Num27z3">
    <w:name w:val="WW8Num27z3"/>
    <w:rsid w:val="00E12D0E"/>
  </w:style>
  <w:style w:type="character" w:customStyle="1" w:styleId="WW8Num27z4">
    <w:name w:val="WW8Num27z4"/>
    <w:rsid w:val="00E12D0E"/>
  </w:style>
  <w:style w:type="character" w:customStyle="1" w:styleId="WW8Num27z5">
    <w:name w:val="WW8Num27z5"/>
    <w:rsid w:val="00E12D0E"/>
  </w:style>
  <w:style w:type="character" w:customStyle="1" w:styleId="WW8Num27z6">
    <w:name w:val="WW8Num27z6"/>
    <w:rsid w:val="00E12D0E"/>
  </w:style>
  <w:style w:type="character" w:customStyle="1" w:styleId="WW8Num27z7">
    <w:name w:val="WW8Num27z7"/>
    <w:rsid w:val="00E12D0E"/>
  </w:style>
  <w:style w:type="character" w:customStyle="1" w:styleId="WW8Num27z8">
    <w:name w:val="WW8Num27z8"/>
    <w:rsid w:val="00E12D0E"/>
  </w:style>
  <w:style w:type="character" w:customStyle="1" w:styleId="WW8Num28z0">
    <w:name w:val="WW8Num28z0"/>
    <w:rsid w:val="00E12D0E"/>
    <w:rPr>
      <w:rFonts w:ascii="Symbol" w:hAnsi="Symbol" w:cs="Symbol" w:hint="default"/>
    </w:rPr>
  </w:style>
  <w:style w:type="character" w:customStyle="1" w:styleId="WW8Num28z1">
    <w:name w:val="WW8Num28z1"/>
    <w:rsid w:val="00E12D0E"/>
    <w:rPr>
      <w:rFonts w:ascii="Courier New" w:hAnsi="Courier New" w:cs="Courier New" w:hint="default"/>
    </w:rPr>
  </w:style>
  <w:style w:type="character" w:customStyle="1" w:styleId="WW8Num28z2">
    <w:name w:val="WW8Num28z2"/>
    <w:rsid w:val="00E12D0E"/>
    <w:rPr>
      <w:rFonts w:ascii="Wingdings" w:hAnsi="Wingdings" w:cs="Wingdings" w:hint="default"/>
    </w:rPr>
  </w:style>
  <w:style w:type="character" w:customStyle="1" w:styleId="WW8Num29z0">
    <w:name w:val="WW8Num29z0"/>
    <w:rsid w:val="00E12D0E"/>
    <w:rPr>
      <w:rFonts w:ascii="Symbol" w:hAnsi="Symbol" w:cs="Symbol" w:hint="default"/>
    </w:rPr>
  </w:style>
  <w:style w:type="character" w:customStyle="1" w:styleId="WW8Num29z1">
    <w:name w:val="WW8Num29z1"/>
    <w:rsid w:val="00E12D0E"/>
    <w:rPr>
      <w:rFonts w:ascii="Courier New" w:hAnsi="Courier New" w:cs="Courier New" w:hint="default"/>
    </w:rPr>
  </w:style>
  <w:style w:type="character" w:customStyle="1" w:styleId="WW8Num29z2">
    <w:name w:val="WW8Num29z2"/>
    <w:rsid w:val="00E12D0E"/>
    <w:rPr>
      <w:rFonts w:ascii="Wingdings" w:hAnsi="Wingdings" w:cs="Wingdings" w:hint="default"/>
    </w:rPr>
  </w:style>
  <w:style w:type="character" w:customStyle="1" w:styleId="WW8Num30z0">
    <w:name w:val="WW8Num30z0"/>
    <w:rsid w:val="00E12D0E"/>
    <w:rPr>
      <w:rFonts w:ascii="Gotham Rounded Light" w:hAnsi="Gotham Rounded Light" w:cs="Arial" w:hint="default"/>
      <w:b/>
    </w:rPr>
  </w:style>
  <w:style w:type="character" w:customStyle="1" w:styleId="WW8Num30z1">
    <w:name w:val="WW8Num30z1"/>
    <w:rsid w:val="00E12D0E"/>
  </w:style>
  <w:style w:type="character" w:customStyle="1" w:styleId="WW8Num30z2">
    <w:name w:val="WW8Num30z2"/>
    <w:rsid w:val="00E12D0E"/>
  </w:style>
  <w:style w:type="character" w:customStyle="1" w:styleId="WW8Num30z3">
    <w:name w:val="WW8Num30z3"/>
    <w:rsid w:val="00E12D0E"/>
  </w:style>
  <w:style w:type="character" w:customStyle="1" w:styleId="WW8Num30z4">
    <w:name w:val="WW8Num30z4"/>
    <w:rsid w:val="00E12D0E"/>
  </w:style>
  <w:style w:type="character" w:customStyle="1" w:styleId="WW8Num30z5">
    <w:name w:val="WW8Num30z5"/>
    <w:rsid w:val="00E12D0E"/>
  </w:style>
  <w:style w:type="character" w:customStyle="1" w:styleId="WW8Num30z6">
    <w:name w:val="WW8Num30z6"/>
    <w:rsid w:val="00E12D0E"/>
  </w:style>
  <w:style w:type="character" w:customStyle="1" w:styleId="WW8Num30z7">
    <w:name w:val="WW8Num30z7"/>
    <w:rsid w:val="00E12D0E"/>
  </w:style>
  <w:style w:type="character" w:customStyle="1" w:styleId="WW8Num30z8">
    <w:name w:val="WW8Num30z8"/>
    <w:rsid w:val="00E12D0E"/>
  </w:style>
  <w:style w:type="character" w:customStyle="1" w:styleId="WW8Num31z0">
    <w:name w:val="WW8Num31z0"/>
    <w:rsid w:val="00E12D0E"/>
    <w:rPr>
      <w:rFonts w:ascii="Symbol" w:hAnsi="Symbol" w:cs="Symbol" w:hint="default"/>
      <w:sz w:val="24"/>
      <w:szCs w:val="24"/>
    </w:rPr>
  </w:style>
  <w:style w:type="character" w:customStyle="1" w:styleId="WW8Num31z1">
    <w:name w:val="WW8Num31z1"/>
    <w:rsid w:val="00E12D0E"/>
    <w:rPr>
      <w:rFonts w:ascii="Courier New" w:hAnsi="Courier New" w:cs="Courier New" w:hint="default"/>
    </w:rPr>
  </w:style>
  <w:style w:type="character" w:customStyle="1" w:styleId="WW8Num31z2">
    <w:name w:val="WW8Num31z2"/>
    <w:rsid w:val="00E12D0E"/>
    <w:rPr>
      <w:rFonts w:ascii="Wingdings" w:hAnsi="Wingdings" w:cs="Wingdings" w:hint="default"/>
    </w:rPr>
  </w:style>
  <w:style w:type="character" w:customStyle="1" w:styleId="WW8Num32z0">
    <w:name w:val="WW8Num32z0"/>
    <w:rsid w:val="00E12D0E"/>
    <w:rPr>
      <w:rFonts w:ascii="Gotham Rounded Medium" w:hAnsi="Gotham Rounded Medium" w:cs="Gotham Rounded Medium" w:hint="default"/>
      <w:b w:val="0"/>
    </w:rPr>
  </w:style>
  <w:style w:type="character" w:customStyle="1" w:styleId="WW8Num32z1">
    <w:name w:val="WW8Num32z1"/>
    <w:rsid w:val="00E12D0E"/>
  </w:style>
  <w:style w:type="character" w:customStyle="1" w:styleId="WW8Num32z2">
    <w:name w:val="WW8Num32z2"/>
    <w:rsid w:val="00E12D0E"/>
  </w:style>
  <w:style w:type="character" w:customStyle="1" w:styleId="WW8Num32z3">
    <w:name w:val="WW8Num32z3"/>
    <w:rsid w:val="00E12D0E"/>
  </w:style>
  <w:style w:type="character" w:customStyle="1" w:styleId="WW8Num32z4">
    <w:name w:val="WW8Num32z4"/>
    <w:rsid w:val="00E12D0E"/>
  </w:style>
  <w:style w:type="character" w:customStyle="1" w:styleId="WW8Num32z5">
    <w:name w:val="WW8Num32z5"/>
    <w:rsid w:val="00E12D0E"/>
  </w:style>
  <w:style w:type="character" w:customStyle="1" w:styleId="WW8Num32z6">
    <w:name w:val="WW8Num32z6"/>
    <w:rsid w:val="00E12D0E"/>
  </w:style>
  <w:style w:type="character" w:customStyle="1" w:styleId="WW8Num32z7">
    <w:name w:val="WW8Num32z7"/>
    <w:rsid w:val="00E12D0E"/>
  </w:style>
  <w:style w:type="character" w:customStyle="1" w:styleId="WW8Num32z8">
    <w:name w:val="WW8Num32z8"/>
    <w:rsid w:val="00E12D0E"/>
  </w:style>
  <w:style w:type="character" w:customStyle="1" w:styleId="WW8Num33z0">
    <w:name w:val="WW8Num33z0"/>
    <w:rsid w:val="00E12D0E"/>
    <w:rPr>
      <w:rFonts w:hint="default"/>
    </w:rPr>
  </w:style>
  <w:style w:type="character" w:customStyle="1" w:styleId="WW8Num33z1">
    <w:name w:val="WW8Num33z1"/>
    <w:rsid w:val="00E12D0E"/>
  </w:style>
  <w:style w:type="character" w:customStyle="1" w:styleId="WW8Num33z2">
    <w:name w:val="WW8Num33z2"/>
    <w:rsid w:val="00E12D0E"/>
  </w:style>
  <w:style w:type="character" w:customStyle="1" w:styleId="WW8Num33z3">
    <w:name w:val="WW8Num33z3"/>
    <w:rsid w:val="00E12D0E"/>
  </w:style>
  <w:style w:type="character" w:customStyle="1" w:styleId="WW8Num33z4">
    <w:name w:val="WW8Num33z4"/>
    <w:rsid w:val="00E12D0E"/>
  </w:style>
  <w:style w:type="character" w:customStyle="1" w:styleId="WW8Num33z5">
    <w:name w:val="WW8Num33z5"/>
    <w:rsid w:val="00E12D0E"/>
  </w:style>
  <w:style w:type="character" w:customStyle="1" w:styleId="WW8Num33z6">
    <w:name w:val="WW8Num33z6"/>
    <w:rsid w:val="00E12D0E"/>
  </w:style>
  <w:style w:type="character" w:customStyle="1" w:styleId="WW8Num33z7">
    <w:name w:val="WW8Num33z7"/>
    <w:rsid w:val="00E12D0E"/>
  </w:style>
  <w:style w:type="character" w:customStyle="1" w:styleId="WW8Num33z8">
    <w:name w:val="WW8Num33z8"/>
    <w:rsid w:val="00E12D0E"/>
  </w:style>
  <w:style w:type="character" w:customStyle="1" w:styleId="WW8Num34z0">
    <w:name w:val="WW8Num34z0"/>
    <w:rsid w:val="00E12D0E"/>
    <w:rPr>
      <w:rFonts w:ascii="Symbol" w:hAnsi="Symbol" w:cs="Symbol" w:hint="default"/>
    </w:rPr>
  </w:style>
  <w:style w:type="character" w:customStyle="1" w:styleId="WW8Num34z1">
    <w:name w:val="WW8Num34z1"/>
    <w:rsid w:val="00E12D0E"/>
    <w:rPr>
      <w:rFonts w:ascii="Courier New" w:hAnsi="Courier New" w:cs="Courier New" w:hint="default"/>
    </w:rPr>
  </w:style>
  <w:style w:type="character" w:customStyle="1" w:styleId="WW8Num34z2">
    <w:name w:val="WW8Num34z2"/>
    <w:rsid w:val="00E12D0E"/>
    <w:rPr>
      <w:rFonts w:ascii="Wingdings" w:hAnsi="Wingdings" w:cs="Wingdings" w:hint="default"/>
    </w:rPr>
  </w:style>
  <w:style w:type="character" w:customStyle="1" w:styleId="WW8Num35z0">
    <w:name w:val="WW8Num35z0"/>
    <w:rsid w:val="00E12D0E"/>
    <w:rPr>
      <w:rFonts w:hint="default"/>
    </w:rPr>
  </w:style>
  <w:style w:type="character" w:customStyle="1" w:styleId="WW8Num35z1">
    <w:name w:val="WW8Num35z1"/>
    <w:rsid w:val="00E12D0E"/>
  </w:style>
  <w:style w:type="character" w:customStyle="1" w:styleId="WW8Num35z2">
    <w:name w:val="WW8Num35z2"/>
    <w:rsid w:val="00E12D0E"/>
  </w:style>
  <w:style w:type="character" w:customStyle="1" w:styleId="WW8Num35z3">
    <w:name w:val="WW8Num35z3"/>
    <w:rsid w:val="00E12D0E"/>
  </w:style>
  <w:style w:type="character" w:customStyle="1" w:styleId="WW8Num35z4">
    <w:name w:val="WW8Num35z4"/>
    <w:rsid w:val="00E12D0E"/>
  </w:style>
  <w:style w:type="character" w:customStyle="1" w:styleId="WW8Num35z5">
    <w:name w:val="WW8Num35z5"/>
    <w:rsid w:val="00E12D0E"/>
  </w:style>
  <w:style w:type="character" w:customStyle="1" w:styleId="WW8Num35z6">
    <w:name w:val="WW8Num35z6"/>
    <w:rsid w:val="00E12D0E"/>
  </w:style>
  <w:style w:type="character" w:customStyle="1" w:styleId="WW8Num35z7">
    <w:name w:val="WW8Num35z7"/>
    <w:rsid w:val="00E12D0E"/>
  </w:style>
  <w:style w:type="character" w:customStyle="1" w:styleId="WW8Num35z8">
    <w:name w:val="WW8Num35z8"/>
    <w:rsid w:val="00E12D0E"/>
  </w:style>
  <w:style w:type="character" w:customStyle="1" w:styleId="WW8Num36z0">
    <w:name w:val="WW8Num36z0"/>
    <w:rsid w:val="00E12D0E"/>
    <w:rPr>
      <w:rFonts w:ascii="Symbol" w:hAnsi="Symbol" w:cs="Symbol" w:hint="default"/>
    </w:rPr>
  </w:style>
  <w:style w:type="character" w:customStyle="1" w:styleId="WW8Num36z1">
    <w:name w:val="WW8Num36z1"/>
    <w:rsid w:val="00E12D0E"/>
    <w:rPr>
      <w:rFonts w:ascii="Courier New" w:hAnsi="Courier New" w:cs="Courier New" w:hint="default"/>
    </w:rPr>
  </w:style>
  <w:style w:type="character" w:customStyle="1" w:styleId="WW8Num36z2">
    <w:name w:val="WW8Num36z2"/>
    <w:rsid w:val="00E12D0E"/>
    <w:rPr>
      <w:rFonts w:ascii="Wingdings" w:hAnsi="Wingdings" w:cs="Wingdings" w:hint="default"/>
    </w:rPr>
  </w:style>
  <w:style w:type="character" w:customStyle="1" w:styleId="WW8Num37z0">
    <w:name w:val="WW8Num37z0"/>
    <w:rsid w:val="00E12D0E"/>
    <w:rPr>
      <w:rFonts w:ascii="Symbol" w:hAnsi="Symbol" w:cs="Symbol" w:hint="default"/>
    </w:rPr>
  </w:style>
  <w:style w:type="character" w:customStyle="1" w:styleId="WW8Num37z1">
    <w:name w:val="WW8Num37z1"/>
    <w:rsid w:val="00E12D0E"/>
  </w:style>
  <w:style w:type="character" w:customStyle="1" w:styleId="WW8Num37z2">
    <w:name w:val="WW8Num37z2"/>
    <w:rsid w:val="00E12D0E"/>
  </w:style>
  <w:style w:type="character" w:customStyle="1" w:styleId="WW8Num37z3">
    <w:name w:val="WW8Num37z3"/>
    <w:rsid w:val="00E12D0E"/>
  </w:style>
  <w:style w:type="character" w:customStyle="1" w:styleId="WW8Num37z4">
    <w:name w:val="WW8Num37z4"/>
    <w:rsid w:val="00E12D0E"/>
  </w:style>
  <w:style w:type="character" w:customStyle="1" w:styleId="WW8Num37z5">
    <w:name w:val="WW8Num37z5"/>
    <w:rsid w:val="00E12D0E"/>
  </w:style>
  <w:style w:type="character" w:customStyle="1" w:styleId="WW8Num37z6">
    <w:name w:val="WW8Num37z6"/>
    <w:rsid w:val="00E12D0E"/>
  </w:style>
  <w:style w:type="character" w:customStyle="1" w:styleId="WW8Num37z7">
    <w:name w:val="WW8Num37z7"/>
    <w:rsid w:val="00E12D0E"/>
  </w:style>
  <w:style w:type="character" w:customStyle="1" w:styleId="WW8Num37z8">
    <w:name w:val="WW8Num37z8"/>
    <w:rsid w:val="00E12D0E"/>
  </w:style>
  <w:style w:type="character" w:customStyle="1" w:styleId="WW8Num38z0">
    <w:name w:val="WW8Num38z0"/>
    <w:rsid w:val="00E12D0E"/>
    <w:rPr>
      <w:rFonts w:ascii="Symbol" w:hAnsi="Symbol" w:cs="Symbol" w:hint="default"/>
    </w:rPr>
  </w:style>
  <w:style w:type="character" w:customStyle="1" w:styleId="WW8Num38z1">
    <w:name w:val="WW8Num38z1"/>
    <w:rsid w:val="00E12D0E"/>
    <w:rPr>
      <w:rFonts w:ascii="Courier New" w:hAnsi="Courier New" w:cs="Courier New" w:hint="default"/>
    </w:rPr>
  </w:style>
  <w:style w:type="character" w:customStyle="1" w:styleId="WW8Num38z2">
    <w:name w:val="WW8Num38z2"/>
    <w:rsid w:val="00E12D0E"/>
    <w:rPr>
      <w:rFonts w:ascii="Wingdings" w:hAnsi="Wingdings" w:cs="Wingdings" w:hint="default"/>
    </w:rPr>
  </w:style>
  <w:style w:type="character" w:customStyle="1" w:styleId="WW8Num39z0">
    <w:name w:val="WW8Num39z0"/>
    <w:rsid w:val="00E12D0E"/>
    <w:rPr>
      <w:rFonts w:ascii="Wingdings" w:hAnsi="Wingdings" w:cs="Wingdings" w:hint="default"/>
    </w:rPr>
  </w:style>
  <w:style w:type="character" w:customStyle="1" w:styleId="WW8Num39z1">
    <w:name w:val="WW8Num39z1"/>
    <w:rsid w:val="00E12D0E"/>
    <w:rPr>
      <w:rFonts w:ascii="Courier New" w:hAnsi="Courier New" w:cs="Courier New" w:hint="default"/>
    </w:rPr>
  </w:style>
  <w:style w:type="character" w:customStyle="1" w:styleId="WW8Num39z3">
    <w:name w:val="WW8Num39z3"/>
    <w:rsid w:val="00E12D0E"/>
    <w:rPr>
      <w:rFonts w:ascii="Symbol" w:hAnsi="Symbol" w:cs="Symbol" w:hint="default"/>
    </w:rPr>
  </w:style>
  <w:style w:type="character" w:customStyle="1" w:styleId="WW8Num40z0">
    <w:name w:val="WW8Num40z0"/>
    <w:rsid w:val="00E12D0E"/>
    <w:rPr>
      <w:rFonts w:ascii="Gotham Rounded Medium" w:hAnsi="Gotham Rounded Medium" w:cs="Gotham Rounded Medium" w:hint="default"/>
      <w:b/>
    </w:rPr>
  </w:style>
  <w:style w:type="character" w:customStyle="1" w:styleId="WW8Num40z1">
    <w:name w:val="WW8Num40z1"/>
    <w:rsid w:val="00E12D0E"/>
    <w:rPr>
      <w:rFonts w:ascii="Gotham Rounded Light" w:hAnsi="Gotham Rounded Light" w:cs="Gotham Rounded Light"/>
    </w:rPr>
  </w:style>
  <w:style w:type="character" w:customStyle="1" w:styleId="WW8Num40z2">
    <w:name w:val="WW8Num40z2"/>
    <w:rsid w:val="00E12D0E"/>
  </w:style>
  <w:style w:type="character" w:customStyle="1" w:styleId="WW8Num40z3">
    <w:name w:val="WW8Num40z3"/>
    <w:rsid w:val="00E12D0E"/>
  </w:style>
  <w:style w:type="character" w:customStyle="1" w:styleId="WW8Num40z4">
    <w:name w:val="WW8Num40z4"/>
    <w:rsid w:val="00E12D0E"/>
  </w:style>
  <w:style w:type="character" w:customStyle="1" w:styleId="WW8Num40z5">
    <w:name w:val="WW8Num40z5"/>
    <w:rsid w:val="00E12D0E"/>
  </w:style>
  <w:style w:type="character" w:customStyle="1" w:styleId="WW8Num40z6">
    <w:name w:val="WW8Num40z6"/>
    <w:rsid w:val="00E12D0E"/>
  </w:style>
  <w:style w:type="character" w:customStyle="1" w:styleId="WW8Num40z7">
    <w:name w:val="WW8Num40z7"/>
    <w:rsid w:val="00E12D0E"/>
  </w:style>
  <w:style w:type="character" w:customStyle="1" w:styleId="WW8Num40z8">
    <w:name w:val="WW8Num40z8"/>
    <w:rsid w:val="00E12D0E"/>
  </w:style>
  <w:style w:type="character" w:customStyle="1" w:styleId="WW8Num41z0">
    <w:name w:val="WW8Num41z0"/>
    <w:rsid w:val="00E12D0E"/>
    <w:rPr>
      <w:rFonts w:ascii="Symbol" w:hAnsi="Symbol" w:cs="Symbol" w:hint="default"/>
    </w:rPr>
  </w:style>
  <w:style w:type="character" w:customStyle="1" w:styleId="WW8Num41z1">
    <w:name w:val="WW8Num41z1"/>
    <w:rsid w:val="00E12D0E"/>
    <w:rPr>
      <w:rFonts w:ascii="Courier New" w:hAnsi="Courier New" w:cs="Courier New" w:hint="default"/>
    </w:rPr>
  </w:style>
  <w:style w:type="character" w:customStyle="1" w:styleId="WW8Num41z2">
    <w:name w:val="WW8Num41z2"/>
    <w:rsid w:val="00E12D0E"/>
    <w:rPr>
      <w:rFonts w:ascii="Wingdings" w:hAnsi="Wingdings" w:cs="Wingdings" w:hint="default"/>
    </w:rPr>
  </w:style>
  <w:style w:type="character" w:customStyle="1" w:styleId="Fuentedeprrafopredeter1">
    <w:name w:val="Fuente de párrafo predeter.1"/>
    <w:rsid w:val="00E12D0E"/>
  </w:style>
  <w:style w:type="character" w:customStyle="1" w:styleId="EncabezadoCar">
    <w:name w:val="Encabezado Car"/>
    <w:uiPriority w:val="99"/>
    <w:rsid w:val="00E12D0E"/>
    <w:rPr>
      <w:rFonts w:ascii="Times New Roman" w:eastAsia="Times New Roman" w:hAnsi="Times New Roman" w:cs="Times New Roman"/>
      <w:sz w:val="24"/>
      <w:szCs w:val="24"/>
      <w:lang w:val="en-US"/>
    </w:rPr>
  </w:style>
  <w:style w:type="character" w:customStyle="1" w:styleId="PiedepginaCar">
    <w:name w:val="Pie de página Car"/>
    <w:uiPriority w:val="99"/>
    <w:rsid w:val="00E12D0E"/>
    <w:rPr>
      <w:rFonts w:ascii="Times New Roman" w:eastAsia="Times New Roman" w:hAnsi="Times New Roman" w:cs="Times New Roman"/>
      <w:sz w:val="24"/>
      <w:szCs w:val="24"/>
    </w:rPr>
  </w:style>
  <w:style w:type="character" w:customStyle="1" w:styleId="Textoindependiente2Car">
    <w:name w:val="Texto independiente 2 Car"/>
    <w:link w:val="Textoindependiente2"/>
    <w:rsid w:val="00E12D0E"/>
    <w:rPr>
      <w:rFonts w:ascii="Times New Roman" w:eastAsia="Times New Roman" w:hAnsi="Times New Roman" w:cs="Times New Roman"/>
      <w:lang w:val="es-ES"/>
    </w:rPr>
  </w:style>
  <w:style w:type="paragraph" w:styleId="Textoindependiente2">
    <w:name w:val="Body Text 2"/>
    <w:basedOn w:val="Normal"/>
    <w:link w:val="Textoindependiente2Car"/>
    <w:rsid w:val="00E12D0E"/>
    <w:pPr>
      <w:spacing w:after="120" w:line="480" w:lineRule="auto"/>
    </w:pPr>
    <w:rPr>
      <w:sz w:val="22"/>
      <w:szCs w:val="22"/>
      <w:lang w:val="es-ES" w:eastAsia="en-US"/>
    </w:rPr>
  </w:style>
  <w:style w:type="character" w:customStyle="1" w:styleId="Textoindependiente2Car1">
    <w:name w:val="Texto independiente 2 Car1"/>
    <w:basedOn w:val="Fuentedeprrafopredeter"/>
    <w:uiPriority w:val="99"/>
    <w:semiHidden/>
    <w:rsid w:val="00E12D0E"/>
    <w:rPr>
      <w:rFonts w:ascii="Times New Roman" w:eastAsia="Times New Roman" w:hAnsi="Times New Roman" w:cs="Times New Roman"/>
      <w:sz w:val="24"/>
      <w:szCs w:val="24"/>
      <w:lang w:val="es-MX" w:eastAsia="es-ES_tradnl"/>
    </w:rPr>
  </w:style>
  <w:style w:type="character" w:customStyle="1" w:styleId="SangradetextonormalCar">
    <w:name w:val="Sangría de texto normal Car"/>
    <w:rsid w:val="00E12D0E"/>
    <w:rPr>
      <w:rFonts w:ascii="Times New Roman" w:eastAsia="Times New Roman" w:hAnsi="Times New Roman" w:cs="Times New Roman"/>
      <w:sz w:val="24"/>
      <w:szCs w:val="24"/>
      <w:lang w:val="es-ES"/>
    </w:rPr>
  </w:style>
  <w:style w:type="character" w:styleId="Nmerodepgina">
    <w:name w:val="page number"/>
    <w:rsid w:val="00E12D0E"/>
  </w:style>
  <w:style w:type="character" w:customStyle="1" w:styleId="CharacterStyle2">
    <w:name w:val="Character Style 2"/>
    <w:rsid w:val="00E12D0E"/>
    <w:rPr>
      <w:sz w:val="20"/>
    </w:rPr>
  </w:style>
  <w:style w:type="character" w:customStyle="1" w:styleId="TextodegloboCar">
    <w:name w:val="Texto de globo Car"/>
    <w:rsid w:val="00E12D0E"/>
    <w:rPr>
      <w:rFonts w:ascii="Tahoma" w:eastAsia="Times New Roman" w:hAnsi="Tahoma" w:cs="Tahoma"/>
      <w:sz w:val="16"/>
      <w:szCs w:val="16"/>
    </w:rPr>
  </w:style>
  <w:style w:type="character" w:customStyle="1" w:styleId="Refdecomentario1">
    <w:name w:val="Ref. de comentario1"/>
    <w:rsid w:val="00E12D0E"/>
    <w:rPr>
      <w:sz w:val="16"/>
      <w:szCs w:val="16"/>
    </w:rPr>
  </w:style>
  <w:style w:type="character" w:customStyle="1" w:styleId="TextocomentarioCar">
    <w:name w:val="Texto comentario Car"/>
    <w:link w:val="Textocomentario"/>
    <w:semiHidden/>
    <w:rsid w:val="00E12D0E"/>
    <w:rPr>
      <w:rFonts w:ascii="Times New Roman" w:eastAsia="Times New Roman" w:hAnsi="Times New Roman" w:cs="Times New Roman"/>
    </w:rPr>
  </w:style>
  <w:style w:type="paragraph" w:styleId="Textocomentario">
    <w:name w:val="annotation text"/>
    <w:basedOn w:val="Normal"/>
    <w:link w:val="TextocomentarioCar"/>
    <w:semiHidden/>
    <w:unhideWhenUsed/>
    <w:rsid w:val="00E12D0E"/>
    <w:rPr>
      <w:sz w:val="22"/>
      <w:szCs w:val="22"/>
      <w:lang w:val="en-US" w:eastAsia="en-US"/>
    </w:rPr>
  </w:style>
  <w:style w:type="character" w:customStyle="1" w:styleId="TextocomentarioCar1">
    <w:name w:val="Texto comentario Car1"/>
    <w:basedOn w:val="Fuentedeprrafopredeter"/>
    <w:uiPriority w:val="99"/>
    <w:semiHidden/>
    <w:rsid w:val="00E12D0E"/>
    <w:rPr>
      <w:rFonts w:ascii="Times New Roman" w:eastAsia="Times New Roman" w:hAnsi="Times New Roman" w:cs="Times New Roman"/>
      <w:sz w:val="20"/>
      <w:szCs w:val="20"/>
      <w:lang w:val="es-MX" w:eastAsia="es-ES_tradnl"/>
    </w:rPr>
  </w:style>
  <w:style w:type="character" w:customStyle="1" w:styleId="AsuntodelcomentarioCar">
    <w:name w:val="Asunto del comentario Car"/>
    <w:rsid w:val="00E12D0E"/>
    <w:rPr>
      <w:rFonts w:ascii="Times New Roman" w:eastAsia="Times New Roman" w:hAnsi="Times New Roman" w:cs="Times New Roman"/>
      <w:b/>
      <w:bCs/>
    </w:rPr>
  </w:style>
  <w:style w:type="character" w:customStyle="1" w:styleId="ListLabel2">
    <w:name w:val="ListLabel 2"/>
    <w:rsid w:val="00E12D0E"/>
    <w:rPr>
      <w:rFonts w:cs="Courier New"/>
    </w:rPr>
  </w:style>
  <w:style w:type="character" w:customStyle="1" w:styleId="ListLabel1">
    <w:name w:val="ListLabel 1"/>
    <w:rsid w:val="00E12D0E"/>
    <w:rPr>
      <w:rFonts w:cs="Courier New"/>
    </w:rPr>
  </w:style>
  <w:style w:type="paragraph" w:customStyle="1" w:styleId="Encabezado1">
    <w:name w:val="Encabezado1"/>
    <w:basedOn w:val="Normal"/>
    <w:next w:val="Textoindependiente"/>
    <w:rsid w:val="00E12D0E"/>
    <w:pPr>
      <w:keepNext/>
      <w:suppressAutoHyphens/>
      <w:spacing w:before="240" w:after="120"/>
    </w:pPr>
    <w:rPr>
      <w:rFonts w:ascii="Arial" w:eastAsia="Microsoft YaHei" w:hAnsi="Arial" w:cs="Mangal"/>
      <w:sz w:val="28"/>
      <w:szCs w:val="28"/>
      <w:lang w:eastAsia="ar-SA"/>
    </w:rPr>
  </w:style>
  <w:style w:type="paragraph" w:styleId="Lista">
    <w:name w:val="List"/>
    <w:basedOn w:val="Textoindependiente"/>
    <w:rsid w:val="00E12D0E"/>
    <w:rPr>
      <w:rFonts w:cs="Mangal"/>
    </w:rPr>
  </w:style>
  <w:style w:type="paragraph" w:customStyle="1" w:styleId="Etiqueta">
    <w:name w:val="Etiqueta"/>
    <w:basedOn w:val="Normal"/>
    <w:rsid w:val="00E12D0E"/>
    <w:pPr>
      <w:suppressLineNumbers/>
      <w:suppressAutoHyphens/>
      <w:spacing w:before="120" w:after="120"/>
    </w:pPr>
    <w:rPr>
      <w:rFonts w:cs="Mangal"/>
      <w:i/>
      <w:iCs/>
      <w:lang w:eastAsia="ar-SA"/>
    </w:rPr>
  </w:style>
  <w:style w:type="paragraph" w:customStyle="1" w:styleId="ndice">
    <w:name w:val="Índice"/>
    <w:basedOn w:val="Normal"/>
    <w:rsid w:val="00E12D0E"/>
    <w:pPr>
      <w:suppressLineNumbers/>
      <w:suppressAutoHyphens/>
    </w:pPr>
    <w:rPr>
      <w:rFonts w:cs="Mangal"/>
      <w:lang w:eastAsia="ar-SA"/>
    </w:rPr>
  </w:style>
  <w:style w:type="paragraph" w:styleId="Encabezado">
    <w:name w:val="header"/>
    <w:basedOn w:val="Normal"/>
    <w:link w:val="EncabezadoCar1"/>
    <w:uiPriority w:val="99"/>
    <w:rsid w:val="00E12D0E"/>
    <w:pPr>
      <w:tabs>
        <w:tab w:val="center" w:pos="4252"/>
        <w:tab w:val="right" w:pos="8504"/>
      </w:tabs>
      <w:suppressAutoHyphens/>
    </w:pPr>
    <w:rPr>
      <w:lang w:val="en-US" w:eastAsia="ar-SA"/>
    </w:rPr>
  </w:style>
  <w:style w:type="character" w:customStyle="1" w:styleId="EncabezadoCar1">
    <w:name w:val="Encabezado Car1"/>
    <w:basedOn w:val="Fuentedeprrafopredeter"/>
    <w:link w:val="Encabezado"/>
    <w:uiPriority w:val="99"/>
    <w:rsid w:val="00E12D0E"/>
    <w:rPr>
      <w:rFonts w:ascii="Times New Roman" w:eastAsia="Times New Roman" w:hAnsi="Times New Roman" w:cs="Times New Roman"/>
      <w:sz w:val="24"/>
      <w:szCs w:val="24"/>
      <w:lang w:eastAsia="ar-SA"/>
    </w:rPr>
  </w:style>
  <w:style w:type="paragraph" w:styleId="Piedepgina">
    <w:name w:val="footer"/>
    <w:basedOn w:val="Normal"/>
    <w:link w:val="PiedepginaCar1"/>
    <w:uiPriority w:val="99"/>
    <w:rsid w:val="00E12D0E"/>
    <w:pPr>
      <w:tabs>
        <w:tab w:val="center" w:pos="4252"/>
        <w:tab w:val="right" w:pos="8504"/>
      </w:tabs>
      <w:suppressAutoHyphens/>
    </w:pPr>
    <w:rPr>
      <w:lang w:val="x-none" w:eastAsia="ar-SA"/>
    </w:rPr>
  </w:style>
  <w:style w:type="character" w:customStyle="1" w:styleId="PiedepginaCar1">
    <w:name w:val="Pie de página Car1"/>
    <w:basedOn w:val="Fuentedeprrafopredeter"/>
    <w:link w:val="Piedepgina"/>
    <w:uiPriority w:val="99"/>
    <w:rsid w:val="00E12D0E"/>
    <w:rPr>
      <w:rFonts w:ascii="Times New Roman" w:eastAsia="Times New Roman" w:hAnsi="Times New Roman" w:cs="Times New Roman"/>
      <w:sz w:val="24"/>
      <w:szCs w:val="24"/>
      <w:lang w:val="x-none" w:eastAsia="ar-SA"/>
    </w:rPr>
  </w:style>
  <w:style w:type="paragraph" w:customStyle="1" w:styleId="Textoindependiente21">
    <w:name w:val="Texto independiente 21"/>
    <w:basedOn w:val="Normal"/>
    <w:rsid w:val="00E12D0E"/>
    <w:pPr>
      <w:suppressAutoHyphens/>
      <w:spacing w:after="120" w:line="480" w:lineRule="auto"/>
    </w:pPr>
    <w:rPr>
      <w:lang w:val="es-ES" w:eastAsia="ar-SA"/>
    </w:rPr>
  </w:style>
  <w:style w:type="paragraph" w:styleId="Sangradetextonormal">
    <w:name w:val="Body Text Indent"/>
    <w:basedOn w:val="Normal"/>
    <w:link w:val="SangradetextonormalCar1"/>
    <w:rsid w:val="00E12D0E"/>
    <w:pPr>
      <w:suppressAutoHyphens/>
      <w:spacing w:after="120"/>
      <w:ind w:left="283"/>
    </w:pPr>
    <w:rPr>
      <w:lang w:val="es-ES" w:eastAsia="ar-SA"/>
    </w:rPr>
  </w:style>
  <w:style w:type="character" w:customStyle="1" w:styleId="SangradetextonormalCar1">
    <w:name w:val="Sangría de texto normal Car1"/>
    <w:basedOn w:val="Fuentedeprrafopredeter"/>
    <w:link w:val="Sangradetextonormal"/>
    <w:rsid w:val="00E12D0E"/>
    <w:rPr>
      <w:rFonts w:ascii="Times New Roman" w:eastAsia="Times New Roman" w:hAnsi="Times New Roman" w:cs="Times New Roman"/>
      <w:sz w:val="24"/>
      <w:szCs w:val="24"/>
      <w:lang w:val="es-ES" w:eastAsia="ar-SA"/>
    </w:rPr>
  </w:style>
  <w:style w:type="paragraph" w:customStyle="1" w:styleId="Default">
    <w:name w:val="Default"/>
    <w:rsid w:val="00E12D0E"/>
    <w:pPr>
      <w:suppressAutoHyphens/>
      <w:autoSpaceDE w:val="0"/>
      <w:spacing w:after="0" w:line="240" w:lineRule="auto"/>
    </w:pPr>
    <w:rPr>
      <w:rFonts w:ascii="Tw Cen MT" w:eastAsia="Calibri" w:hAnsi="Tw Cen MT" w:cs="Tw Cen MT"/>
      <w:color w:val="000000"/>
      <w:sz w:val="24"/>
      <w:szCs w:val="24"/>
      <w:lang w:val="es-MX" w:eastAsia="ar-SA"/>
    </w:rPr>
  </w:style>
  <w:style w:type="paragraph" w:customStyle="1" w:styleId="Style1">
    <w:name w:val="Style 1"/>
    <w:basedOn w:val="Normal"/>
    <w:rsid w:val="00E12D0E"/>
    <w:pPr>
      <w:widowControl w:val="0"/>
      <w:suppressAutoHyphens/>
      <w:autoSpaceDE w:val="0"/>
    </w:pPr>
    <w:rPr>
      <w:sz w:val="20"/>
      <w:szCs w:val="20"/>
      <w:lang w:val="en-US" w:eastAsia="ar-SA"/>
    </w:rPr>
  </w:style>
  <w:style w:type="paragraph" w:customStyle="1" w:styleId="Listaconvietas1">
    <w:name w:val="Lista con viñetas1"/>
    <w:basedOn w:val="Normal"/>
    <w:rsid w:val="00E12D0E"/>
    <w:pPr>
      <w:numPr>
        <w:numId w:val="11"/>
      </w:numPr>
      <w:suppressAutoHyphens/>
    </w:pPr>
    <w:rPr>
      <w:lang w:eastAsia="ar-SA"/>
    </w:rPr>
  </w:style>
  <w:style w:type="paragraph" w:styleId="Revisin">
    <w:name w:val="Revision"/>
    <w:rsid w:val="00E12D0E"/>
    <w:pPr>
      <w:suppressAutoHyphens/>
      <w:spacing w:after="0" w:line="240" w:lineRule="auto"/>
    </w:pPr>
    <w:rPr>
      <w:rFonts w:ascii="Times New Roman" w:eastAsia="Times New Roman" w:hAnsi="Times New Roman" w:cs="Times New Roman"/>
      <w:sz w:val="24"/>
      <w:szCs w:val="24"/>
      <w:lang w:val="es-MX" w:eastAsia="ar-SA"/>
    </w:rPr>
  </w:style>
  <w:style w:type="paragraph" w:styleId="Textodeglobo">
    <w:name w:val="Balloon Text"/>
    <w:basedOn w:val="Normal"/>
    <w:link w:val="TextodegloboCar1"/>
    <w:rsid w:val="00E12D0E"/>
    <w:pPr>
      <w:suppressAutoHyphens/>
    </w:pPr>
    <w:rPr>
      <w:rFonts w:ascii="Tahoma" w:hAnsi="Tahoma" w:cs="Tahoma"/>
      <w:sz w:val="16"/>
      <w:szCs w:val="16"/>
      <w:lang w:eastAsia="ar-SA"/>
    </w:rPr>
  </w:style>
  <w:style w:type="character" w:customStyle="1" w:styleId="TextodegloboCar1">
    <w:name w:val="Texto de globo Car1"/>
    <w:basedOn w:val="Fuentedeprrafopredeter"/>
    <w:link w:val="Textodeglobo"/>
    <w:rsid w:val="00E12D0E"/>
    <w:rPr>
      <w:rFonts w:ascii="Tahoma" w:eastAsia="Times New Roman" w:hAnsi="Tahoma" w:cs="Tahoma"/>
      <w:sz w:val="16"/>
      <w:szCs w:val="16"/>
      <w:lang w:val="es-MX" w:eastAsia="ar-SA"/>
    </w:rPr>
  </w:style>
  <w:style w:type="paragraph" w:customStyle="1" w:styleId="Textocomentario1">
    <w:name w:val="Texto comentario1"/>
    <w:basedOn w:val="Normal"/>
    <w:rsid w:val="00E12D0E"/>
    <w:pPr>
      <w:suppressAutoHyphens/>
    </w:pPr>
    <w:rPr>
      <w:sz w:val="20"/>
      <w:szCs w:val="20"/>
      <w:lang w:eastAsia="ar-SA"/>
    </w:rPr>
  </w:style>
  <w:style w:type="paragraph" w:styleId="Asuntodelcomentario">
    <w:name w:val="annotation subject"/>
    <w:basedOn w:val="Textocomentario1"/>
    <w:next w:val="Textocomentario1"/>
    <w:link w:val="AsuntodelcomentarioCar1"/>
    <w:rsid w:val="00E12D0E"/>
    <w:rPr>
      <w:b/>
      <w:bCs/>
    </w:rPr>
  </w:style>
  <w:style w:type="character" w:customStyle="1" w:styleId="AsuntodelcomentarioCar1">
    <w:name w:val="Asunto del comentario Car1"/>
    <w:basedOn w:val="TextocomentarioCar1"/>
    <w:link w:val="Asuntodelcomentario"/>
    <w:rsid w:val="00E12D0E"/>
    <w:rPr>
      <w:rFonts w:ascii="Times New Roman" w:eastAsia="Times New Roman" w:hAnsi="Times New Roman" w:cs="Times New Roman"/>
      <w:b/>
      <w:bCs/>
      <w:sz w:val="20"/>
      <w:szCs w:val="20"/>
      <w:lang w:val="es-MX" w:eastAsia="ar-SA"/>
    </w:rPr>
  </w:style>
  <w:style w:type="paragraph" w:customStyle="1" w:styleId="Contenidodelatabla">
    <w:name w:val="Contenido de la tabla"/>
    <w:basedOn w:val="Normal"/>
    <w:rsid w:val="00E12D0E"/>
    <w:pPr>
      <w:suppressLineNumbers/>
      <w:suppressAutoHyphens/>
    </w:pPr>
    <w:rPr>
      <w:lang w:eastAsia="ar-SA"/>
    </w:rPr>
  </w:style>
  <w:style w:type="paragraph" w:customStyle="1" w:styleId="Encabezadodelatabla">
    <w:name w:val="Encabezado de la tabla"/>
    <w:basedOn w:val="Contenidodelatabla"/>
    <w:rsid w:val="00E12D0E"/>
    <w:pPr>
      <w:jc w:val="center"/>
    </w:pPr>
    <w:rPr>
      <w:b/>
      <w:bCs/>
    </w:rPr>
  </w:style>
  <w:style w:type="paragraph" w:customStyle="1" w:styleId="Contenidodelmarco">
    <w:name w:val="Contenido del marco"/>
    <w:basedOn w:val="Textoindependiente"/>
    <w:rsid w:val="00E12D0E"/>
  </w:style>
  <w:style w:type="paragraph" w:customStyle="1" w:styleId="ListParagraph1">
    <w:name w:val="List Paragraph1"/>
    <w:basedOn w:val="Normal"/>
    <w:rsid w:val="00E12D0E"/>
    <w:pPr>
      <w:suppressAutoHyphens/>
      <w:spacing w:after="200" w:line="276" w:lineRule="auto"/>
      <w:ind w:left="720"/>
    </w:pPr>
    <w:rPr>
      <w:rFonts w:ascii="Calibri" w:eastAsia="Calibri" w:hAnsi="Calibri"/>
      <w:sz w:val="22"/>
      <w:szCs w:val="22"/>
      <w:lang w:eastAsia="ar-SA"/>
    </w:rPr>
  </w:style>
  <w:style w:type="paragraph" w:customStyle="1" w:styleId="NoSpacing1">
    <w:name w:val="No Spacing1"/>
    <w:rsid w:val="00E12D0E"/>
    <w:pPr>
      <w:suppressAutoHyphens/>
      <w:spacing w:after="0" w:line="100" w:lineRule="atLeast"/>
    </w:pPr>
    <w:rPr>
      <w:rFonts w:ascii="Calibri" w:eastAsia="Calibri" w:hAnsi="Calibri" w:cs="Times New Roman"/>
      <w:sz w:val="24"/>
      <w:szCs w:val="24"/>
      <w:lang w:val="es-ES" w:eastAsia="hi-IN" w:bidi="hi-IN"/>
    </w:rPr>
  </w:style>
  <w:style w:type="paragraph" w:styleId="Subttulo">
    <w:name w:val="Subtitle"/>
    <w:basedOn w:val="Normal"/>
    <w:next w:val="Normal"/>
    <w:link w:val="SubttuloCar"/>
    <w:qFormat/>
    <w:rsid w:val="00E12D0E"/>
    <w:pPr>
      <w:spacing w:after="60"/>
      <w:jc w:val="center"/>
      <w:outlineLvl w:val="1"/>
    </w:pPr>
    <w:rPr>
      <w:rFonts w:ascii="Calibri Light" w:hAnsi="Calibri Light"/>
      <w:lang w:val="es-ES" w:eastAsia="es-ES"/>
    </w:rPr>
  </w:style>
  <w:style w:type="character" w:customStyle="1" w:styleId="SubttuloCar">
    <w:name w:val="Subtítulo Car"/>
    <w:basedOn w:val="Fuentedeprrafopredeter"/>
    <w:link w:val="Subttulo"/>
    <w:rsid w:val="00E12D0E"/>
    <w:rPr>
      <w:rFonts w:ascii="Calibri Light" w:eastAsia="Times New Roman" w:hAnsi="Calibri Light" w:cs="Times New Roman"/>
      <w:sz w:val="24"/>
      <w:szCs w:val="24"/>
      <w:lang w:val="es-ES" w:eastAsia="es-ES"/>
    </w:rPr>
  </w:style>
  <w:style w:type="character" w:styleId="Refdecomentario">
    <w:name w:val="annotation reference"/>
    <w:semiHidden/>
    <w:unhideWhenUsed/>
    <w:rsid w:val="00E12D0E"/>
    <w:rPr>
      <w:sz w:val="16"/>
      <w:szCs w:val="16"/>
    </w:rPr>
  </w:style>
  <w:style w:type="table" w:customStyle="1" w:styleId="Tablanormal21">
    <w:name w:val="Tabla normal 21"/>
    <w:basedOn w:val="Tablanormal"/>
    <w:uiPriority w:val="42"/>
    <w:rsid w:val="00E12D0E"/>
    <w:pPr>
      <w:spacing w:after="0" w:line="240" w:lineRule="auto"/>
    </w:pPr>
    <w:rPr>
      <w:rFonts w:ascii="Times New Roman" w:eastAsia="Times New Roman" w:hAnsi="Times New Roman" w:cs="Times New Roman"/>
      <w:sz w:val="20"/>
      <w:szCs w:val="20"/>
      <w:lang w:val="es-MX" w:eastAsia="es-MX"/>
    </w:rPr>
    <w:tblPr>
      <w:tblStyleRowBandSize w:val="1"/>
      <w:tblStyleColBandSize w:val="1"/>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paragraph" w:styleId="NormalWeb">
    <w:name w:val="Normal (Web)"/>
    <w:basedOn w:val="Normal"/>
    <w:uiPriority w:val="99"/>
    <w:rsid w:val="00E12D0E"/>
    <w:pPr>
      <w:spacing w:before="100" w:beforeAutospacing="1" w:after="100" w:afterAutospacing="1"/>
    </w:pPr>
    <w:rPr>
      <w:rFonts w:ascii="Arial Unicode MS" w:eastAsia="Arial Unicode MS" w:hAnsi="Arial Unicode MS" w:cs="Arial Unicode MS"/>
      <w:lang w:val="es-ES" w:eastAsia="es-ES"/>
    </w:rPr>
  </w:style>
  <w:style w:type="paragraph" w:styleId="Lista2">
    <w:name w:val="List 2"/>
    <w:basedOn w:val="Normal"/>
    <w:rsid w:val="00E12D0E"/>
    <w:pPr>
      <w:ind w:left="566" w:hanging="283"/>
    </w:pPr>
    <w:rPr>
      <w:lang w:val="es-ES" w:eastAsia="es-ES"/>
    </w:rPr>
  </w:style>
  <w:style w:type="paragraph" w:styleId="Lista3">
    <w:name w:val="List 3"/>
    <w:basedOn w:val="Normal"/>
    <w:rsid w:val="00E12D0E"/>
    <w:pPr>
      <w:ind w:left="849" w:hanging="283"/>
    </w:pPr>
    <w:rPr>
      <w:lang w:val="es-ES" w:eastAsia="es-ES"/>
    </w:rPr>
  </w:style>
  <w:style w:type="paragraph" w:styleId="Listaconvietas3">
    <w:name w:val="List Bullet 3"/>
    <w:basedOn w:val="Normal"/>
    <w:autoRedefine/>
    <w:rsid w:val="00E12D0E"/>
    <w:pPr>
      <w:numPr>
        <w:ilvl w:val="6"/>
        <w:numId w:val="12"/>
      </w:numPr>
      <w:jc w:val="both"/>
    </w:pPr>
    <w:rPr>
      <w:rFonts w:ascii="Arial" w:hAnsi="Arial" w:cs="Arial"/>
      <w:sz w:val="18"/>
      <w:szCs w:val="18"/>
      <w:lang w:val="es-ES" w:eastAsia="es-ES"/>
    </w:rPr>
  </w:style>
  <w:style w:type="paragraph" w:styleId="Listaconvietas4">
    <w:name w:val="List Bullet 4"/>
    <w:basedOn w:val="Normal"/>
    <w:autoRedefine/>
    <w:rsid w:val="00E12D0E"/>
    <w:pPr>
      <w:ind w:left="2520"/>
      <w:jc w:val="both"/>
    </w:pPr>
    <w:rPr>
      <w:rFonts w:ascii="Arial" w:hAnsi="Arial" w:cs="Arial"/>
      <w:sz w:val="16"/>
      <w:szCs w:val="16"/>
      <w:lang w:val="es-ES" w:eastAsia="es-ES"/>
    </w:rPr>
  </w:style>
  <w:style w:type="table" w:styleId="Tablaclsica2">
    <w:name w:val="Table Classic 2"/>
    <w:basedOn w:val="Tablanormal"/>
    <w:rsid w:val="00E12D0E"/>
    <w:pPr>
      <w:spacing w:after="0" w:line="240" w:lineRule="auto"/>
    </w:pPr>
    <w:rPr>
      <w:rFonts w:ascii="Times New Roman" w:eastAsia="Times New Roman" w:hAnsi="Times New Roman" w:cs="Times New Roman"/>
      <w:sz w:val="20"/>
      <w:szCs w:val="20"/>
      <w:lang w:val="es-MX" w:eastAsia="es-MX"/>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
    <w:name w:val="1"/>
    <w:basedOn w:val="Normal"/>
    <w:rsid w:val="00E12D0E"/>
    <w:pPr>
      <w:suppressAutoHyphens/>
    </w:pPr>
    <w:rPr>
      <w:lang w:eastAsia="ar-SA"/>
    </w:rPr>
  </w:style>
  <w:style w:type="table" w:styleId="Tablaweb2">
    <w:name w:val="Table Web 2"/>
    <w:basedOn w:val="Tablanormal"/>
    <w:uiPriority w:val="99"/>
    <w:semiHidden/>
    <w:unhideWhenUsed/>
    <w:rsid w:val="00E12D0E"/>
    <w:pPr>
      <w:suppressAutoHyphens/>
      <w:spacing w:after="0" w:line="240" w:lineRule="auto"/>
    </w:pPr>
    <w:rPr>
      <w:rFonts w:ascii="Times New Roman" w:eastAsia="Times New Roman" w:hAnsi="Times New Roman" w:cs="Times New Roman"/>
      <w:sz w:val="20"/>
      <w:szCs w:val="20"/>
      <w:lang w:val="es-MX" w:eastAsia="es-MX"/>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aclsica1">
    <w:name w:val="Table Classic 1"/>
    <w:basedOn w:val="Tablanormal"/>
    <w:rsid w:val="00E12D0E"/>
    <w:pPr>
      <w:spacing w:after="0" w:line="240" w:lineRule="auto"/>
    </w:pPr>
    <w:rPr>
      <w:rFonts w:ascii="Times New Roman" w:eastAsia="Times New Roman" w:hAnsi="Times New Roman" w:cs="Times New Roman"/>
      <w:sz w:val="20"/>
      <w:szCs w:val="20"/>
      <w:lang w:val="es-MX" w:eastAsia="es-MX"/>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avistosa2">
    <w:name w:val="Table Colorful 2"/>
    <w:basedOn w:val="Tablanormal"/>
    <w:rsid w:val="00E12D0E"/>
    <w:pPr>
      <w:spacing w:after="0" w:line="240" w:lineRule="auto"/>
    </w:pPr>
    <w:rPr>
      <w:rFonts w:ascii="Times New Roman" w:eastAsia="Times New Roman" w:hAnsi="Times New Roman" w:cs="Times New Roman"/>
      <w:sz w:val="20"/>
      <w:szCs w:val="20"/>
      <w:lang w:val="es-MX" w:eastAsia="es-MX"/>
    </w:r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aconcolumnas4">
    <w:name w:val="Table Columns 4"/>
    <w:basedOn w:val="Tablanormal"/>
    <w:rsid w:val="00E12D0E"/>
    <w:pPr>
      <w:spacing w:after="0" w:line="240" w:lineRule="auto"/>
    </w:pPr>
    <w:rPr>
      <w:rFonts w:ascii="Times New Roman" w:eastAsia="Times New Roman" w:hAnsi="Times New Roman" w:cs="Times New Roman"/>
      <w:sz w:val="20"/>
      <w:szCs w:val="20"/>
      <w:lang w:val="es-MX" w:eastAsia="es-MX"/>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avistosa3">
    <w:name w:val="Table Colorful 3"/>
    <w:basedOn w:val="Tablanormal"/>
    <w:rsid w:val="00E12D0E"/>
    <w:pPr>
      <w:spacing w:after="0" w:line="240" w:lineRule="auto"/>
    </w:pPr>
    <w:rPr>
      <w:rFonts w:ascii="Times New Roman" w:eastAsia="Times New Roman" w:hAnsi="Times New Roman" w:cs="Times New Roman"/>
      <w:sz w:val="20"/>
      <w:szCs w:val="20"/>
      <w:lang w:val="es-MX" w:eastAsia="es-MX"/>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asutil2">
    <w:name w:val="Table Subtle 2"/>
    <w:basedOn w:val="Tablanormal"/>
    <w:rsid w:val="00E12D0E"/>
    <w:pPr>
      <w:spacing w:after="0" w:line="240" w:lineRule="auto"/>
    </w:pPr>
    <w:rPr>
      <w:rFonts w:ascii="Times New Roman" w:eastAsia="Times New Roman" w:hAnsi="Times New Roman" w:cs="Times New Roman"/>
      <w:sz w:val="20"/>
      <w:szCs w:val="20"/>
      <w:lang w:val="es-MX" w:eastAsia="es-MX"/>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aconcuadrcula2">
    <w:name w:val="Table Grid 2"/>
    <w:basedOn w:val="Tablanormal"/>
    <w:rsid w:val="00E12D0E"/>
    <w:pPr>
      <w:spacing w:after="0" w:line="240" w:lineRule="auto"/>
    </w:pPr>
    <w:rPr>
      <w:rFonts w:ascii="Times New Roman" w:eastAsia="Times New Roman" w:hAnsi="Times New Roman" w:cs="Times New Roman"/>
      <w:sz w:val="20"/>
      <w:szCs w:val="20"/>
      <w:lang w:val="es-MX" w:eastAsia="es-MX"/>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absica2">
    <w:name w:val="Table Simple 2"/>
    <w:basedOn w:val="Tablanormal"/>
    <w:rsid w:val="00E12D0E"/>
    <w:pPr>
      <w:spacing w:after="0" w:line="240" w:lineRule="auto"/>
    </w:pPr>
    <w:rPr>
      <w:rFonts w:ascii="Times New Roman" w:eastAsia="Times New Roman" w:hAnsi="Times New Roman" w:cs="Times New Roman"/>
      <w:sz w:val="20"/>
      <w:szCs w:val="20"/>
      <w:lang w:val="es-MX" w:eastAsia="es-MX"/>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character" w:styleId="Hipervnculo">
    <w:name w:val="Hyperlink"/>
    <w:uiPriority w:val="99"/>
    <w:unhideWhenUsed/>
    <w:rsid w:val="00E12D0E"/>
    <w:rPr>
      <w:color w:val="0248B0"/>
      <w:u w:val="single"/>
    </w:rPr>
  </w:style>
  <w:style w:type="table" w:styleId="Tablabsica1">
    <w:name w:val="Table Simple 1"/>
    <w:basedOn w:val="Tablanormal"/>
    <w:rsid w:val="00E12D0E"/>
    <w:pPr>
      <w:spacing w:after="0" w:line="240" w:lineRule="auto"/>
    </w:pPr>
    <w:rPr>
      <w:rFonts w:ascii="Times New Roman" w:eastAsia="Times New Roman" w:hAnsi="Times New Roman" w:cs="Times New Roman"/>
      <w:sz w:val="20"/>
      <w:szCs w:val="20"/>
      <w:lang w:val="es-MX" w:eastAsia="es-MX"/>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aclsica3">
    <w:name w:val="Table Classic 3"/>
    <w:basedOn w:val="Tablanormal"/>
    <w:rsid w:val="00E12D0E"/>
    <w:pPr>
      <w:spacing w:after="0" w:line="240" w:lineRule="auto"/>
    </w:pPr>
    <w:rPr>
      <w:rFonts w:ascii="Times New Roman" w:eastAsia="Times New Roman" w:hAnsi="Times New Roman" w:cs="Times New Roman"/>
      <w:color w:val="000080"/>
      <w:sz w:val="20"/>
      <w:szCs w:val="20"/>
      <w:lang w:val="es-MX" w:eastAsia="es-MX"/>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character" w:styleId="Hipervnculovisitado">
    <w:name w:val="FollowedHyperlink"/>
    <w:uiPriority w:val="99"/>
    <w:unhideWhenUsed/>
    <w:rsid w:val="00E12D0E"/>
    <w:rPr>
      <w:color w:val="954F72"/>
      <w:u w:val="single"/>
    </w:rPr>
  </w:style>
  <w:style w:type="paragraph" w:customStyle="1" w:styleId="xl65">
    <w:name w:val="xl65"/>
    <w:basedOn w:val="Normal"/>
    <w:rsid w:val="00E12D0E"/>
    <w:pPr>
      <w:spacing w:before="100" w:beforeAutospacing="1" w:after="100" w:afterAutospacing="1"/>
      <w:textAlignment w:val="center"/>
    </w:pPr>
    <w:rPr>
      <w:color w:val="000000"/>
      <w:lang w:val="es-ES" w:eastAsia="es-ES"/>
    </w:rPr>
  </w:style>
  <w:style w:type="paragraph" w:customStyle="1" w:styleId="xl66">
    <w:name w:val="xl66"/>
    <w:basedOn w:val="Normal"/>
    <w:rsid w:val="00E12D0E"/>
    <w:pPr>
      <w:pBdr>
        <w:right w:val="single" w:sz="8" w:space="0" w:color="auto"/>
      </w:pBdr>
      <w:spacing w:before="100" w:beforeAutospacing="1" w:after="100" w:afterAutospacing="1"/>
      <w:jc w:val="center"/>
      <w:textAlignment w:val="center"/>
    </w:pPr>
    <w:rPr>
      <w:b/>
      <w:bCs/>
      <w:color w:val="000000"/>
      <w:sz w:val="16"/>
      <w:szCs w:val="16"/>
      <w:lang w:val="es-ES" w:eastAsia="es-ES"/>
    </w:rPr>
  </w:style>
  <w:style w:type="paragraph" w:customStyle="1" w:styleId="xl67">
    <w:name w:val="xl67"/>
    <w:basedOn w:val="Normal"/>
    <w:rsid w:val="00E12D0E"/>
    <w:pPr>
      <w:pBdr>
        <w:right w:val="single" w:sz="8" w:space="0" w:color="auto"/>
      </w:pBdr>
      <w:spacing w:before="100" w:beforeAutospacing="1" w:after="100" w:afterAutospacing="1"/>
      <w:textAlignment w:val="center"/>
    </w:pPr>
    <w:rPr>
      <w:color w:val="000000"/>
      <w:sz w:val="16"/>
      <w:szCs w:val="16"/>
      <w:lang w:val="es-ES" w:eastAsia="es-ES"/>
    </w:rPr>
  </w:style>
  <w:style w:type="paragraph" w:customStyle="1" w:styleId="xl68">
    <w:name w:val="xl68"/>
    <w:basedOn w:val="Normal"/>
    <w:rsid w:val="00E12D0E"/>
    <w:pPr>
      <w:pBdr>
        <w:bottom w:val="single" w:sz="8" w:space="0" w:color="auto"/>
        <w:right w:val="single" w:sz="8" w:space="0" w:color="auto"/>
      </w:pBdr>
      <w:spacing w:before="100" w:beforeAutospacing="1" w:after="100" w:afterAutospacing="1"/>
      <w:jc w:val="center"/>
      <w:textAlignment w:val="center"/>
    </w:pPr>
    <w:rPr>
      <w:b/>
      <w:bCs/>
      <w:color w:val="000000"/>
      <w:sz w:val="16"/>
      <w:szCs w:val="16"/>
      <w:lang w:val="es-ES" w:eastAsia="es-ES"/>
    </w:rPr>
  </w:style>
  <w:style w:type="paragraph" w:customStyle="1" w:styleId="xl69">
    <w:name w:val="xl69"/>
    <w:basedOn w:val="Normal"/>
    <w:rsid w:val="00E12D0E"/>
    <w:pPr>
      <w:spacing w:before="100" w:beforeAutospacing="1" w:after="100" w:afterAutospacing="1"/>
      <w:textAlignment w:val="center"/>
    </w:pPr>
    <w:rPr>
      <w:rFonts w:ascii="Presidencia Fina" w:hAnsi="Presidencia Fina"/>
      <w:color w:val="000000"/>
      <w:lang w:val="es-ES" w:eastAsia="es-ES"/>
    </w:rPr>
  </w:style>
  <w:style w:type="paragraph" w:customStyle="1" w:styleId="xl70">
    <w:name w:val="xl70"/>
    <w:basedOn w:val="Normal"/>
    <w:rsid w:val="00E12D0E"/>
    <w:pPr>
      <w:shd w:val="clear" w:color="000000" w:fill="FFFFFF"/>
      <w:spacing w:before="100" w:beforeAutospacing="1" w:after="100" w:afterAutospacing="1"/>
      <w:textAlignment w:val="center"/>
    </w:pPr>
    <w:rPr>
      <w:rFonts w:ascii="Presidencia Fina" w:hAnsi="Presidencia Fina"/>
      <w:color w:val="000000"/>
      <w:lang w:val="es-ES" w:eastAsia="es-ES"/>
    </w:rPr>
  </w:style>
  <w:style w:type="paragraph" w:customStyle="1" w:styleId="xl71">
    <w:name w:val="xl71"/>
    <w:basedOn w:val="Normal"/>
    <w:rsid w:val="00E12D0E"/>
    <w:pPr>
      <w:spacing w:before="100" w:beforeAutospacing="1" w:after="100" w:afterAutospacing="1"/>
      <w:jc w:val="center"/>
      <w:textAlignment w:val="center"/>
    </w:pPr>
    <w:rPr>
      <w:rFonts w:ascii="Presidencia Fina" w:hAnsi="Presidencia Fina"/>
      <w:color w:val="000000"/>
      <w:sz w:val="20"/>
      <w:szCs w:val="20"/>
      <w:lang w:val="es-ES" w:eastAsia="es-ES"/>
    </w:rPr>
  </w:style>
  <w:style w:type="paragraph" w:customStyle="1" w:styleId="xl72">
    <w:name w:val="xl72"/>
    <w:basedOn w:val="Normal"/>
    <w:rsid w:val="00E12D0E"/>
    <w:pPr>
      <w:spacing w:before="100" w:beforeAutospacing="1" w:after="100" w:afterAutospacing="1"/>
    </w:pPr>
    <w:rPr>
      <w:sz w:val="20"/>
      <w:szCs w:val="20"/>
      <w:lang w:val="es-ES" w:eastAsia="es-ES"/>
    </w:rPr>
  </w:style>
  <w:style w:type="paragraph" w:customStyle="1" w:styleId="xl73">
    <w:name w:val="xl73"/>
    <w:basedOn w:val="Normal"/>
    <w:rsid w:val="00E12D0E"/>
    <w:pPr>
      <w:spacing w:before="100" w:beforeAutospacing="1" w:after="100" w:afterAutospacing="1"/>
      <w:textAlignment w:val="center"/>
    </w:pPr>
    <w:rPr>
      <w:b/>
      <w:bCs/>
      <w:color w:val="000000"/>
      <w:sz w:val="20"/>
      <w:szCs w:val="20"/>
      <w:lang w:val="es-ES" w:eastAsia="es-ES"/>
    </w:rPr>
  </w:style>
  <w:style w:type="paragraph" w:customStyle="1" w:styleId="xl74">
    <w:name w:val="xl74"/>
    <w:basedOn w:val="Normal"/>
    <w:rsid w:val="00E12D0E"/>
    <w:pPr>
      <w:shd w:val="clear" w:color="000000" w:fill="F4B083"/>
      <w:spacing w:before="100" w:beforeAutospacing="1" w:after="100" w:afterAutospacing="1"/>
      <w:textAlignment w:val="center"/>
    </w:pPr>
    <w:rPr>
      <w:b/>
      <w:bCs/>
      <w:color w:val="000000"/>
      <w:sz w:val="20"/>
      <w:szCs w:val="20"/>
      <w:lang w:val="es-ES" w:eastAsia="es-ES"/>
    </w:rPr>
  </w:style>
  <w:style w:type="paragraph" w:customStyle="1" w:styleId="xl75">
    <w:name w:val="xl75"/>
    <w:basedOn w:val="Normal"/>
    <w:rsid w:val="00E12D0E"/>
    <w:pPr>
      <w:shd w:val="clear" w:color="000000" w:fill="FABF8F"/>
      <w:spacing w:before="100" w:beforeAutospacing="1" w:after="100" w:afterAutospacing="1"/>
      <w:textAlignment w:val="center"/>
    </w:pPr>
    <w:rPr>
      <w:b/>
      <w:bCs/>
      <w:color w:val="000000"/>
      <w:sz w:val="20"/>
      <w:szCs w:val="20"/>
      <w:lang w:val="es-ES" w:eastAsia="es-ES"/>
    </w:rPr>
  </w:style>
  <w:style w:type="paragraph" w:customStyle="1" w:styleId="xl76">
    <w:name w:val="xl76"/>
    <w:basedOn w:val="Normal"/>
    <w:rsid w:val="00E12D0E"/>
    <w:pPr>
      <w:pBdr>
        <w:top w:val="single" w:sz="8" w:space="0" w:color="auto"/>
        <w:bottom w:val="single" w:sz="8" w:space="0" w:color="auto"/>
      </w:pBdr>
      <w:spacing w:before="100" w:beforeAutospacing="1" w:after="100" w:afterAutospacing="1"/>
      <w:jc w:val="center"/>
      <w:textAlignment w:val="center"/>
    </w:pPr>
    <w:rPr>
      <w:color w:val="000000"/>
      <w:sz w:val="16"/>
      <w:szCs w:val="16"/>
      <w:lang w:val="es-ES" w:eastAsia="es-ES"/>
    </w:rPr>
  </w:style>
  <w:style w:type="paragraph" w:customStyle="1" w:styleId="xl77">
    <w:name w:val="xl77"/>
    <w:basedOn w:val="Normal"/>
    <w:rsid w:val="00E12D0E"/>
    <w:pPr>
      <w:pBdr>
        <w:top w:val="single" w:sz="8" w:space="0" w:color="auto"/>
        <w:bottom w:val="single" w:sz="8" w:space="0" w:color="auto"/>
        <w:right w:val="single" w:sz="8" w:space="0" w:color="000000"/>
      </w:pBdr>
      <w:spacing w:before="100" w:beforeAutospacing="1" w:after="100" w:afterAutospacing="1"/>
      <w:jc w:val="center"/>
      <w:textAlignment w:val="center"/>
    </w:pPr>
    <w:rPr>
      <w:color w:val="000000"/>
      <w:sz w:val="16"/>
      <w:szCs w:val="16"/>
      <w:lang w:val="es-ES" w:eastAsia="es-ES"/>
    </w:rPr>
  </w:style>
  <w:style w:type="paragraph" w:customStyle="1" w:styleId="xl78">
    <w:name w:val="xl78"/>
    <w:basedOn w:val="Normal"/>
    <w:rsid w:val="00E12D0E"/>
    <w:pPr>
      <w:spacing w:before="100" w:beforeAutospacing="1" w:after="100" w:afterAutospacing="1"/>
      <w:jc w:val="center"/>
      <w:textAlignment w:val="center"/>
    </w:pPr>
    <w:rPr>
      <w:b/>
      <w:bCs/>
      <w:color w:val="000000"/>
      <w:sz w:val="20"/>
      <w:szCs w:val="20"/>
      <w:lang w:val="es-ES" w:eastAsia="es-ES"/>
    </w:rPr>
  </w:style>
  <w:style w:type="paragraph" w:customStyle="1" w:styleId="xl79">
    <w:name w:val="xl79"/>
    <w:basedOn w:val="Normal"/>
    <w:rsid w:val="00E12D0E"/>
    <w:pPr>
      <w:shd w:val="clear" w:color="000000" w:fill="FFFF00"/>
      <w:spacing w:before="100" w:beforeAutospacing="1" w:after="100" w:afterAutospacing="1"/>
      <w:textAlignment w:val="center"/>
    </w:pPr>
    <w:rPr>
      <w:rFonts w:ascii="Presidencia Fina" w:hAnsi="Presidencia Fina"/>
      <w:color w:val="000000"/>
      <w:lang w:val="es-ES" w:eastAsia="es-ES"/>
    </w:rPr>
  </w:style>
  <w:style w:type="paragraph" w:customStyle="1" w:styleId="xl80">
    <w:name w:val="xl80"/>
    <w:basedOn w:val="Normal"/>
    <w:rsid w:val="00E12D0E"/>
    <w:pPr>
      <w:shd w:val="clear" w:color="000000" w:fill="FFFF00"/>
      <w:spacing w:before="100" w:beforeAutospacing="1" w:after="100" w:afterAutospacing="1"/>
      <w:textAlignment w:val="center"/>
    </w:pPr>
    <w:rPr>
      <w:color w:val="000000"/>
      <w:lang w:val="es-ES" w:eastAsia="es-ES"/>
    </w:rPr>
  </w:style>
  <w:style w:type="paragraph" w:customStyle="1" w:styleId="xl81">
    <w:name w:val="xl81"/>
    <w:basedOn w:val="Normal"/>
    <w:rsid w:val="00E12D0E"/>
    <w:pPr>
      <w:shd w:val="clear" w:color="000000" w:fill="FF0000"/>
      <w:spacing w:before="100" w:beforeAutospacing="1" w:after="100" w:afterAutospacing="1"/>
      <w:textAlignment w:val="center"/>
    </w:pPr>
    <w:rPr>
      <w:color w:val="000000"/>
      <w:lang w:val="es-ES" w:eastAsia="es-ES"/>
    </w:rPr>
  </w:style>
  <w:style w:type="paragraph" w:customStyle="1" w:styleId="xl82">
    <w:name w:val="xl82"/>
    <w:basedOn w:val="Normal"/>
    <w:rsid w:val="00E12D0E"/>
    <w:pPr>
      <w:shd w:val="clear" w:color="000000" w:fill="0070C0"/>
      <w:spacing w:before="100" w:beforeAutospacing="1" w:after="100" w:afterAutospacing="1"/>
      <w:textAlignment w:val="center"/>
    </w:pPr>
    <w:rPr>
      <w:color w:val="000000"/>
      <w:lang w:val="es-ES" w:eastAsia="es-ES"/>
    </w:rPr>
  </w:style>
  <w:style w:type="paragraph" w:customStyle="1" w:styleId="xl83">
    <w:name w:val="xl83"/>
    <w:basedOn w:val="Normal"/>
    <w:rsid w:val="00E12D0E"/>
    <w:pPr>
      <w:shd w:val="clear" w:color="000000" w:fill="C00000"/>
      <w:spacing w:before="100" w:beforeAutospacing="1" w:after="100" w:afterAutospacing="1"/>
      <w:textAlignment w:val="center"/>
    </w:pPr>
    <w:rPr>
      <w:color w:val="000000"/>
      <w:lang w:val="es-ES" w:eastAsia="es-ES"/>
    </w:rPr>
  </w:style>
  <w:style w:type="paragraph" w:customStyle="1" w:styleId="xl84">
    <w:name w:val="xl84"/>
    <w:basedOn w:val="Normal"/>
    <w:rsid w:val="00E12D0E"/>
    <w:pPr>
      <w:pBdr>
        <w:bottom w:val="single" w:sz="8" w:space="0" w:color="auto"/>
      </w:pBdr>
      <w:shd w:val="clear" w:color="000000" w:fill="FF0000"/>
      <w:spacing w:before="100" w:beforeAutospacing="1" w:after="100" w:afterAutospacing="1"/>
      <w:jc w:val="center"/>
      <w:textAlignment w:val="center"/>
    </w:pPr>
    <w:rPr>
      <w:b/>
      <w:bCs/>
      <w:color w:val="FFFFFF"/>
      <w:sz w:val="28"/>
      <w:szCs w:val="28"/>
      <w:lang w:val="es-ES" w:eastAsia="es-ES"/>
    </w:rPr>
  </w:style>
  <w:style w:type="paragraph" w:customStyle="1" w:styleId="xl85">
    <w:name w:val="xl85"/>
    <w:basedOn w:val="Normal"/>
    <w:rsid w:val="00E12D0E"/>
    <w:pPr>
      <w:shd w:val="clear" w:color="000000" w:fill="FFFFFF"/>
      <w:spacing w:before="100" w:beforeAutospacing="1" w:after="100" w:afterAutospacing="1"/>
      <w:jc w:val="center"/>
      <w:textAlignment w:val="center"/>
    </w:pPr>
    <w:rPr>
      <w:b/>
      <w:bCs/>
      <w:color w:val="000000"/>
      <w:sz w:val="20"/>
      <w:szCs w:val="20"/>
      <w:lang w:val="es-ES" w:eastAsia="es-ES"/>
    </w:rPr>
  </w:style>
  <w:style w:type="paragraph" w:customStyle="1" w:styleId="xl86">
    <w:name w:val="xl86"/>
    <w:basedOn w:val="Normal"/>
    <w:rsid w:val="00E12D0E"/>
    <w:pPr>
      <w:shd w:val="clear" w:color="000000" w:fill="92D050"/>
      <w:spacing w:before="100" w:beforeAutospacing="1" w:after="100" w:afterAutospacing="1"/>
      <w:textAlignment w:val="center"/>
    </w:pPr>
    <w:rPr>
      <w:rFonts w:ascii="Presidencia Fina" w:hAnsi="Presidencia Fina"/>
      <w:color w:val="000000"/>
      <w:sz w:val="18"/>
      <w:szCs w:val="18"/>
      <w:lang w:val="es-ES" w:eastAsia="es-ES"/>
    </w:rPr>
  </w:style>
  <w:style w:type="paragraph" w:customStyle="1" w:styleId="xl87">
    <w:name w:val="xl87"/>
    <w:basedOn w:val="Normal"/>
    <w:rsid w:val="00E12D0E"/>
    <w:pPr>
      <w:shd w:val="clear" w:color="000000" w:fill="92D050"/>
      <w:spacing w:before="100" w:beforeAutospacing="1" w:after="100" w:afterAutospacing="1"/>
      <w:textAlignment w:val="center"/>
    </w:pPr>
    <w:rPr>
      <w:rFonts w:ascii="Presidencia Fina" w:hAnsi="Presidencia Fina"/>
      <w:color w:val="000000"/>
      <w:sz w:val="18"/>
      <w:szCs w:val="18"/>
      <w:lang w:val="es-ES" w:eastAsia="es-ES"/>
    </w:rPr>
  </w:style>
  <w:style w:type="paragraph" w:customStyle="1" w:styleId="xl88">
    <w:name w:val="xl88"/>
    <w:basedOn w:val="Normal"/>
    <w:rsid w:val="00E12D0E"/>
    <w:pPr>
      <w:spacing w:before="100" w:beforeAutospacing="1" w:after="100" w:afterAutospacing="1"/>
      <w:textAlignment w:val="center"/>
    </w:pPr>
    <w:rPr>
      <w:rFonts w:ascii="Presidencia Fina" w:hAnsi="Presidencia Fina"/>
      <w:color w:val="000000"/>
      <w:sz w:val="18"/>
      <w:szCs w:val="18"/>
      <w:lang w:val="es-ES" w:eastAsia="es-ES"/>
    </w:rPr>
  </w:style>
  <w:style w:type="paragraph" w:customStyle="1" w:styleId="xl89">
    <w:name w:val="xl89"/>
    <w:basedOn w:val="Normal"/>
    <w:rsid w:val="00E12D0E"/>
    <w:pPr>
      <w:spacing w:before="100" w:beforeAutospacing="1" w:after="100" w:afterAutospacing="1"/>
      <w:textAlignment w:val="center"/>
    </w:pPr>
    <w:rPr>
      <w:rFonts w:ascii="Presidencia Fina" w:hAnsi="Presidencia Fina"/>
      <w:color w:val="000000"/>
      <w:sz w:val="20"/>
      <w:szCs w:val="20"/>
      <w:lang w:val="es-ES" w:eastAsia="es-ES"/>
    </w:rPr>
  </w:style>
  <w:style w:type="paragraph" w:customStyle="1" w:styleId="xl90">
    <w:name w:val="xl90"/>
    <w:basedOn w:val="Normal"/>
    <w:rsid w:val="00E12D0E"/>
    <w:pPr>
      <w:spacing w:before="100" w:beforeAutospacing="1" w:after="100" w:afterAutospacing="1"/>
    </w:pPr>
    <w:rPr>
      <w:sz w:val="18"/>
      <w:szCs w:val="18"/>
      <w:lang w:val="es-ES" w:eastAsia="es-ES"/>
    </w:rPr>
  </w:style>
  <w:style w:type="paragraph" w:customStyle="1" w:styleId="xl91">
    <w:name w:val="xl91"/>
    <w:basedOn w:val="Normal"/>
    <w:rsid w:val="00E12D0E"/>
    <w:pPr>
      <w:pBdr>
        <w:bottom w:val="single" w:sz="8" w:space="0" w:color="auto"/>
      </w:pBdr>
      <w:shd w:val="clear" w:color="000000" w:fill="FF0000"/>
      <w:spacing w:before="100" w:beforeAutospacing="1" w:after="100" w:afterAutospacing="1"/>
      <w:textAlignment w:val="center"/>
    </w:pPr>
    <w:rPr>
      <w:b/>
      <w:bCs/>
      <w:color w:val="FFFFFF"/>
      <w:sz w:val="28"/>
      <w:szCs w:val="28"/>
      <w:lang w:val="es-ES" w:eastAsia="es-ES"/>
    </w:rPr>
  </w:style>
  <w:style w:type="paragraph" w:customStyle="1" w:styleId="xl92">
    <w:name w:val="xl92"/>
    <w:basedOn w:val="Normal"/>
    <w:rsid w:val="00E12D0E"/>
    <w:pPr>
      <w:pBdr>
        <w:top w:val="single" w:sz="8" w:space="0" w:color="auto"/>
        <w:left w:val="single" w:sz="8" w:space="0" w:color="auto"/>
      </w:pBdr>
      <w:spacing w:before="100" w:beforeAutospacing="1" w:after="100" w:afterAutospacing="1"/>
      <w:textAlignment w:val="center"/>
    </w:pPr>
    <w:rPr>
      <w:color w:val="000000"/>
      <w:lang w:val="es-ES" w:eastAsia="es-ES"/>
    </w:rPr>
  </w:style>
  <w:style w:type="paragraph" w:customStyle="1" w:styleId="xl93">
    <w:name w:val="xl93"/>
    <w:basedOn w:val="Normal"/>
    <w:rsid w:val="00E12D0E"/>
    <w:pPr>
      <w:pBdr>
        <w:top w:val="single" w:sz="8" w:space="0" w:color="auto"/>
      </w:pBdr>
      <w:spacing w:before="100" w:beforeAutospacing="1" w:after="100" w:afterAutospacing="1"/>
      <w:textAlignment w:val="center"/>
    </w:pPr>
    <w:rPr>
      <w:color w:val="000000"/>
      <w:lang w:val="es-ES" w:eastAsia="es-ES"/>
    </w:rPr>
  </w:style>
  <w:style w:type="paragraph" w:customStyle="1" w:styleId="xl94">
    <w:name w:val="xl94"/>
    <w:basedOn w:val="Normal"/>
    <w:rsid w:val="00E12D0E"/>
    <w:pPr>
      <w:pBdr>
        <w:left w:val="single" w:sz="8" w:space="0" w:color="auto"/>
        <w:bottom w:val="single" w:sz="8" w:space="0" w:color="000000"/>
      </w:pBdr>
      <w:spacing w:before="100" w:beforeAutospacing="1" w:after="100" w:afterAutospacing="1"/>
      <w:textAlignment w:val="center"/>
    </w:pPr>
    <w:rPr>
      <w:color w:val="000000"/>
      <w:lang w:val="es-ES" w:eastAsia="es-ES"/>
    </w:rPr>
  </w:style>
  <w:style w:type="paragraph" w:customStyle="1" w:styleId="xl95">
    <w:name w:val="xl95"/>
    <w:basedOn w:val="Normal"/>
    <w:rsid w:val="00E12D0E"/>
    <w:pPr>
      <w:pBdr>
        <w:bottom w:val="single" w:sz="8" w:space="0" w:color="000000"/>
      </w:pBdr>
      <w:spacing w:before="100" w:beforeAutospacing="1" w:after="100" w:afterAutospacing="1"/>
      <w:textAlignment w:val="center"/>
    </w:pPr>
    <w:rPr>
      <w:color w:val="000000"/>
      <w:lang w:val="es-ES" w:eastAsia="es-ES"/>
    </w:rPr>
  </w:style>
  <w:style w:type="paragraph" w:customStyle="1" w:styleId="xl96">
    <w:name w:val="xl96"/>
    <w:basedOn w:val="Normal"/>
    <w:rsid w:val="00E12D0E"/>
    <w:pPr>
      <w:shd w:val="clear" w:color="000000" w:fill="F4B083"/>
      <w:spacing w:before="100" w:beforeAutospacing="1" w:after="100" w:afterAutospacing="1"/>
      <w:textAlignment w:val="center"/>
    </w:pPr>
    <w:rPr>
      <w:b/>
      <w:bCs/>
      <w:color w:val="000000"/>
      <w:sz w:val="20"/>
      <w:szCs w:val="20"/>
      <w:lang w:val="es-ES" w:eastAsia="es-ES"/>
    </w:rPr>
  </w:style>
  <w:style w:type="paragraph" w:customStyle="1" w:styleId="xl97">
    <w:name w:val="xl97"/>
    <w:basedOn w:val="Normal"/>
    <w:rsid w:val="00E12D0E"/>
    <w:pPr>
      <w:shd w:val="clear" w:color="000000" w:fill="FABF8F"/>
      <w:spacing w:before="100" w:beforeAutospacing="1" w:after="100" w:afterAutospacing="1"/>
      <w:textAlignment w:val="center"/>
    </w:pPr>
    <w:rPr>
      <w:b/>
      <w:bCs/>
      <w:color w:val="000000"/>
      <w:sz w:val="18"/>
      <w:szCs w:val="18"/>
      <w:lang w:val="es-ES" w:eastAsia="es-ES"/>
    </w:rPr>
  </w:style>
  <w:style w:type="paragraph" w:customStyle="1" w:styleId="xl98">
    <w:name w:val="xl98"/>
    <w:basedOn w:val="Normal"/>
    <w:rsid w:val="00E12D0E"/>
    <w:pPr>
      <w:shd w:val="clear" w:color="000000" w:fill="FABF8F"/>
      <w:spacing w:before="100" w:beforeAutospacing="1" w:after="100" w:afterAutospacing="1"/>
      <w:textAlignment w:val="center"/>
    </w:pPr>
    <w:rPr>
      <w:b/>
      <w:bCs/>
      <w:color w:val="000000"/>
      <w:sz w:val="20"/>
      <w:szCs w:val="20"/>
      <w:lang w:val="es-ES" w:eastAsia="es-ES"/>
    </w:rPr>
  </w:style>
  <w:style w:type="paragraph" w:customStyle="1" w:styleId="xl99">
    <w:name w:val="xl99"/>
    <w:basedOn w:val="Normal"/>
    <w:rsid w:val="00E12D0E"/>
    <w:pPr>
      <w:spacing w:before="100" w:beforeAutospacing="1" w:after="100" w:afterAutospacing="1"/>
      <w:textAlignment w:val="center"/>
    </w:pPr>
    <w:rPr>
      <w:rFonts w:ascii="Presidencia Fina" w:hAnsi="Presidencia Fina"/>
      <w:color w:val="000000"/>
      <w:sz w:val="18"/>
      <w:szCs w:val="18"/>
      <w:lang w:val="es-ES" w:eastAsia="es-ES"/>
    </w:rPr>
  </w:style>
  <w:style w:type="paragraph" w:customStyle="1" w:styleId="xl100">
    <w:name w:val="xl100"/>
    <w:basedOn w:val="Normal"/>
    <w:rsid w:val="00E12D0E"/>
    <w:pPr>
      <w:shd w:val="clear" w:color="000000" w:fill="FFFF00"/>
      <w:spacing w:before="100" w:beforeAutospacing="1" w:after="100" w:afterAutospacing="1"/>
      <w:jc w:val="center"/>
      <w:textAlignment w:val="center"/>
    </w:pPr>
    <w:rPr>
      <w:rFonts w:ascii="Presidencia Fina" w:hAnsi="Presidencia Fina"/>
      <w:color w:val="000000"/>
      <w:lang w:val="es-ES" w:eastAsia="es-ES"/>
    </w:rPr>
  </w:style>
  <w:style w:type="paragraph" w:styleId="Ttulo">
    <w:name w:val="Title"/>
    <w:basedOn w:val="Normal"/>
    <w:next w:val="Normal"/>
    <w:link w:val="TtuloCar"/>
    <w:qFormat/>
    <w:rsid w:val="00E12D0E"/>
    <w:pPr>
      <w:spacing w:before="240" w:after="60"/>
      <w:jc w:val="center"/>
      <w:outlineLvl w:val="0"/>
    </w:pPr>
    <w:rPr>
      <w:rFonts w:ascii="Calibri Light" w:hAnsi="Calibri Light"/>
      <w:b/>
      <w:bCs/>
      <w:kern w:val="28"/>
      <w:sz w:val="32"/>
      <w:szCs w:val="32"/>
      <w:lang w:val="es-ES" w:eastAsia="es-ES"/>
    </w:rPr>
  </w:style>
  <w:style w:type="character" w:customStyle="1" w:styleId="TtuloCar">
    <w:name w:val="Título Car"/>
    <w:basedOn w:val="Fuentedeprrafopredeter"/>
    <w:link w:val="Ttulo"/>
    <w:rsid w:val="00E12D0E"/>
    <w:rPr>
      <w:rFonts w:ascii="Calibri Light" w:eastAsia="Times New Roman" w:hAnsi="Calibri Light" w:cs="Times New Roman"/>
      <w:b/>
      <w:bCs/>
      <w:kern w:val="28"/>
      <w:sz w:val="32"/>
      <w:szCs w:val="32"/>
      <w:lang w:val="es-ES" w:eastAsia="es-ES"/>
    </w:rPr>
  </w:style>
  <w:style w:type="table" w:styleId="Tablaweb3">
    <w:name w:val="Table Web 3"/>
    <w:basedOn w:val="Tablanormal"/>
    <w:uiPriority w:val="99"/>
    <w:semiHidden/>
    <w:unhideWhenUsed/>
    <w:rsid w:val="00E12D0E"/>
    <w:pPr>
      <w:suppressAutoHyphens/>
      <w:spacing w:after="0" w:line="240" w:lineRule="auto"/>
    </w:pPr>
    <w:rPr>
      <w:rFonts w:ascii="Times New Roman" w:eastAsia="Times New Roman" w:hAnsi="Times New Roman" w:cs="Times New Roman"/>
      <w:sz w:val="20"/>
      <w:szCs w:val="20"/>
      <w:lang w:val="es-MX" w:eastAsia="es-MX"/>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Tablaconcuadrcula4-nfasis31">
    <w:name w:val="Tabla con cuadrícula 4 - Énfasis 31"/>
    <w:basedOn w:val="Tablanormal"/>
    <w:uiPriority w:val="49"/>
    <w:rsid w:val="00E12D0E"/>
    <w:pPr>
      <w:spacing w:after="0" w:line="240" w:lineRule="auto"/>
    </w:pPr>
    <w:rPr>
      <w:rFonts w:ascii="Times New Roman" w:eastAsia="Times New Roman" w:hAnsi="Times New Roman" w:cs="Times New Roman"/>
      <w:sz w:val="20"/>
      <w:szCs w:val="20"/>
      <w:lang w:val="es-MX" w:eastAsia="es-MX"/>
    </w:r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color w:val="FFFFFF"/>
      </w:rPr>
      <w:tblPr/>
      <w:tcPr>
        <w:tcBorders>
          <w:top w:val="single" w:sz="4" w:space="0" w:color="A5A5A5"/>
          <w:left w:val="single" w:sz="4" w:space="0" w:color="A5A5A5"/>
          <w:bottom w:val="single" w:sz="4" w:space="0" w:color="A5A5A5"/>
          <w:right w:val="single" w:sz="4" w:space="0" w:color="A5A5A5"/>
          <w:insideH w:val="nil"/>
          <w:insideV w:val="nil"/>
        </w:tcBorders>
        <w:shd w:val="clear" w:color="auto" w:fill="A5A5A5"/>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customStyle="1" w:styleId="TableGrid1">
    <w:name w:val="Table Grid1"/>
    <w:basedOn w:val="Tablanormal"/>
    <w:next w:val="Tablaconcuadrcula"/>
    <w:uiPriority w:val="39"/>
    <w:rsid w:val="00E12D0E"/>
    <w:pPr>
      <w:spacing w:after="0" w:line="240" w:lineRule="auto"/>
    </w:pPr>
    <w:rPr>
      <w:rFonts w:ascii="Calibri" w:eastAsia="Calibri" w:hAnsi="Calibri" w:cs="Times New Roman"/>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anormal"/>
    <w:next w:val="Tablaconcuadrcula"/>
    <w:uiPriority w:val="39"/>
    <w:rsid w:val="00E12D0E"/>
    <w:pPr>
      <w:spacing w:after="0" w:line="240" w:lineRule="auto"/>
    </w:pPr>
    <w:rPr>
      <w:rFonts w:ascii="Calibri" w:eastAsia="Calibri" w:hAnsi="Calibri" w:cs="Times New Roman"/>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clara1">
    <w:name w:val="Tabla con cuadrícula 1 clara1"/>
    <w:basedOn w:val="Tablanormal"/>
    <w:uiPriority w:val="46"/>
    <w:rsid w:val="00E12D0E"/>
    <w:pPr>
      <w:spacing w:after="0" w:line="240" w:lineRule="auto"/>
    </w:pPr>
    <w:rPr>
      <w:rFonts w:ascii="Times New Roman" w:eastAsia="Times New Roman" w:hAnsi="Times New Roman" w:cs="Times New Roman"/>
      <w:sz w:val="20"/>
      <w:szCs w:val="20"/>
      <w:lang w:val="es-MX" w:eastAsia="es-MX"/>
    </w:rPr>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customStyle="1" w:styleId="Tablaconcuadrcula4-nfasis51">
    <w:name w:val="Tabla con cuadrícula 4 - Énfasis 51"/>
    <w:basedOn w:val="Tablanormal"/>
    <w:uiPriority w:val="49"/>
    <w:rsid w:val="00E12D0E"/>
    <w:pPr>
      <w:spacing w:after="0" w:line="240" w:lineRule="auto"/>
    </w:pPr>
    <w:rPr>
      <w:rFonts w:ascii="Times New Roman" w:eastAsia="Times New Roman" w:hAnsi="Times New Roman" w:cs="Times New Roman"/>
      <w:sz w:val="20"/>
      <w:szCs w:val="20"/>
      <w:lang w:val="es-MX" w:eastAsia="es-MX"/>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aconcuadrcula1">
    <w:name w:val="Tabla con cuadrícula1"/>
    <w:basedOn w:val="Tablanormal"/>
    <w:next w:val="Tablaconcuadrcula"/>
    <w:uiPriority w:val="39"/>
    <w:rsid w:val="00E12D0E"/>
    <w:pPr>
      <w:spacing w:after="0" w:line="240" w:lineRule="auto"/>
    </w:pPr>
    <w:rPr>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0">
    <w:name w:val="Tabla con cuadrícula2"/>
    <w:basedOn w:val="Tablanormal"/>
    <w:next w:val="Tablaconcuadrcula"/>
    <w:uiPriority w:val="59"/>
    <w:rsid w:val="00E12D0E"/>
    <w:pPr>
      <w:spacing w:after="0" w:line="240" w:lineRule="auto"/>
    </w:pPr>
    <w:rPr>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
    <w:name w:val="Tabla con cuadrícula3"/>
    <w:basedOn w:val="Tablanormal"/>
    <w:next w:val="Tablaconcuadrcula"/>
    <w:uiPriority w:val="59"/>
    <w:rsid w:val="00E12D0E"/>
    <w:pPr>
      <w:spacing w:after="0" w:line="240" w:lineRule="auto"/>
    </w:pPr>
    <w:rPr>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
    <w:name w:val="Tabla con cuadrícula4"/>
    <w:basedOn w:val="Tablanormal"/>
    <w:next w:val="Tablaconcuadrcula"/>
    <w:uiPriority w:val="59"/>
    <w:rsid w:val="00E12D0E"/>
    <w:pPr>
      <w:spacing w:after="0" w:line="240" w:lineRule="auto"/>
    </w:pPr>
    <w:rPr>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anormal"/>
    <w:next w:val="Tablaconcuadrcula"/>
    <w:uiPriority w:val="39"/>
    <w:rsid w:val="00E12D0E"/>
    <w:pPr>
      <w:spacing w:after="0" w:line="240" w:lineRule="auto"/>
    </w:pPr>
    <w:rPr>
      <w:rFonts w:ascii="Calibri" w:eastAsia="Calibri" w:hAnsi="Calibri" w:cs="Times New Roman"/>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5684757949365095301p1">
    <w:name w:val="m_5684757949365095301p1"/>
    <w:basedOn w:val="Normal"/>
    <w:rsid w:val="00E12D0E"/>
    <w:pPr>
      <w:spacing w:before="100" w:beforeAutospacing="1" w:after="100" w:afterAutospacing="1"/>
    </w:pPr>
    <w:rPr>
      <w:lang w:eastAsia="es-MX"/>
    </w:rPr>
  </w:style>
  <w:style w:type="character" w:customStyle="1" w:styleId="m5684757949365095301s1">
    <w:name w:val="m_5684757949365095301s1"/>
    <w:rsid w:val="00E12D0E"/>
  </w:style>
  <w:style w:type="paragraph" w:customStyle="1" w:styleId="m5684757949365095301p2">
    <w:name w:val="m_5684757949365095301p2"/>
    <w:basedOn w:val="Normal"/>
    <w:rsid w:val="00E12D0E"/>
    <w:pPr>
      <w:spacing w:before="100" w:beforeAutospacing="1" w:after="100" w:afterAutospacing="1"/>
    </w:pPr>
    <w:rPr>
      <w:lang w:eastAsia="es-MX"/>
    </w:rPr>
  </w:style>
  <w:style w:type="table" w:customStyle="1" w:styleId="Tablaconcuadrcula21">
    <w:name w:val="Tabla con cuadrícula21"/>
    <w:basedOn w:val="Tablanormal"/>
    <w:next w:val="Tablaconcuadrcula"/>
    <w:uiPriority w:val="59"/>
    <w:rsid w:val="00E12D0E"/>
    <w:pPr>
      <w:spacing w:after="0" w:line="240" w:lineRule="auto"/>
    </w:pPr>
    <w:rPr>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
    <w:name w:val="Tabla con cuadrícula5"/>
    <w:basedOn w:val="Tablanormal"/>
    <w:next w:val="Tablaconcuadrcula"/>
    <w:uiPriority w:val="39"/>
    <w:rsid w:val="00E12D0E"/>
    <w:pPr>
      <w:spacing w:after="0" w:line="240" w:lineRule="auto"/>
    </w:pPr>
    <w:rPr>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
    <w:name w:val="Tabla con cuadrícula6"/>
    <w:basedOn w:val="Tablanormal"/>
    <w:next w:val="Tablaconcuadrcula"/>
    <w:uiPriority w:val="39"/>
    <w:rsid w:val="00E12D0E"/>
    <w:pPr>
      <w:spacing w:after="0" w:line="240" w:lineRule="auto"/>
    </w:pPr>
    <w:rPr>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
    <w:name w:val="Tabla con cuadrícula7"/>
    <w:basedOn w:val="Tablanormal"/>
    <w:next w:val="Tablaconcuadrcula"/>
    <w:uiPriority w:val="39"/>
    <w:rsid w:val="00E12D0E"/>
    <w:pPr>
      <w:spacing w:after="0" w:line="240" w:lineRule="auto"/>
    </w:pPr>
    <w:rPr>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
    <w:name w:val="Tabla con cuadrícula8"/>
    <w:basedOn w:val="Tablanormal"/>
    <w:next w:val="Tablaconcuadrcula"/>
    <w:uiPriority w:val="39"/>
    <w:rsid w:val="00E12D0E"/>
    <w:pPr>
      <w:spacing w:after="0" w:line="240" w:lineRule="auto"/>
    </w:pPr>
    <w:rPr>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anormal"/>
    <w:next w:val="Tablaconcuadrcula"/>
    <w:uiPriority w:val="39"/>
    <w:rsid w:val="00E12D0E"/>
    <w:pPr>
      <w:spacing w:after="0" w:line="240" w:lineRule="auto"/>
    </w:pPr>
    <w:rPr>
      <w:rFonts w:ascii="Calibri" w:eastAsia="Calibri" w:hAnsi="Calibri" w:cs="Times New Roman"/>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
    <w:name w:val="Sin lista1"/>
    <w:next w:val="Sinlista"/>
    <w:uiPriority w:val="99"/>
    <w:semiHidden/>
    <w:unhideWhenUsed/>
    <w:rsid w:val="00E12D0E"/>
  </w:style>
  <w:style w:type="table" w:customStyle="1" w:styleId="Tablaconcuadrcula61">
    <w:name w:val="Tabla con cuadrícula61"/>
    <w:basedOn w:val="Tablanormal"/>
    <w:next w:val="Tablaconcuadrcula"/>
    <w:uiPriority w:val="39"/>
    <w:rsid w:val="00E12D0E"/>
    <w:pPr>
      <w:spacing w:after="0" w:line="240" w:lineRule="auto"/>
    </w:pPr>
    <w:rPr>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1">
    <w:name w:val="Tabla con cuadrícula71"/>
    <w:basedOn w:val="Tablanormal"/>
    <w:next w:val="Tablaconcuadrcula"/>
    <w:uiPriority w:val="39"/>
    <w:rsid w:val="00E12D0E"/>
    <w:pPr>
      <w:spacing w:after="0" w:line="240" w:lineRule="auto"/>
    </w:pPr>
    <w:rPr>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1">
    <w:name w:val="Tabla con cuadrícula81"/>
    <w:basedOn w:val="Tablanormal"/>
    <w:next w:val="Tablaconcuadrcula"/>
    <w:uiPriority w:val="39"/>
    <w:rsid w:val="00E12D0E"/>
    <w:pPr>
      <w:spacing w:after="0" w:line="240" w:lineRule="auto"/>
    </w:pPr>
    <w:rPr>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
    <w:name w:val="Tabla con cuadrícula9"/>
    <w:basedOn w:val="Tablanormal"/>
    <w:next w:val="Tablaconcuadrcula"/>
    <w:uiPriority w:val="59"/>
    <w:rsid w:val="00E12D0E"/>
    <w:pPr>
      <w:spacing w:after="0" w:line="240" w:lineRule="auto"/>
    </w:pPr>
    <w:rPr>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
    <w:name w:val="Table Normal"/>
    <w:uiPriority w:val="2"/>
    <w:semiHidden/>
    <w:unhideWhenUsed/>
    <w:qFormat/>
    <w:rsid w:val="00E12D0E"/>
    <w:pPr>
      <w:widowControl w:val="0"/>
      <w:spacing w:after="0" w:line="240" w:lineRule="auto"/>
    </w:pPr>
    <w:tblPr>
      <w:tblInd w:w="0" w:type="dxa"/>
      <w:tblCellMar>
        <w:top w:w="0" w:type="dxa"/>
        <w:left w:w="0" w:type="dxa"/>
        <w:bottom w:w="0" w:type="dxa"/>
        <w:right w:w="0" w:type="dxa"/>
      </w:tblCellMar>
    </w:tblPr>
  </w:style>
  <w:style w:type="table" w:customStyle="1" w:styleId="Tablaconcuadrcula11">
    <w:name w:val="Tabla con cuadrícula11"/>
    <w:basedOn w:val="Tablanormal"/>
    <w:next w:val="Tablaconcuadrcula"/>
    <w:uiPriority w:val="39"/>
    <w:rsid w:val="00E12D0E"/>
    <w:pPr>
      <w:spacing w:after="0" w:line="240" w:lineRule="auto"/>
    </w:pPr>
    <w:rPr>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2">
    <w:name w:val="Tabla con cuadrícula22"/>
    <w:basedOn w:val="Tablanormal"/>
    <w:next w:val="Tablaconcuadrcula"/>
    <w:uiPriority w:val="39"/>
    <w:rsid w:val="00E12D0E"/>
    <w:pPr>
      <w:spacing w:after="0" w:line="240" w:lineRule="auto"/>
    </w:pPr>
    <w:rPr>
      <w:rFonts w:ascii="Calibri" w:eastAsia="Calibri" w:hAnsi="Calibri" w:cs="Times New Roman"/>
      <w:lang w:val="es-MX"/>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811">
    <w:name w:val="Tabla con cuadrícula811"/>
    <w:basedOn w:val="Tablanormal"/>
    <w:next w:val="Tablaconcuadrcula"/>
    <w:uiPriority w:val="39"/>
    <w:rsid w:val="00E12D0E"/>
    <w:pPr>
      <w:spacing w:after="0" w:line="240" w:lineRule="auto"/>
    </w:pPr>
    <w:rPr>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3">
    <w:name w:val="Tabla con cuadrícula23"/>
    <w:basedOn w:val="Tablanormal"/>
    <w:next w:val="Tablaconcuadrcula"/>
    <w:uiPriority w:val="59"/>
    <w:rsid w:val="00E12D0E"/>
    <w:pPr>
      <w:spacing w:after="0" w:line="240" w:lineRule="auto"/>
    </w:pPr>
    <w:rPr>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1">
    <w:name w:val="Tabla con cuadrícula31"/>
    <w:basedOn w:val="Tablanormal"/>
    <w:next w:val="Tablaconcuadrcula"/>
    <w:uiPriority w:val="59"/>
    <w:rsid w:val="00E12D0E"/>
    <w:pPr>
      <w:spacing w:after="0" w:line="240" w:lineRule="auto"/>
    </w:pPr>
    <w:rPr>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1">
    <w:name w:val="Tabla con cuadrícula41"/>
    <w:basedOn w:val="Tablanormal"/>
    <w:next w:val="Tablaconcuadrcula"/>
    <w:uiPriority w:val="59"/>
    <w:rsid w:val="00E12D0E"/>
    <w:pPr>
      <w:spacing w:after="0" w:line="240" w:lineRule="auto"/>
    </w:pPr>
    <w:rPr>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
    <w:name w:val="Tabla con cuadrícula10"/>
    <w:basedOn w:val="Tablanormal"/>
    <w:next w:val="Tablaconcuadrcula"/>
    <w:uiPriority w:val="39"/>
    <w:rsid w:val="00E12D0E"/>
    <w:pPr>
      <w:spacing w:after="0" w:line="240" w:lineRule="auto"/>
    </w:pPr>
    <w:rPr>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
    <w:name w:val="Tabla con cuadrícula12"/>
    <w:basedOn w:val="Tablanormal"/>
    <w:next w:val="Tablaconcuadrcula"/>
    <w:uiPriority w:val="39"/>
    <w:rsid w:val="00E12D0E"/>
    <w:pPr>
      <w:spacing w:after="0" w:line="240" w:lineRule="auto"/>
    </w:pPr>
    <w:rPr>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1">
    <w:name w:val="Tabla con cuadrícula111"/>
    <w:basedOn w:val="Tablanormal"/>
    <w:next w:val="Tablaconcuadrcula"/>
    <w:uiPriority w:val="39"/>
    <w:rsid w:val="00E12D0E"/>
    <w:pPr>
      <w:spacing w:after="0" w:line="240" w:lineRule="auto"/>
    </w:pPr>
    <w:rPr>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21">
    <w:name w:val="Tabla con cuadrícula221"/>
    <w:basedOn w:val="Tablanormal"/>
    <w:next w:val="Tablaconcuadrcula"/>
    <w:uiPriority w:val="39"/>
    <w:rsid w:val="00E12D0E"/>
    <w:pPr>
      <w:spacing w:after="0" w:line="240" w:lineRule="auto"/>
    </w:pPr>
    <w:rPr>
      <w:rFonts w:ascii="Calibri" w:eastAsia="Calibri" w:hAnsi="Calibri" w:cs="Times New Roman"/>
      <w:lang w:val="es-MX"/>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91">
    <w:name w:val="Tabla con cuadrícula91"/>
    <w:basedOn w:val="Tablanormal"/>
    <w:next w:val="Tablaconcuadrcula"/>
    <w:uiPriority w:val="59"/>
    <w:rsid w:val="00E12D0E"/>
    <w:pPr>
      <w:spacing w:after="0" w:line="240" w:lineRule="auto"/>
    </w:pPr>
    <w:rPr>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anormal"/>
    <w:next w:val="Tablaconcuadrcula"/>
    <w:uiPriority w:val="39"/>
    <w:rsid w:val="00E12D0E"/>
    <w:pPr>
      <w:spacing w:after="0" w:line="240" w:lineRule="auto"/>
    </w:pPr>
    <w:rPr>
      <w:rFonts w:ascii="Calibri" w:eastAsia="Calibri" w:hAnsi="Calibri" w:cs="Times New Roman"/>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2">
    <w:name w:val="Tabla con cuadrícula112"/>
    <w:basedOn w:val="Tablanormal"/>
    <w:next w:val="Tablaconcuadrcula"/>
    <w:uiPriority w:val="39"/>
    <w:rsid w:val="00E12D0E"/>
    <w:pPr>
      <w:spacing w:after="0" w:line="240" w:lineRule="auto"/>
    </w:pPr>
    <w:rPr>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22">
    <w:name w:val="Tabla con cuadrícula222"/>
    <w:basedOn w:val="Tablanormal"/>
    <w:next w:val="Tablaconcuadrcula"/>
    <w:uiPriority w:val="39"/>
    <w:rsid w:val="00E12D0E"/>
    <w:pPr>
      <w:spacing w:after="0" w:line="240" w:lineRule="auto"/>
    </w:pPr>
    <w:rPr>
      <w:rFonts w:ascii="Calibri" w:eastAsia="Calibri" w:hAnsi="Calibri" w:cs="Times New Roman"/>
      <w:lang w:val="es-MX"/>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92">
    <w:name w:val="Tabla con cuadrícula92"/>
    <w:basedOn w:val="Tablanormal"/>
    <w:next w:val="Tablaconcuadrcula"/>
    <w:uiPriority w:val="59"/>
    <w:rsid w:val="00E12D0E"/>
    <w:pPr>
      <w:spacing w:after="0" w:line="240" w:lineRule="auto"/>
    </w:pPr>
    <w:rPr>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3">
    <w:name w:val="Tabla con cuadrícula93"/>
    <w:basedOn w:val="Tablanormal"/>
    <w:next w:val="Tablaconcuadrcula"/>
    <w:uiPriority w:val="59"/>
    <w:rsid w:val="00E12D0E"/>
    <w:pPr>
      <w:spacing w:after="0" w:line="240" w:lineRule="auto"/>
    </w:pPr>
    <w:rPr>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23">
    <w:name w:val="Tabla con cuadrícula223"/>
    <w:basedOn w:val="Tablanormal"/>
    <w:next w:val="Tablaconcuadrcula"/>
    <w:uiPriority w:val="39"/>
    <w:rsid w:val="00E12D0E"/>
    <w:pPr>
      <w:spacing w:after="0" w:line="240" w:lineRule="auto"/>
    </w:pPr>
    <w:rPr>
      <w:rFonts w:ascii="Calibri" w:eastAsia="Calibri" w:hAnsi="Calibri" w:cs="Times New Roman"/>
      <w:lang w:val="es-MX"/>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13">
    <w:name w:val="Tabla con cuadrícula13"/>
    <w:basedOn w:val="Tablanormal"/>
    <w:next w:val="Tablaconcuadrcula"/>
    <w:uiPriority w:val="39"/>
    <w:rsid w:val="00E12D0E"/>
    <w:pPr>
      <w:spacing w:after="0" w:line="240" w:lineRule="auto"/>
    </w:pPr>
    <w:rPr>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
    <w:name w:val="Sin lista2"/>
    <w:next w:val="Sinlista"/>
    <w:uiPriority w:val="99"/>
    <w:semiHidden/>
    <w:unhideWhenUsed/>
    <w:rsid w:val="00E12D0E"/>
  </w:style>
  <w:style w:type="table" w:customStyle="1" w:styleId="Tablaconcuadrcula14">
    <w:name w:val="Tabla con cuadrícula14"/>
    <w:basedOn w:val="Tablanormal"/>
    <w:next w:val="Tablaconcuadrcula"/>
    <w:uiPriority w:val="39"/>
    <w:rsid w:val="00E12D0E"/>
    <w:pPr>
      <w:spacing w:after="0" w:line="240" w:lineRule="auto"/>
    </w:pPr>
    <w:rPr>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4">
    <w:name w:val="Tabla con cuadrícula24"/>
    <w:basedOn w:val="Tablanormal"/>
    <w:next w:val="Tablaconcuadrcula"/>
    <w:uiPriority w:val="59"/>
    <w:rsid w:val="00E12D0E"/>
    <w:pPr>
      <w:spacing w:after="0" w:line="240" w:lineRule="auto"/>
    </w:pPr>
    <w:rPr>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2">
    <w:name w:val="Tabla con cuadrícula32"/>
    <w:basedOn w:val="Tablanormal"/>
    <w:next w:val="Tablaconcuadrcula"/>
    <w:uiPriority w:val="59"/>
    <w:rsid w:val="00E12D0E"/>
    <w:pPr>
      <w:spacing w:after="0" w:line="240" w:lineRule="auto"/>
    </w:pPr>
    <w:rPr>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2">
    <w:name w:val="Tabla con cuadrícula42"/>
    <w:basedOn w:val="Tablanormal"/>
    <w:next w:val="Tablaconcuadrcula"/>
    <w:uiPriority w:val="59"/>
    <w:rsid w:val="00E12D0E"/>
    <w:pPr>
      <w:spacing w:after="0" w:line="240" w:lineRule="auto"/>
    </w:pPr>
    <w:rPr>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4">
    <w:name w:val="Tabla con cuadrícula94"/>
    <w:basedOn w:val="Tablanormal"/>
    <w:next w:val="Tablaconcuadrcula"/>
    <w:uiPriority w:val="59"/>
    <w:rsid w:val="00E12D0E"/>
    <w:pPr>
      <w:spacing w:after="0" w:line="240" w:lineRule="auto"/>
    </w:pPr>
    <w:rPr>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24">
    <w:name w:val="Tabla con cuadrícula224"/>
    <w:basedOn w:val="Tablanormal"/>
    <w:next w:val="Tablaconcuadrcula"/>
    <w:uiPriority w:val="39"/>
    <w:rsid w:val="00E12D0E"/>
    <w:pPr>
      <w:spacing w:after="0" w:line="240" w:lineRule="auto"/>
    </w:pPr>
    <w:rPr>
      <w:rFonts w:ascii="Calibri" w:eastAsia="Calibri" w:hAnsi="Calibri" w:cs="Times New Roman"/>
      <w:lang w:val="es-MX"/>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15">
    <w:name w:val="Tabla con cuadrícula15"/>
    <w:basedOn w:val="Tablanormal"/>
    <w:next w:val="Tablaconcuadrcula"/>
    <w:uiPriority w:val="39"/>
    <w:rsid w:val="00E12D0E"/>
    <w:pPr>
      <w:spacing w:after="0" w:line="240" w:lineRule="auto"/>
    </w:pPr>
    <w:rPr>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andard">
    <w:name w:val="Standard"/>
    <w:rsid w:val="00E12D0E"/>
    <w:pPr>
      <w:suppressAutoHyphens/>
      <w:autoSpaceDN w:val="0"/>
      <w:spacing w:after="0" w:line="240" w:lineRule="auto"/>
      <w:jc w:val="both"/>
      <w:textAlignment w:val="baseline"/>
    </w:pPr>
    <w:rPr>
      <w:rFonts w:ascii="Arial" w:eastAsia="Times New Roman" w:hAnsi="Arial" w:cs="Times New Roman"/>
      <w:kern w:val="3"/>
      <w:sz w:val="24"/>
      <w:szCs w:val="24"/>
      <w:lang w:val="es-MX" w:eastAsia="es-MX"/>
    </w:rPr>
  </w:style>
  <w:style w:type="table" w:customStyle="1" w:styleId="Tabladecuadrcula4-nfasis31">
    <w:name w:val="Tabla de cuadrícula 4 - Énfasis 31"/>
    <w:basedOn w:val="Tablanormal"/>
    <w:uiPriority w:val="49"/>
    <w:rsid w:val="00E12D0E"/>
    <w:pPr>
      <w:spacing w:after="0" w:line="240" w:lineRule="auto"/>
    </w:pPr>
    <w:rPr>
      <w:rFonts w:ascii="Times New Roman" w:eastAsia="Times New Roman" w:hAnsi="Times New Roman" w:cs="Times New Roman"/>
      <w:sz w:val="20"/>
      <w:szCs w:val="20"/>
      <w:lang w:val="es-MX" w:eastAsia="es-MX"/>
    </w:r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color w:val="FFFFFF"/>
      </w:rPr>
      <w:tblPr/>
      <w:tcPr>
        <w:tcBorders>
          <w:top w:val="single" w:sz="4" w:space="0" w:color="A5A5A5"/>
          <w:left w:val="single" w:sz="4" w:space="0" w:color="A5A5A5"/>
          <w:bottom w:val="single" w:sz="4" w:space="0" w:color="A5A5A5"/>
          <w:right w:val="single" w:sz="4" w:space="0" w:color="A5A5A5"/>
          <w:insideH w:val="nil"/>
          <w:insideV w:val="nil"/>
        </w:tcBorders>
        <w:shd w:val="clear" w:color="auto" w:fill="A5A5A5"/>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customStyle="1" w:styleId="Tabladecuadrcula1clara1">
    <w:name w:val="Tabla de cuadrícula 1 clara1"/>
    <w:basedOn w:val="Tablanormal"/>
    <w:uiPriority w:val="46"/>
    <w:rsid w:val="00E12D0E"/>
    <w:pPr>
      <w:spacing w:after="0" w:line="240" w:lineRule="auto"/>
    </w:pPr>
    <w:rPr>
      <w:rFonts w:ascii="Times New Roman" w:eastAsia="Times New Roman" w:hAnsi="Times New Roman" w:cs="Times New Roman"/>
      <w:sz w:val="20"/>
      <w:szCs w:val="20"/>
      <w:lang w:val="es-MX" w:eastAsia="es-MX"/>
    </w:rPr>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customStyle="1" w:styleId="Tabladecuadrcula4-nfasis51">
    <w:name w:val="Tabla de cuadrícula 4 - Énfasis 51"/>
    <w:basedOn w:val="Tablanormal"/>
    <w:uiPriority w:val="49"/>
    <w:rsid w:val="00E12D0E"/>
    <w:pPr>
      <w:spacing w:after="0" w:line="240" w:lineRule="auto"/>
    </w:pPr>
    <w:rPr>
      <w:rFonts w:ascii="Times New Roman" w:eastAsia="Times New Roman" w:hAnsi="Times New Roman" w:cs="Times New Roman"/>
      <w:sz w:val="20"/>
      <w:szCs w:val="20"/>
      <w:lang w:val="es-MX" w:eastAsia="es-MX"/>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aconcuadrcula16">
    <w:name w:val="Tabla con cuadrícula16"/>
    <w:basedOn w:val="Tablanormal"/>
    <w:next w:val="Tablaconcuadrcula"/>
    <w:uiPriority w:val="39"/>
    <w:rsid w:val="00E12D0E"/>
    <w:pPr>
      <w:spacing w:after="0" w:line="240" w:lineRule="auto"/>
    </w:pPr>
    <w:rPr>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concolores-nfasis41">
    <w:name w:val="Tabla con cuadrícula 6 con colores - Énfasis 41"/>
    <w:basedOn w:val="Tablanormal"/>
    <w:uiPriority w:val="51"/>
    <w:rsid w:val="00E12D0E"/>
    <w:pPr>
      <w:spacing w:after="0" w:line="240" w:lineRule="auto"/>
    </w:pPr>
    <w:rPr>
      <w:rFonts w:ascii="Times New Roman" w:eastAsia="Times New Roman" w:hAnsi="Times New Roman" w:cs="Times New Roman"/>
      <w:color w:val="BF8F00" w:themeColor="accent4" w:themeShade="BF"/>
      <w:sz w:val="20"/>
      <w:szCs w:val="20"/>
      <w:lang w:val="es-MX" w:eastAsia="es-MX"/>
    </w:rPr>
    <w:tblPr>
      <w:tblStyleRowBandSize w:val="1"/>
      <w:tblStyleColBandSize w:val="1"/>
      <w:tblBorders>
        <w:top w:val="single" w:sz="4" w:space="0" w:color="FFD966" w:themeColor="accent4" w:themeTint="99"/>
        <w:left w:val="single" w:sz="4" w:space="0" w:color="FFD966" w:themeColor="accent4" w:themeTint="99"/>
        <w:bottom w:val="single" w:sz="4" w:space="0" w:color="FFD966" w:themeColor="accent4" w:themeTint="99"/>
        <w:right w:val="single" w:sz="4" w:space="0" w:color="FFD966" w:themeColor="accent4" w:themeTint="99"/>
        <w:insideH w:val="single" w:sz="4" w:space="0" w:color="FFD966" w:themeColor="accent4" w:themeTint="99"/>
        <w:insideV w:val="single" w:sz="4" w:space="0" w:color="FFD966" w:themeColor="accent4" w:themeTint="99"/>
      </w:tblBorders>
    </w:tblPr>
    <w:tblStylePr w:type="firstRow">
      <w:rPr>
        <w:b/>
        <w:bCs/>
      </w:rPr>
      <w:tblPr/>
      <w:tcPr>
        <w:tcBorders>
          <w:bottom w:val="single" w:sz="12" w:space="0" w:color="FFD966" w:themeColor="accent4" w:themeTint="99"/>
        </w:tcBorders>
      </w:tcPr>
    </w:tblStylePr>
    <w:tblStylePr w:type="lastRow">
      <w:rPr>
        <w:b/>
        <w:bCs/>
      </w:rPr>
      <w:tblPr/>
      <w:tcPr>
        <w:tcBorders>
          <w:top w:val="double" w:sz="4" w:space="0" w:color="FFD966" w:themeColor="accent4" w:themeTint="99"/>
        </w:tcBorders>
      </w:tcPr>
    </w:tblStylePr>
    <w:tblStylePr w:type="firstCol">
      <w:rPr>
        <w:b/>
        <w:bCs/>
      </w:rPr>
    </w:tblStylePr>
    <w:tblStylePr w:type="lastCol">
      <w:rPr>
        <w:b/>
        <w:bCs/>
      </w:rPr>
    </w:tblStylePr>
    <w:tblStylePr w:type="band1Vert">
      <w:tblPr/>
      <w:tcPr>
        <w:shd w:val="clear" w:color="auto" w:fill="FFF2CC" w:themeFill="accent4" w:themeFillTint="33"/>
      </w:tcPr>
    </w:tblStylePr>
    <w:tblStylePr w:type="band1Horz">
      <w:tblPr/>
      <w:tcPr>
        <w:shd w:val="clear" w:color="auto" w:fill="FFF2CC" w:themeFill="accent4" w:themeFillTint="33"/>
      </w:tcPr>
    </w:tblStylePr>
  </w:style>
  <w:style w:type="table" w:customStyle="1" w:styleId="Tablaconcuadrcula6concolores-nfasis51">
    <w:name w:val="Tabla con cuadrícula 6 con colores - Énfasis 51"/>
    <w:basedOn w:val="Tablanormal"/>
    <w:uiPriority w:val="51"/>
    <w:rsid w:val="00E12D0E"/>
    <w:pPr>
      <w:spacing w:after="0" w:line="240" w:lineRule="auto"/>
    </w:pPr>
    <w:rPr>
      <w:rFonts w:ascii="Times New Roman" w:eastAsia="Times New Roman" w:hAnsi="Times New Roman" w:cs="Times New Roman"/>
      <w:color w:val="2F5496" w:themeColor="accent5" w:themeShade="BF"/>
      <w:sz w:val="20"/>
      <w:szCs w:val="20"/>
      <w:lang w:val="es-MX" w:eastAsia="es-MX"/>
    </w:rPr>
    <w:tblPr>
      <w:tblStyleRowBandSize w:val="1"/>
      <w:tblStyleColBandSize w:val="1"/>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insideV w:val="single" w:sz="4" w:space="0" w:color="8EAADB" w:themeColor="accent5" w:themeTint="99"/>
      </w:tblBorders>
    </w:tblPr>
    <w:tblStylePr w:type="firstRow">
      <w:rPr>
        <w:b/>
        <w:bCs/>
      </w:rPr>
      <w:tblPr/>
      <w:tcPr>
        <w:tcBorders>
          <w:bottom w:val="single" w:sz="12" w:space="0" w:color="8EAADB" w:themeColor="accent5" w:themeTint="99"/>
        </w:tcBorders>
      </w:tcPr>
    </w:tblStylePr>
    <w:tblStylePr w:type="lastRow">
      <w:rPr>
        <w:b/>
        <w:bCs/>
      </w:rPr>
      <w:tblPr/>
      <w:tcPr>
        <w:tcBorders>
          <w:top w:val="double" w:sz="4" w:space="0" w:color="8EAADB" w:themeColor="accent5" w:themeTint="99"/>
        </w:tcBorders>
      </w:tc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 w:type="table" w:customStyle="1" w:styleId="Tablaconcuadrcula4-nfasis11">
    <w:name w:val="Tabla con cuadrícula 4 - Énfasis 11"/>
    <w:basedOn w:val="Tablanormal"/>
    <w:uiPriority w:val="49"/>
    <w:rsid w:val="00E12D0E"/>
    <w:pPr>
      <w:spacing w:after="0" w:line="240" w:lineRule="auto"/>
    </w:pPr>
    <w:rPr>
      <w:rFonts w:ascii="Times New Roman" w:eastAsia="Times New Roman" w:hAnsi="Times New Roman" w:cs="Times New Roman"/>
      <w:sz w:val="20"/>
      <w:szCs w:val="20"/>
      <w:lang w:val="es-MX" w:eastAsia="es-MX"/>
    </w:rPr>
    <w:tblPr>
      <w:tblStyleRowBandSize w:val="1"/>
      <w:tblStyleColBandSize w:val="1"/>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
    <w:tblStylePr w:type="firstRow">
      <w:rPr>
        <w:b/>
        <w:bCs/>
        <w:color w:val="FFFFFF" w:themeColor="background1"/>
      </w:rPr>
      <w:tblPr/>
      <w:tcPr>
        <w:tcBorders>
          <w:top w:val="single" w:sz="4" w:space="0" w:color="5B9BD5" w:themeColor="accent1"/>
          <w:left w:val="single" w:sz="4" w:space="0" w:color="5B9BD5" w:themeColor="accent1"/>
          <w:bottom w:val="single" w:sz="4" w:space="0" w:color="5B9BD5" w:themeColor="accent1"/>
          <w:right w:val="single" w:sz="4" w:space="0" w:color="5B9BD5" w:themeColor="accent1"/>
          <w:insideH w:val="nil"/>
          <w:insideV w:val="nil"/>
        </w:tcBorders>
        <w:shd w:val="clear" w:color="auto" w:fill="5B9BD5" w:themeFill="accent1"/>
      </w:tcPr>
    </w:tblStylePr>
    <w:tblStylePr w:type="lastRow">
      <w:rPr>
        <w:b/>
        <w:bCs/>
      </w:rPr>
      <w:tblPr/>
      <w:tcPr>
        <w:tcBorders>
          <w:top w:val="double" w:sz="4" w:space="0" w:color="5B9BD5" w:themeColor="accent1"/>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table" w:customStyle="1" w:styleId="Tablaconcuadrcula4-nfasis41">
    <w:name w:val="Tabla con cuadrícula 4 - Énfasis 41"/>
    <w:basedOn w:val="Tablanormal"/>
    <w:uiPriority w:val="49"/>
    <w:rsid w:val="00E12D0E"/>
    <w:pPr>
      <w:spacing w:after="0" w:line="240" w:lineRule="auto"/>
    </w:pPr>
    <w:rPr>
      <w:rFonts w:ascii="Times New Roman" w:eastAsia="Times New Roman" w:hAnsi="Times New Roman" w:cs="Times New Roman"/>
      <w:sz w:val="20"/>
      <w:szCs w:val="20"/>
      <w:lang w:val="es-MX" w:eastAsia="es-MX"/>
    </w:rPr>
    <w:tblPr>
      <w:tblStyleRowBandSize w:val="1"/>
      <w:tblStyleColBandSize w:val="1"/>
      <w:tblBorders>
        <w:top w:val="single" w:sz="4" w:space="0" w:color="FFD966" w:themeColor="accent4" w:themeTint="99"/>
        <w:left w:val="single" w:sz="4" w:space="0" w:color="FFD966" w:themeColor="accent4" w:themeTint="99"/>
        <w:bottom w:val="single" w:sz="4" w:space="0" w:color="FFD966" w:themeColor="accent4" w:themeTint="99"/>
        <w:right w:val="single" w:sz="4" w:space="0" w:color="FFD966" w:themeColor="accent4" w:themeTint="99"/>
        <w:insideH w:val="single" w:sz="4" w:space="0" w:color="FFD966" w:themeColor="accent4" w:themeTint="99"/>
        <w:insideV w:val="single" w:sz="4" w:space="0" w:color="FFD966" w:themeColor="accent4" w:themeTint="99"/>
      </w:tblBorders>
    </w:tblPr>
    <w:tblStylePr w:type="firstRow">
      <w:rPr>
        <w:b/>
        <w:bCs/>
        <w:color w:val="FFFFFF" w:themeColor="background1"/>
      </w:rPr>
      <w:tblPr/>
      <w:tcPr>
        <w:tcBorders>
          <w:top w:val="single" w:sz="4" w:space="0" w:color="FFC000" w:themeColor="accent4"/>
          <w:left w:val="single" w:sz="4" w:space="0" w:color="FFC000" w:themeColor="accent4"/>
          <w:bottom w:val="single" w:sz="4" w:space="0" w:color="FFC000" w:themeColor="accent4"/>
          <w:right w:val="single" w:sz="4" w:space="0" w:color="FFC000" w:themeColor="accent4"/>
          <w:insideH w:val="nil"/>
          <w:insideV w:val="nil"/>
        </w:tcBorders>
        <w:shd w:val="clear" w:color="auto" w:fill="FFC000" w:themeFill="accent4"/>
      </w:tcPr>
    </w:tblStylePr>
    <w:tblStylePr w:type="lastRow">
      <w:rPr>
        <w:b/>
        <w:bCs/>
      </w:rPr>
      <w:tblPr/>
      <w:tcPr>
        <w:tcBorders>
          <w:top w:val="double" w:sz="4" w:space="0" w:color="FFC000" w:themeColor="accent4"/>
        </w:tcBorders>
      </w:tcPr>
    </w:tblStylePr>
    <w:tblStylePr w:type="firstCol">
      <w:rPr>
        <w:b/>
        <w:bCs/>
      </w:rPr>
    </w:tblStylePr>
    <w:tblStylePr w:type="lastCol">
      <w:rPr>
        <w:b/>
        <w:bCs/>
      </w:rPr>
    </w:tblStylePr>
    <w:tblStylePr w:type="band1Vert">
      <w:tblPr/>
      <w:tcPr>
        <w:shd w:val="clear" w:color="auto" w:fill="FFF2CC" w:themeFill="accent4" w:themeFillTint="33"/>
      </w:tcPr>
    </w:tblStylePr>
    <w:tblStylePr w:type="band1Horz">
      <w:tblPr/>
      <w:tcPr>
        <w:shd w:val="clear" w:color="auto" w:fill="FFF2CC" w:themeFill="accent4" w:themeFillTint="33"/>
      </w:tcPr>
    </w:tblStylePr>
  </w:style>
  <w:style w:type="table" w:customStyle="1" w:styleId="Tablaconcuadrcula4-nfasis61">
    <w:name w:val="Tabla con cuadrícula 4 - Énfasis 61"/>
    <w:basedOn w:val="Tablanormal"/>
    <w:uiPriority w:val="49"/>
    <w:rsid w:val="00E12D0E"/>
    <w:pPr>
      <w:spacing w:after="0" w:line="240" w:lineRule="auto"/>
    </w:pPr>
    <w:rPr>
      <w:rFonts w:ascii="Times New Roman" w:eastAsia="Times New Roman" w:hAnsi="Times New Roman" w:cs="Times New Roman"/>
      <w:sz w:val="20"/>
      <w:szCs w:val="20"/>
      <w:lang w:val="es-MX" w:eastAsia="es-MX"/>
    </w:rPr>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Tablaconcuadrcula6concolores-nfasis31">
    <w:name w:val="Tabla con cuadrícula 6 con colores - Énfasis 31"/>
    <w:basedOn w:val="Tablanormal"/>
    <w:uiPriority w:val="51"/>
    <w:rsid w:val="00E12D0E"/>
    <w:pPr>
      <w:spacing w:after="0" w:line="240" w:lineRule="auto"/>
    </w:pPr>
    <w:rPr>
      <w:rFonts w:ascii="Times New Roman" w:eastAsia="Times New Roman" w:hAnsi="Times New Roman" w:cs="Times New Roman"/>
      <w:color w:val="7B7B7B" w:themeColor="accent3" w:themeShade="BF"/>
      <w:sz w:val="20"/>
      <w:szCs w:val="20"/>
      <w:lang w:val="es-MX" w:eastAsia="es-MX"/>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concuadrcula4-nfasis21">
    <w:name w:val="Tabla con cuadrícula 4 - Énfasis 21"/>
    <w:basedOn w:val="Tablanormal"/>
    <w:uiPriority w:val="49"/>
    <w:rsid w:val="00E12D0E"/>
    <w:pPr>
      <w:spacing w:after="0" w:line="240" w:lineRule="auto"/>
    </w:pPr>
    <w:rPr>
      <w:rFonts w:ascii="Times New Roman" w:eastAsia="Times New Roman" w:hAnsi="Times New Roman" w:cs="Times New Roman"/>
      <w:sz w:val="20"/>
      <w:szCs w:val="20"/>
      <w:lang w:val="es-MX" w:eastAsia="es-MX"/>
    </w:rPr>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character" w:styleId="nfasissutil">
    <w:name w:val="Subtle Emphasis"/>
    <w:basedOn w:val="Fuentedeprrafopredeter"/>
    <w:uiPriority w:val="19"/>
    <w:qFormat/>
    <w:rsid w:val="00E12D0E"/>
    <w:rPr>
      <w:i/>
      <w:iCs/>
      <w:color w:val="404040" w:themeColor="text1" w:themeTint="BF"/>
    </w:rPr>
  </w:style>
  <w:style w:type="table" w:customStyle="1" w:styleId="Tablaconcuadrcula941">
    <w:name w:val="Tabla con cuadrícula941"/>
    <w:basedOn w:val="Tablanormal"/>
    <w:uiPriority w:val="59"/>
    <w:rsid w:val="00E12D0E"/>
    <w:pPr>
      <w:spacing w:after="0" w:line="240" w:lineRule="auto"/>
    </w:pPr>
    <w:rPr>
      <w:rFonts w:ascii="Calibri" w:eastAsia="Calibri" w:hAnsi="Calibri" w:cs="Times New Roman"/>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241">
    <w:name w:val="Tabla con cuadrícula2241"/>
    <w:basedOn w:val="Tablanormal"/>
    <w:uiPriority w:val="39"/>
    <w:rsid w:val="00E12D0E"/>
    <w:pPr>
      <w:spacing w:after="0" w:line="240" w:lineRule="auto"/>
    </w:pPr>
    <w:rPr>
      <w:rFonts w:ascii="Calibri" w:eastAsia="Calibri" w:hAnsi="Calibri" w:cs="Times New Roman"/>
      <w:lang w:val="es-MX"/>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151">
    <w:name w:val="Tabla con cuadrícula151"/>
    <w:basedOn w:val="Tablanormal"/>
    <w:uiPriority w:val="39"/>
    <w:rsid w:val="00E12D0E"/>
    <w:pPr>
      <w:spacing w:after="0" w:line="240" w:lineRule="auto"/>
    </w:pPr>
    <w:rPr>
      <w:rFonts w:ascii="Calibri" w:eastAsia="Calibri" w:hAnsi="Calibri" w:cs="Times New Roman"/>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lista3-nfasis31">
    <w:name w:val="Tabla de lista 3 - Énfasis 31"/>
    <w:basedOn w:val="Tablanormal"/>
    <w:uiPriority w:val="48"/>
    <w:rsid w:val="00E12D0E"/>
    <w:pPr>
      <w:spacing w:after="0" w:line="240" w:lineRule="auto"/>
    </w:pPr>
    <w:rPr>
      <w:rFonts w:ascii="Times New Roman" w:eastAsia="Times New Roman" w:hAnsi="Times New Roman" w:cs="Times New Roman"/>
      <w:sz w:val="20"/>
      <w:szCs w:val="20"/>
      <w:lang w:val="es-MX" w:eastAsia="es-MX"/>
    </w:rPr>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customStyle="1" w:styleId="Tablaconcuadrcula17">
    <w:name w:val="Tabla con cuadrícula17"/>
    <w:basedOn w:val="Tablanormal"/>
    <w:next w:val="Tablaconcuadrcula"/>
    <w:uiPriority w:val="39"/>
    <w:rsid w:val="00E12D0E"/>
    <w:pPr>
      <w:spacing w:after="0" w:line="240" w:lineRule="auto"/>
    </w:pPr>
    <w:rPr>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tuloTDC">
    <w:name w:val="TOC Heading"/>
    <w:basedOn w:val="Ttulo1"/>
    <w:next w:val="Normal"/>
    <w:uiPriority w:val="39"/>
    <w:unhideWhenUsed/>
    <w:qFormat/>
    <w:rsid w:val="00E12D0E"/>
    <w:pPr>
      <w:spacing w:line="259" w:lineRule="auto"/>
      <w:outlineLvl w:val="9"/>
    </w:pPr>
    <w:rPr>
      <w:lang w:eastAsia="es-MX"/>
    </w:rPr>
  </w:style>
  <w:style w:type="paragraph" w:styleId="TDC1">
    <w:name w:val="toc 1"/>
    <w:basedOn w:val="Normal"/>
    <w:next w:val="Normal"/>
    <w:autoRedefine/>
    <w:uiPriority w:val="39"/>
    <w:unhideWhenUsed/>
    <w:rsid w:val="00E12D0E"/>
    <w:pPr>
      <w:tabs>
        <w:tab w:val="left" w:pos="440"/>
        <w:tab w:val="right" w:leader="dot" w:pos="8828"/>
      </w:tabs>
      <w:suppressAutoHyphens/>
      <w:spacing w:after="100"/>
    </w:pPr>
    <w:rPr>
      <w:rFonts w:ascii="Gotham Rounded Book" w:hAnsi="Gotham Rounded Book"/>
      <w:noProof/>
      <w:lang w:eastAsia="ar-SA"/>
    </w:rPr>
  </w:style>
  <w:style w:type="table" w:customStyle="1" w:styleId="Tablaconcuadrcula19">
    <w:name w:val="Tabla con cuadrícula19"/>
    <w:basedOn w:val="Tablanormal"/>
    <w:next w:val="Tablaconcuadrcula"/>
    <w:uiPriority w:val="39"/>
    <w:rsid w:val="00E12D0E"/>
    <w:pPr>
      <w:spacing w:after="0" w:line="240" w:lineRule="auto"/>
    </w:pPr>
    <w:rPr>
      <w:lang w:val="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8">
    <w:name w:val="Tabla con cuadrícula18"/>
    <w:basedOn w:val="Tablanormal"/>
    <w:next w:val="Tablaconcuadrcula"/>
    <w:uiPriority w:val="39"/>
    <w:rsid w:val="00E12D0E"/>
    <w:pPr>
      <w:spacing w:after="0" w:line="240" w:lineRule="auto"/>
    </w:pPr>
    <w:rPr>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00">
    <w:name w:val="Tabla con cuadrícula20"/>
    <w:basedOn w:val="Tablanormal"/>
    <w:next w:val="Tablaconcuadrcula"/>
    <w:uiPriority w:val="39"/>
    <w:rsid w:val="00E12D0E"/>
    <w:pPr>
      <w:spacing w:after="0" w:line="240" w:lineRule="auto"/>
    </w:pPr>
    <w:rPr>
      <w:rFonts w:ascii="Calibri" w:eastAsia="Calibri" w:hAnsi="Calibri" w:cs="Times New Roman"/>
      <w:lang w:val="es-MX"/>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25">
    <w:name w:val="Tabla con cuadrícula25"/>
    <w:basedOn w:val="Tablanormal"/>
    <w:next w:val="Tablaconcuadrcula"/>
    <w:uiPriority w:val="39"/>
    <w:rsid w:val="00E12D0E"/>
    <w:pPr>
      <w:spacing w:after="0" w:line="240" w:lineRule="auto"/>
    </w:pPr>
    <w:rPr>
      <w:rFonts w:ascii="Calibri" w:eastAsia="Calibri" w:hAnsi="Calibri" w:cs="Times New Roman"/>
      <w:lang w:val="es-MX"/>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TDC2">
    <w:name w:val="toc 2"/>
    <w:basedOn w:val="Normal"/>
    <w:next w:val="Normal"/>
    <w:autoRedefine/>
    <w:uiPriority w:val="39"/>
    <w:unhideWhenUsed/>
    <w:rsid w:val="00E12D0E"/>
    <w:pPr>
      <w:suppressAutoHyphens/>
      <w:spacing w:after="100"/>
      <w:ind w:left="240"/>
    </w:pPr>
    <w:rPr>
      <w:lang w:eastAsia="ar-SA"/>
    </w:rPr>
  </w:style>
  <w:style w:type="paragraph" w:customStyle="1" w:styleId="font5">
    <w:name w:val="font5"/>
    <w:basedOn w:val="Normal"/>
    <w:rsid w:val="00E12D0E"/>
    <w:pPr>
      <w:spacing w:before="100" w:beforeAutospacing="1" w:after="100" w:afterAutospacing="1"/>
    </w:pPr>
    <w:rPr>
      <w:rFonts w:ascii="Tahoma" w:hAnsi="Tahoma" w:cs="Tahoma"/>
      <w:b/>
      <w:bCs/>
      <w:color w:val="000000"/>
      <w:sz w:val="28"/>
      <w:szCs w:val="28"/>
      <w:lang w:eastAsia="es-MX"/>
    </w:rPr>
  </w:style>
  <w:style w:type="paragraph" w:customStyle="1" w:styleId="font6">
    <w:name w:val="font6"/>
    <w:basedOn w:val="Normal"/>
    <w:rsid w:val="00E12D0E"/>
    <w:pPr>
      <w:spacing w:before="100" w:beforeAutospacing="1" w:after="100" w:afterAutospacing="1"/>
    </w:pPr>
    <w:rPr>
      <w:rFonts w:ascii="Tahoma" w:hAnsi="Tahoma" w:cs="Tahoma"/>
      <w:b/>
      <w:bCs/>
      <w:color w:val="000000"/>
      <w:sz w:val="22"/>
      <w:szCs w:val="22"/>
      <w:lang w:eastAsia="es-MX"/>
    </w:rPr>
  </w:style>
  <w:style w:type="paragraph" w:customStyle="1" w:styleId="font7">
    <w:name w:val="font7"/>
    <w:basedOn w:val="Normal"/>
    <w:rsid w:val="00E12D0E"/>
    <w:pPr>
      <w:spacing w:before="100" w:beforeAutospacing="1" w:after="100" w:afterAutospacing="1"/>
    </w:pPr>
    <w:rPr>
      <w:rFonts w:ascii="Tahoma" w:hAnsi="Tahoma" w:cs="Tahoma"/>
      <w:b/>
      <w:bCs/>
      <w:color w:val="000000"/>
      <w:lang w:eastAsia="es-MX"/>
    </w:rPr>
  </w:style>
  <w:style w:type="paragraph" w:customStyle="1" w:styleId="font8">
    <w:name w:val="font8"/>
    <w:basedOn w:val="Normal"/>
    <w:rsid w:val="00E12D0E"/>
    <w:pPr>
      <w:spacing w:before="100" w:beforeAutospacing="1" w:after="100" w:afterAutospacing="1"/>
    </w:pPr>
    <w:rPr>
      <w:rFonts w:ascii="Tahoma" w:hAnsi="Tahoma" w:cs="Tahoma"/>
      <w:b/>
      <w:bCs/>
      <w:color w:val="000000"/>
      <w:sz w:val="36"/>
      <w:szCs w:val="36"/>
      <w:lang w:eastAsia="es-MX"/>
    </w:rPr>
  </w:style>
  <w:style w:type="paragraph" w:customStyle="1" w:styleId="font9">
    <w:name w:val="font9"/>
    <w:basedOn w:val="Normal"/>
    <w:rsid w:val="00E12D0E"/>
    <w:pPr>
      <w:spacing w:before="100" w:beforeAutospacing="1" w:after="100" w:afterAutospacing="1"/>
    </w:pPr>
    <w:rPr>
      <w:rFonts w:ascii="Gotham Rounded Light" w:hAnsi="Gotham Rounded Light"/>
      <w:b/>
      <w:bCs/>
      <w:color w:val="000000"/>
      <w:sz w:val="20"/>
      <w:szCs w:val="20"/>
      <w:lang w:eastAsia="es-MX"/>
    </w:rPr>
  </w:style>
  <w:style w:type="paragraph" w:customStyle="1" w:styleId="font10">
    <w:name w:val="font10"/>
    <w:basedOn w:val="Normal"/>
    <w:rsid w:val="00E12D0E"/>
    <w:pPr>
      <w:spacing w:before="100" w:beforeAutospacing="1" w:after="100" w:afterAutospacing="1"/>
    </w:pPr>
    <w:rPr>
      <w:rFonts w:ascii="Gotham" w:hAnsi="Gotham"/>
      <w:b/>
      <w:bCs/>
      <w:color w:val="000000"/>
      <w:sz w:val="12"/>
      <w:szCs w:val="12"/>
      <w:lang w:eastAsia="es-MX"/>
    </w:rPr>
  </w:style>
  <w:style w:type="paragraph" w:customStyle="1" w:styleId="font11">
    <w:name w:val="font11"/>
    <w:basedOn w:val="Normal"/>
    <w:rsid w:val="00E12D0E"/>
    <w:pPr>
      <w:spacing w:before="100" w:beforeAutospacing="1" w:after="100" w:afterAutospacing="1"/>
    </w:pPr>
    <w:rPr>
      <w:rFonts w:ascii="Gotham Rounded Light" w:hAnsi="Gotham Rounded Light"/>
      <w:b/>
      <w:bCs/>
      <w:color w:val="000000"/>
      <w:sz w:val="12"/>
      <w:szCs w:val="12"/>
      <w:lang w:eastAsia="es-MX"/>
    </w:rPr>
  </w:style>
  <w:style w:type="paragraph" w:customStyle="1" w:styleId="xl63">
    <w:name w:val="xl63"/>
    <w:basedOn w:val="Normal"/>
    <w:rsid w:val="00E12D0E"/>
    <w:pPr>
      <w:pBdr>
        <w:top w:val="single" w:sz="4" w:space="0" w:color="auto"/>
        <w:left w:val="single" w:sz="4" w:space="0" w:color="auto"/>
        <w:bottom w:val="single" w:sz="4" w:space="0" w:color="auto"/>
        <w:right w:val="single" w:sz="4" w:space="0" w:color="auto"/>
      </w:pBdr>
      <w:spacing w:before="100" w:beforeAutospacing="1" w:after="100" w:afterAutospacing="1"/>
    </w:pPr>
    <w:rPr>
      <w:sz w:val="20"/>
      <w:szCs w:val="20"/>
      <w:lang w:eastAsia="es-MX"/>
    </w:rPr>
  </w:style>
  <w:style w:type="paragraph" w:customStyle="1" w:styleId="xl64">
    <w:name w:val="xl64"/>
    <w:basedOn w:val="Normal"/>
    <w:rsid w:val="00E12D0E"/>
    <w:pPr>
      <w:pBdr>
        <w:top w:val="single" w:sz="4" w:space="0" w:color="auto"/>
        <w:left w:val="single" w:sz="4" w:space="0" w:color="auto"/>
        <w:bottom w:val="single" w:sz="4" w:space="0" w:color="auto"/>
      </w:pBdr>
      <w:spacing w:before="100" w:beforeAutospacing="1" w:after="100" w:afterAutospacing="1"/>
      <w:jc w:val="center"/>
      <w:textAlignment w:val="center"/>
    </w:pPr>
    <w:rPr>
      <w:b/>
      <w:bCs/>
      <w:lang w:eastAsia="es-MX"/>
    </w:rPr>
  </w:style>
  <w:style w:type="paragraph" w:customStyle="1" w:styleId="xl101">
    <w:name w:val="xl101"/>
    <w:basedOn w:val="Normal"/>
    <w:rsid w:val="00E12D0E"/>
    <w:pPr>
      <w:pBdr>
        <w:top w:val="single" w:sz="4" w:space="0" w:color="auto"/>
        <w:left w:val="single" w:sz="4" w:space="0" w:color="auto"/>
        <w:bottom w:val="single" w:sz="4" w:space="0" w:color="auto"/>
        <w:right w:val="single" w:sz="4" w:space="0" w:color="auto"/>
      </w:pBdr>
      <w:shd w:val="clear" w:color="000000" w:fill="305496"/>
      <w:spacing w:before="100" w:beforeAutospacing="1" w:after="100" w:afterAutospacing="1"/>
      <w:jc w:val="center"/>
      <w:textAlignment w:val="center"/>
    </w:pPr>
    <w:rPr>
      <w:b/>
      <w:bCs/>
      <w:color w:val="FFFFFF"/>
      <w:sz w:val="28"/>
      <w:szCs w:val="28"/>
      <w:lang w:eastAsia="es-MX"/>
    </w:rPr>
  </w:style>
  <w:style w:type="paragraph" w:customStyle="1" w:styleId="xl102">
    <w:name w:val="xl102"/>
    <w:basedOn w:val="Normal"/>
    <w:rsid w:val="00E12D0E"/>
    <w:pPr>
      <w:pBdr>
        <w:top w:val="single" w:sz="4" w:space="0" w:color="auto"/>
        <w:left w:val="single" w:sz="4" w:space="0" w:color="auto"/>
        <w:right w:val="single" w:sz="4" w:space="0" w:color="auto"/>
      </w:pBdr>
      <w:shd w:val="clear" w:color="000000" w:fill="305496"/>
      <w:spacing w:before="100" w:beforeAutospacing="1" w:after="100" w:afterAutospacing="1"/>
      <w:jc w:val="center"/>
      <w:textAlignment w:val="center"/>
    </w:pPr>
    <w:rPr>
      <w:b/>
      <w:bCs/>
      <w:color w:val="FFFFFF"/>
      <w:sz w:val="28"/>
      <w:szCs w:val="28"/>
      <w:lang w:eastAsia="es-MX"/>
    </w:rPr>
  </w:style>
  <w:style w:type="paragraph" w:customStyle="1" w:styleId="xl103">
    <w:name w:val="xl103"/>
    <w:basedOn w:val="Normal"/>
    <w:rsid w:val="00E12D0E"/>
    <w:pPr>
      <w:pBdr>
        <w:top w:val="single" w:sz="4" w:space="0" w:color="auto"/>
        <w:left w:val="single" w:sz="4" w:space="0" w:color="auto"/>
        <w:right w:val="single" w:sz="4" w:space="0" w:color="auto"/>
      </w:pBdr>
      <w:shd w:val="clear" w:color="000000" w:fill="FFF2CC"/>
      <w:spacing w:before="100" w:beforeAutospacing="1" w:after="100" w:afterAutospacing="1"/>
      <w:jc w:val="center"/>
      <w:textAlignment w:val="center"/>
    </w:pPr>
    <w:rPr>
      <w:b/>
      <w:bCs/>
      <w:sz w:val="20"/>
      <w:szCs w:val="20"/>
      <w:lang w:eastAsia="es-MX"/>
    </w:rPr>
  </w:style>
  <w:style w:type="paragraph" w:customStyle="1" w:styleId="xl104">
    <w:name w:val="xl104"/>
    <w:basedOn w:val="Normal"/>
    <w:rsid w:val="00E12D0E"/>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pPr>
    <w:rPr>
      <w:lang w:eastAsia="es-MX"/>
    </w:rPr>
  </w:style>
  <w:style w:type="paragraph" w:customStyle="1" w:styleId="xl105">
    <w:name w:val="xl105"/>
    <w:basedOn w:val="Normal"/>
    <w:rsid w:val="00E12D0E"/>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jc w:val="center"/>
      <w:textAlignment w:val="center"/>
    </w:pPr>
    <w:rPr>
      <w:b/>
      <w:bCs/>
      <w:sz w:val="20"/>
      <w:szCs w:val="20"/>
      <w:lang w:eastAsia="es-MX"/>
    </w:rPr>
  </w:style>
  <w:style w:type="paragraph" w:customStyle="1" w:styleId="xl106">
    <w:name w:val="xl106"/>
    <w:basedOn w:val="Normal"/>
    <w:rsid w:val="00E12D0E"/>
    <w:pPr>
      <w:pBdr>
        <w:top w:val="single" w:sz="4" w:space="0" w:color="auto"/>
        <w:left w:val="single" w:sz="4" w:space="0" w:color="auto"/>
        <w:bottom w:val="single" w:sz="4" w:space="0" w:color="auto"/>
      </w:pBdr>
      <w:shd w:val="clear" w:color="000000" w:fill="92D050"/>
      <w:spacing w:before="100" w:beforeAutospacing="1" w:after="100" w:afterAutospacing="1"/>
      <w:jc w:val="center"/>
      <w:textAlignment w:val="center"/>
    </w:pPr>
    <w:rPr>
      <w:b/>
      <w:bCs/>
      <w:lang w:eastAsia="es-MX"/>
    </w:rPr>
  </w:style>
  <w:style w:type="paragraph" w:customStyle="1" w:styleId="xl107">
    <w:name w:val="xl107"/>
    <w:basedOn w:val="Normal"/>
    <w:rsid w:val="00E12D0E"/>
    <w:pPr>
      <w:pBdr>
        <w:top w:val="single" w:sz="4" w:space="0" w:color="auto"/>
        <w:left w:val="single" w:sz="4" w:space="0" w:color="auto"/>
        <w:bottom w:val="single" w:sz="4" w:space="0" w:color="auto"/>
        <w:right w:val="single" w:sz="4" w:space="0" w:color="auto"/>
      </w:pBdr>
      <w:shd w:val="clear" w:color="000000" w:fill="FFD966"/>
      <w:spacing w:before="100" w:beforeAutospacing="1" w:after="100" w:afterAutospacing="1"/>
      <w:jc w:val="center"/>
      <w:textAlignment w:val="center"/>
    </w:pPr>
    <w:rPr>
      <w:b/>
      <w:bCs/>
      <w:lang w:eastAsia="es-MX"/>
    </w:rPr>
  </w:style>
  <w:style w:type="paragraph" w:customStyle="1" w:styleId="xl108">
    <w:name w:val="xl108"/>
    <w:basedOn w:val="Normal"/>
    <w:rsid w:val="00E12D0E"/>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jc w:val="center"/>
      <w:textAlignment w:val="center"/>
    </w:pPr>
    <w:rPr>
      <w:b/>
      <w:bCs/>
      <w:lang w:eastAsia="es-MX"/>
    </w:rPr>
  </w:style>
  <w:style w:type="paragraph" w:customStyle="1" w:styleId="xl109">
    <w:name w:val="xl109"/>
    <w:basedOn w:val="Normal"/>
    <w:rsid w:val="00E12D0E"/>
    <w:pPr>
      <w:pBdr>
        <w:top w:val="single" w:sz="4" w:space="0" w:color="auto"/>
        <w:left w:val="single" w:sz="4" w:space="0" w:color="auto"/>
        <w:right w:val="single" w:sz="4" w:space="0" w:color="auto"/>
      </w:pBdr>
      <w:shd w:val="clear" w:color="000000" w:fill="FFD966"/>
      <w:spacing w:before="100" w:beforeAutospacing="1" w:after="100" w:afterAutospacing="1"/>
    </w:pPr>
    <w:rPr>
      <w:lang w:eastAsia="es-MX"/>
    </w:rPr>
  </w:style>
  <w:style w:type="paragraph" w:customStyle="1" w:styleId="xl110">
    <w:name w:val="xl110"/>
    <w:basedOn w:val="Normal"/>
    <w:rsid w:val="00E12D0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12"/>
      <w:szCs w:val="12"/>
      <w:lang w:eastAsia="es-MX"/>
    </w:rPr>
  </w:style>
  <w:style w:type="paragraph" w:customStyle="1" w:styleId="xl111">
    <w:name w:val="xl111"/>
    <w:basedOn w:val="Normal"/>
    <w:rsid w:val="00E12D0E"/>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sz w:val="12"/>
      <w:szCs w:val="12"/>
      <w:lang w:eastAsia="es-MX"/>
    </w:rPr>
  </w:style>
  <w:style w:type="paragraph" w:customStyle="1" w:styleId="xl112">
    <w:name w:val="xl112"/>
    <w:basedOn w:val="Normal"/>
    <w:rsid w:val="00E12D0E"/>
    <w:pPr>
      <w:spacing w:before="100" w:beforeAutospacing="1" w:after="100" w:afterAutospacing="1"/>
    </w:pPr>
    <w:rPr>
      <w:sz w:val="12"/>
      <w:szCs w:val="12"/>
      <w:lang w:eastAsia="es-MX"/>
    </w:rPr>
  </w:style>
  <w:style w:type="paragraph" w:customStyle="1" w:styleId="xl113">
    <w:name w:val="xl113"/>
    <w:basedOn w:val="Normal"/>
    <w:rsid w:val="00E12D0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8"/>
      <w:szCs w:val="28"/>
      <w:lang w:eastAsia="es-MX"/>
    </w:rPr>
  </w:style>
  <w:style w:type="paragraph" w:customStyle="1" w:styleId="xl114">
    <w:name w:val="xl114"/>
    <w:basedOn w:val="Normal"/>
    <w:rsid w:val="00E12D0E"/>
    <w:pPr>
      <w:pBdr>
        <w:top w:val="single" w:sz="4" w:space="0" w:color="auto"/>
        <w:left w:val="single" w:sz="4" w:space="0" w:color="auto"/>
        <w:bottom w:val="single" w:sz="4" w:space="0" w:color="auto"/>
      </w:pBdr>
      <w:spacing w:before="100" w:beforeAutospacing="1" w:after="100" w:afterAutospacing="1"/>
      <w:jc w:val="center"/>
    </w:pPr>
    <w:rPr>
      <w:b/>
      <w:bCs/>
      <w:lang w:eastAsia="es-MX"/>
    </w:rPr>
  </w:style>
  <w:style w:type="paragraph" w:customStyle="1" w:styleId="xl115">
    <w:name w:val="xl115"/>
    <w:basedOn w:val="Normal"/>
    <w:rsid w:val="00E12D0E"/>
    <w:pPr>
      <w:pBdr>
        <w:top w:val="single" w:sz="4" w:space="0" w:color="auto"/>
        <w:left w:val="single" w:sz="4" w:space="0" w:color="auto"/>
        <w:bottom w:val="single" w:sz="4" w:space="0" w:color="auto"/>
      </w:pBdr>
      <w:shd w:val="clear" w:color="000000" w:fill="DDEBF7"/>
      <w:spacing w:before="100" w:beforeAutospacing="1" w:after="100" w:afterAutospacing="1"/>
      <w:jc w:val="center"/>
    </w:pPr>
    <w:rPr>
      <w:b/>
      <w:bCs/>
      <w:sz w:val="20"/>
      <w:szCs w:val="20"/>
      <w:lang w:eastAsia="es-MX"/>
    </w:rPr>
  </w:style>
  <w:style w:type="paragraph" w:customStyle="1" w:styleId="xl116">
    <w:name w:val="xl116"/>
    <w:basedOn w:val="Normal"/>
    <w:rsid w:val="00E12D0E"/>
    <w:pPr>
      <w:pBdr>
        <w:top w:val="single" w:sz="4" w:space="0" w:color="auto"/>
        <w:left w:val="single" w:sz="4" w:space="0" w:color="auto"/>
        <w:bottom w:val="single" w:sz="4" w:space="0" w:color="auto"/>
        <w:right w:val="single" w:sz="4" w:space="0" w:color="auto"/>
      </w:pBdr>
      <w:shd w:val="clear" w:color="000000" w:fill="C65911"/>
      <w:spacing w:before="100" w:beforeAutospacing="1" w:after="100" w:afterAutospacing="1"/>
      <w:jc w:val="center"/>
      <w:textAlignment w:val="center"/>
    </w:pPr>
    <w:rPr>
      <w:b/>
      <w:bCs/>
      <w:sz w:val="20"/>
      <w:szCs w:val="20"/>
      <w:lang w:eastAsia="es-MX"/>
    </w:rPr>
  </w:style>
  <w:style w:type="paragraph" w:customStyle="1" w:styleId="xl117">
    <w:name w:val="xl117"/>
    <w:basedOn w:val="Normal"/>
    <w:rsid w:val="00E12D0E"/>
    <w:pPr>
      <w:pBdr>
        <w:top w:val="single" w:sz="4" w:space="0" w:color="auto"/>
        <w:left w:val="single" w:sz="4" w:space="0" w:color="auto"/>
        <w:bottom w:val="single" w:sz="4" w:space="0" w:color="auto"/>
        <w:right w:val="single" w:sz="4" w:space="0" w:color="auto"/>
      </w:pBdr>
      <w:shd w:val="clear" w:color="000000" w:fill="C65911"/>
      <w:spacing w:before="100" w:beforeAutospacing="1" w:after="100" w:afterAutospacing="1"/>
      <w:jc w:val="center"/>
    </w:pPr>
    <w:rPr>
      <w:b/>
      <w:bCs/>
      <w:lang w:eastAsia="es-MX"/>
    </w:rPr>
  </w:style>
  <w:style w:type="paragraph" w:customStyle="1" w:styleId="xl118">
    <w:name w:val="xl118"/>
    <w:basedOn w:val="Normal"/>
    <w:rsid w:val="00E12D0E"/>
    <w:pPr>
      <w:pBdr>
        <w:top w:val="single" w:sz="4" w:space="0" w:color="auto"/>
        <w:left w:val="single" w:sz="4" w:space="0" w:color="auto"/>
        <w:bottom w:val="single" w:sz="4" w:space="0" w:color="auto"/>
        <w:right w:val="single" w:sz="4" w:space="0" w:color="auto"/>
      </w:pBdr>
      <w:shd w:val="clear" w:color="000000" w:fill="C65911"/>
      <w:spacing w:before="100" w:beforeAutospacing="1" w:after="100" w:afterAutospacing="1"/>
      <w:jc w:val="center"/>
    </w:pPr>
    <w:rPr>
      <w:b/>
      <w:bCs/>
      <w:sz w:val="20"/>
      <w:szCs w:val="20"/>
      <w:lang w:eastAsia="es-MX"/>
    </w:rPr>
  </w:style>
  <w:style w:type="paragraph" w:customStyle="1" w:styleId="xl119">
    <w:name w:val="xl119"/>
    <w:basedOn w:val="Normal"/>
    <w:rsid w:val="00E12D0E"/>
    <w:pPr>
      <w:pBdr>
        <w:top w:val="single" w:sz="4" w:space="0" w:color="auto"/>
        <w:left w:val="single" w:sz="4" w:space="0" w:color="auto"/>
        <w:right w:val="single" w:sz="4" w:space="0" w:color="auto"/>
      </w:pBdr>
      <w:shd w:val="clear" w:color="000000" w:fill="FCE4D6"/>
      <w:spacing w:before="100" w:beforeAutospacing="1" w:after="100" w:afterAutospacing="1"/>
      <w:jc w:val="center"/>
      <w:textAlignment w:val="center"/>
    </w:pPr>
    <w:rPr>
      <w:b/>
      <w:bCs/>
      <w:sz w:val="20"/>
      <w:szCs w:val="20"/>
      <w:lang w:eastAsia="es-MX"/>
    </w:rPr>
  </w:style>
  <w:style w:type="paragraph" w:customStyle="1" w:styleId="xl120">
    <w:name w:val="xl120"/>
    <w:basedOn w:val="Normal"/>
    <w:rsid w:val="00E12D0E"/>
    <w:pPr>
      <w:pBdr>
        <w:top w:val="single" w:sz="4" w:space="0" w:color="auto"/>
        <w:left w:val="single" w:sz="4" w:space="0" w:color="auto"/>
        <w:bottom w:val="single" w:sz="4" w:space="0" w:color="auto"/>
      </w:pBdr>
      <w:shd w:val="clear" w:color="000000" w:fill="FFFF00"/>
      <w:spacing w:before="100" w:beforeAutospacing="1" w:after="100" w:afterAutospacing="1"/>
      <w:jc w:val="center"/>
      <w:textAlignment w:val="center"/>
    </w:pPr>
    <w:rPr>
      <w:b/>
      <w:bCs/>
      <w:lang w:eastAsia="es-MX"/>
    </w:rPr>
  </w:style>
  <w:style w:type="paragraph" w:customStyle="1" w:styleId="xl121">
    <w:name w:val="xl121"/>
    <w:basedOn w:val="Normal"/>
    <w:rsid w:val="00E12D0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b/>
      <w:bCs/>
      <w:sz w:val="20"/>
      <w:szCs w:val="20"/>
      <w:lang w:eastAsia="es-MX"/>
    </w:rPr>
  </w:style>
  <w:style w:type="paragraph" w:customStyle="1" w:styleId="xl122">
    <w:name w:val="xl122"/>
    <w:basedOn w:val="Normal"/>
    <w:rsid w:val="00E12D0E"/>
    <w:pPr>
      <w:pBdr>
        <w:left w:val="single" w:sz="4" w:space="0" w:color="auto"/>
        <w:right w:val="single" w:sz="4" w:space="0" w:color="auto"/>
      </w:pBdr>
      <w:spacing w:before="100" w:beforeAutospacing="1" w:after="100" w:afterAutospacing="1"/>
      <w:jc w:val="center"/>
      <w:textAlignment w:val="center"/>
    </w:pPr>
    <w:rPr>
      <w:b/>
      <w:bCs/>
      <w:sz w:val="12"/>
      <w:szCs w:val="12"/>
      <w:lang w:eastAsia="es-MX"/>
    </w:rPr>
  </w:style>
  <w:style w:type="paragraph" w:customStyle="1" w:styleId="xl123">
    <w:name w:val="xl123"/>
    <w:basedOn w:val="Normal"/>
    <w:rsid w:val="00E12D0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pPr>
    <w:rPr>
      <w:b/>
      <w:bCs/>
      <w:sz w:val="20"/>
      <w:szCs w:val="20"/>
      <w:lang w:eastAsia="es-MX"/>
    </w:rPr>
  </w:style>
  <w:style w:type="paragraph" w:customStyle="1" w:styleId="xl124">
    <w:name w:val="xl124"/>
    <w:basedOn w:val="Normal"/>
    <w:rsid w:val="00E12D0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pPr>
    <w:rPr>
      <w:b/>
      <w:bCs/>
      <w:lang w:eastAsia="es-MX"/>
    </w:rPr>
  </w:style>
  <w:style w:type="paragraph" w:customStyle="1" w:styleId="xl125">
    <w:name w:val="xl125"/>
    <w:basedOn w:val="Normal"/>
    <w:rsid w:val="00E12D0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56"/>
      <w:szCs w:val="56"/>
      <w:lang w:eastAsia="es-MX"/>
    </w:rPr>
  </w:style>
  <w:style w:type="paragraph" w:customStyle="1" w:styleId="xl126">
    <w:name w:val="xl126"/>
    <w:basedOn w:val="Normal"/>
    <w:rsid w:val="00E12D0E"/>
    <w:pPr>
      <w:pBdr>
        <w:top w:val="single" w:sz="8" w:space="0" w:color="auto"/>
        <w:left w:val="single" w:sz="8" w:space="0" w:color="auto"/>
        <w:bottom w:val="single" w:sz="4" w:space="0" w:color="auto"/>
        <w:right w:val="single" w:sz="8" w:space="0" w:color="auto"/>
      </w:pBdr>
      <w:shd w:val="clear" w:color="000000" w:fill="FCE4D6"/>
      <w:spacing w:before="100" w:beforeAutospacing="1" w:after="100" w:afterAutospacing="1"/>
      <w:jc w:val="center"/>
      <w:textAlignment w:val="center"/>
    </w:pPr>
    <w:rPr>
      <w:rFonts w:ascii="Tahoma" w:hAnsi="Tahoma" w:cs="Tahoma"/>
      <w:b/>
      <w:bCs/>
      <w:sz w:val="18"/>
      <w:szCs w:val="18"/>
      <w:lang w:eastAsia="es-MX"/>
    </w:rPr>
  </w:style>
  <w:style w:type="paragraph" w:customStyle="1" w:styleId="xl127">
    <w:name w:val="xl127"/>
    <w:basedOn w:val="Normal"/>
    <w:rsid w:val="00E12D0E"/>
    <w:pPr>
      <w:pBdr>
        <w:top w:val="single" w:sz="4" w:space="0" w:color="auto"/>
        <w:left w:val="single" w:sz="8" w:space="0" w:color="auto"/>
        <w:bottom w:val="single" w:sz="4" w:space="0" w:color="auto"/>
        <w:right w:val="single" w:sz="8" w:space="0" w:color="auto"/>
      </w:pBdr>
      <w:shd w:val="clear" w:color="000000" w:fill="FCE4D6"/>
      <w:spacing w:before="100" w:beforeAutospacing="1" w:after="100" w:afterAutospacing="1"/>
      <w:jc w:val="center"/>
      <w:textAlignment w:val="center"/>
    </w:pPr>
    <w:rPr>
      <w:rFonts w:ascii="Tahoma" w:hAnsi="Tahoma" w:cs="Tahoma"/>
      <w:b/>
      <w:bCs/>
      <w:sz w:val="18"/>
      <w:szCs w:val="18"/>
      <w:lang w:eastAsia="es-MX"/>
    </w:rPr>
  </w:style>
  <w:style w:type="paragraph" w:customStyle="1" w:styleId="xl128">
    <w:name w:val="xl128"/>
    <w:basedOn w:val="Normal"/>
    <w:rsid w:val="00E12D0E"/>
    <w:pPr>
      <w:pBdr>
        <w:top w:val="single" w:sz="4" w:space="0" w:color="auto"/>
        <w:left w:val="single" w:sz="8" w:space="0" w:color="auto"/>
        <w:bottom w:val="single" w:sz="8" w:space="0" w:color="auto"/>
        <w:right w:val="single" w:sz="8" w:space="0" w:color="auto"/>
      </w:pBdr>
      <w:shd w:val="clear" w:color="000000" w:fill="FCE4D6"/>
      <w:spacing w:before="100" w:beforeAutospacing="1" w:after="100" w:afterAutospacing="1"/>
      <w:jc w:val="center"/>
      <w:textAlignment w:val="center"/>
    </w:pPr>
    <w:rPr>
      <w:rFonts w:ascii="Tahoma" w:hAnsi="Tahoma" w:cs="Tahoma"/>
      <w:b/>
      <w:bCs/>
      <w:sz w:val="18"/>
      <w:szCs w:val="18"/>
      <w:lang w:eastAsia="es-MX"/>
    </w:rPr>
  </w:style>
  <w:style w:type="paragraph" w:customStyle="1" w:styleId="xl129">
    <w:name w:val="xl129"/>
    <w:basedOn w:val="Normal"/>
    <w:rsid w:val="00E12D0E"/>
    <w:pPr>
      <w:pBdr>
        <w:top w:val="single" w:sz="8" w:space="0" w:color="auto"/>
        <w:left w:val="single" w:sz="8" w:space="0" w:color="auto"/>
        <w:bottom w:val="single" w:sz="4" w:space="0" w:color="auto"/>
        <w:right w:val="single" w:sz="8" w:space="0" w:color="auto"/>
      </w:pBdr>
      <w:shd w:val="clear" w:color="000000" w:fill="DDEBF7"/>
      <w:spacing w:before="100" w:beforeAutospacing="1" w:after="100" w:afterAutospacing="1"/>
      <w:jc w:val="center"/>
      <w:textAlignment w:val="center"/>
    </w:pPr>
    <w:rPr>
      <w:rFonts w:ascii="Tahoma" w:hAnsi="Tahoma" w:cs="Tahoma"/>
      <w:b/>
      <w:bCs/>
      <w:sz w:val="18"/>
      <w:szCs w:val="18"/>
      <w:lang w:eastAsia="es-MX"/>
    </w:rPr>
  </w:style>
  <w:style w:type="paragraph" w:customStyle="1" w:styleId="xl130">
    <w:name w:val="xl130"/>
    <w:basedOn w:val="Normal"/>
    <w:rsid w:val="00E12D0E"/>
    <w:pPr>
      <w:pBdr>
        <w:top w:val="single" w:sz="4" w:space="0" w:color="auto"/>
        <w:left w:val="single" w:sz="8" w:space="0" w:color="auto"/>
        <w:bottom w:val="single" w:sz="4" w:space="0" w:color="auto"/>
        <w:right w:val="single" w:sz="8" w:space="0" w:color="auto"/>
      </w:pBdr>
      <w:shd w:val="clear" w:color="000000" w:fill="DDEBF7"/>
      <w:spacing w:before="100" w:beforeAutospacing="1" w:after="100" w:afterAutospacing="1"/>
      <w:jc w:val="center"/>
      <w:textAlignment w:val="center"/>
    </w:pPr>
    <w:rPr>
      <w:rFonts w:ascii="Tahoma" w:hAnsi="Tahoma" w:cs="Tahoma"/>
      <w:b/>
      <w:bCs/>
      <w:sz w:val="18"/>
      <w:szCs w:val="18"/>
      <w:lang w:eastAsia="es-MX"/>
    </w:rPr>
  </w:style>
  <w:style w:type="paragraph" w:customStyle="1" w:styleId="xl131">
    <w:name w:val="xl131"/>
    <w:basedOn w:val="Normal"/>
    <w:rsid w:val="00E12D0E"/>
    <w:pPr>
      <w:pBdr>
        <w:top w:val="single" w:sz="4" w:space="0" w:color="auto"/>
        <w:left w:val="single" w:sz="8" w:space="0" w:color="auto"/>
        <w:bottom w:val="single" w:sz="8" w:space="0" w:color="auto"/>
        <w:right w:val="single" w:sz="8" w:space="0" w:color="auto"/>
      </w:pBdr>
      <w:shd w:val="clear" w:color="000000" w:fill="DDEBF7"/>
      <w:spacing w:before="100" w:beforeAutospacing="1" w:after="100" w:afterAutospacing="1"/>
      <w:jc w:val="center"/>
      <w:textAlignment w:val="center"/>
    </w:pPr>
    <w:rPr>
      <w:rFonts w:ascii="Tahoma" w:hAnsi="Tahoma" w:cs="Tahoma"/>
      <w:b/>
      <w:bCs/>
      <w:sz w:val="18"/>
      <w:szCs w:val="18"/>
      <w:lang w:eastAsia="es-MX"/>
    </w:rPr>
  </w:style>
  <w:style w:type="paragraph" w:customStyle="1" w:styleId="xl132">
    <w:name w:val="xl132"/>
    <w:basedOn w:val="Normal"/>
    <w:rsid w:val="00E12D0E"/>
    <w:pPr>
      <w:pBdr>
        <w:top w:val="single" w:sz="8" w:space="0" w:color="auto"/>
        <w:left w:val="single" w:sz="8" w:space="0" w:color="auto"/>
        <w:bottom w:val="single" w:sz="4" w:space="0" w:color="auto"/>
        <w:right w:val="single" w:sz="8" w:space="0" w:color="auto"/>
      </w:pBdr>
      <w:shd w:val="clear" w:color="000000" w:fill="FFF2CC"/>
      <w:spacing w:before="100" w:beforeAutospacing="1" w:after="100" w:afterAutospacing="1"/>
      <w:jc w:val="center"/>
      <w:textAlignment w:val="center"/>
    </w:pPr>
    <w:rPr>
      <w:rFonts w:ascii="Tahoma" w:hAnsi="Tahoma" w:cs="Tahoma"/>
      <w:b/>
      <w:bCs/>
      <w:sz w:val="18"/>
      <w:szCs w:val="18"/>
      <w:lang w:eastAsia="es-MX"/>
    </w:rPr>
  </w:style>
  <w:style w:type="paragraph" w:customStyle="1" w:styleId="xl133">
    <w:name w:val="xl133"/>
    <w:basedOn w:val="Normal"/>
    <w:rsid w:val="00E12D0E"/>
    <w:pPr>
      <w:pBdr>
        <w:top w:val="single" w:sz="4" w:space="0" w:color="auto"/>
        <w:left w:val="single" w:sz="8" w:space="0" w:color="auto"/>
        <w:bottom w:val="single" w:sz="4" w:space="0" w:color="auto"/>
        <w:right w:val="single" w:sz="8" w:space="0" w:color="auto"/>
      </w:pBdr>
      <w:shd w:val="clear" w:color="000000" w:fill="FFF2CC"/>
      <w:spacing w:before="100" w:beforeAutospacing="1" w:after="100" w:afterAutospacing="1"/>
      <w:jc w:val="center"/>
      <w:textAlignment w:val="center"/>
    </w:pPr>
    <w:rPr>
      <w:rFonts w:ascii="Tahoma" w:hAnsi="Tahoma" w:cs="Tahoma"/>
      <w:b/>
      <w:bCs/>
      <w:sz w:val="18"/>
      <w:szCs w:val="18"/>
      <w:lang w:eastAsia="es-MX"/>
    </w:rPr>
  </w:style>
  <w:style w:type="paragraph" w:customStyle="1" w:styleId="xl134">
    <w:name w:val="xl134"/>
    <w:basedOn w:val="Normal"/>
    <w:rsid w:val="00E12D0E"/>
    <w:pPr>
      <w:pBdr>
        <w:top w:val="single" w:sz="4" w:space="0" w:color="auto"/>
        <w:left w:val="single" w:sz="8" w:space="0" w:color="auto"/>
        <w:bottom w:val="single" w:sz="8" w:space="0" w:color="auto"/>
        <w:right w:val="single" w:sz="8" w:space="0" w:color="auto"/>
      </w:pBdr>
      <w:shd w:val="clear" w:color="000000" w:fill="FFF2CC"/>
      <w:spacing w:before="100" w:beforeAutospacing="1" w:after="100" w:afterAutospacing="1"/>
      <w:jc w:val="center"/>
      <w:textAlignment w:val="center"/>
    </w:pPr>
    <w:rPr>
      <w:rFonts w:ascii="Tahoma" w:hAnsi="Tahoma" w:cs="Tahoma"/>
      <w:b/>
      <w:bCs/>
      <w:sz w:val="18"/>
      <w:szCs w:val="18"/>
      <w:lang w:eastAsia="es-MX"/>
    </w:rPr>
  </w:style>
  <w:style w:type="paragraph" w:customStyle="1" w:styleId="xl135">
    <w:name w:val="xl135"/>
    <w:basedOn w:val="Normal"/>
    <w:rsid w:val="00E12D0E"/>
    <w:pPr>
      <w:pBdr>
        <w:top w:val="single" w:sz="4" w:space="0" w:color="auto"/>
        <w:left w:val="single" w:sz="4" w:space="0" w:color="auto"/>
        <w:bottom w:val="single" w:sz="4" w:space="0" w:color="auto"/>
      </w:pBdr>
      <w:shd w:val="clear" w:color="000000" w:fill="FFC000"/>
      <w:spacing w:before="100" w:beforeAutospacing="1" w:after="100" w:afterAutospacing="1"/>
      <w:jc w:val="center"/>
      <w:textAlignment w:val="center"/>
    </w:pPr>
    <w:rPr>
      <w:b/>
      <w:bCs/>
      <w:sz w:val="44"/>
      <w:szCs w:val="44"/>
      <w:lang w:eastAsia="es-MX"/>
    </w:rPr>
  </w:style>
  <w:style w:type="paragraph" w:customStyle="1" w:styleId="xl136">
    <w:name w:val="xl136"/>
    <w:basedOn w:val="Normal"/>
    <w:rsid w:val="00E12D0E"/>
    <w:pPr>
      <w:pBdr>
        <w:top w:val="single" w:sz="4" w:space="0" w:color="auto"/>
        <w:bottom w:val="single" w:sz="4" w:space="0" w:color="auto"/>
      </w:pBdr>
      <w:shd w:val="clear" w:color="000000" w:fill="FFC000"/>
      <w:spacing w:before="100" w:beforeAutospacing="1" w:after="100" w:afterAutospacing="1"/>
      <w:jc w:val="center"/>
      <w:textAlignment w:val="center"/>
    </w:pPr>
    <w:rPr>
      <w:b/>
      <w:bCs/>
      <w:sz w:val="44"/>
      <w:szCs w:val="44"/>
      <w:lang w:eastAsia="es-MX"/>
    </w:rPr>
  </w:style>
  <w:style w:type="paragraph" w:customStyle="1" w:styleId="xl137">
    <w:name w:val="xl137"/>
    <w:basedOn w:val="Normal"/>
    <w:rsid w:val="00E12D0E"/>
    <w:pPr>
      <w:pBdr>
        <w:top w:val="single" w:sz="4" w:space="0" w:color="auto"/>
        <w:left w:val="single" w:sz="4" w:space="0" w:color="auto"/>
        <w:bottom w:val="single" w:sz="4" w:space="0" w:color="auto"/>
      </w:pBdr>
      <w:shd w:val="clear" w:color="000000" w:fill="BDD7EE"/>
      <w:spacing w:before="100" w:beforeAutospacing="1" w:after="100" w:afterAutospacing="1"/>
      <w:jc w:val="center"/>
      <w:textAlignment w:val="center"/>
    </w:pPr>
    <w:rPr>
      <w:b/>
      <w:bCs/>
      <w:sz w:val="44"/>
      <w:szCs w:val="44"/>
      <w:lang w:eastAsia="es-MX"/>
    </w:rPr>
  </w:style>
  <w:style w:type="paragraph" w:customStyle="1" w:styleId="xl138">
    <w:name w:val="xl138"/>
    <w:basedOn w:val="Normal"/>
    <w:rsid w:val="00E12D0E"/>
    <w:pPr>
      <w:pBdr>
        <w:top w:val="single" w:sz="4" w:space="0" w:color="auto"/>
        <w:bottom w:val="single" w:sz="4" w:space="0" w:color="auto"/>
      </w:pBdr>
      <w:shd w:val="clear" w:color="000000" w:fill="BDD7EE"/>
      <w:spacing w:before="100" w:beforeAutospacing="1" w:after="100" w:afterAutospacing="1"/>
      <w:jc w:val="center"/>
      <w:textAlignment w:val="center"/>
    </w:pPr>
    <w:rPr>
      <w:b/>
      <w:bCs/>
      <w:sz w:val="44"/>
      <w:szCs w:val="44"/>
      <w:lang w:eastAsia="es-MX"/>
    </w:rPr>
  </w:style>
  <w:style w:type="paragraph" w:customStyle="1" w:styleId="xl139">
    <w:name w:val="xl139"/>
    <w:basedOn w:val="Normal"/>
    <w:rsid w:val="00E12D0E"/>
    <w:pPr>
      <w:pBdr>
        <w:top w:val="single" w:sz="8" w:space="0" w:color="auto"/>
        <w:left w:val="single" w:sz="8" w:space="0" w:color="auto"/>
        <w:right w:val="single" w:sz="8" w:space="0" w:color="auto"/>
      </w:pBdr>
      <w:shd w:val="clear" w:color="000000" w:fill="E2EFDA"/>
      <w:spacing w:before="100" w:beforeAutospacing="1" w:after="100" w:afterAutospacing="1"/>
      <w:jc w:val="center"/>
      <w:textAlignment w:val="center"/>
    </w:pPr>
    <w:rPr>
      <w:rFonts w:ascii="Tahoma" w:hAnsi="Tahoma" w:cs="Tahoma"/>
      <w:b/>
      <w:bCs/>
      <w:sz w:val="20"/>
      <w:szCs w:val="20"/>
      <w:lang w:eastAsia="es-MX"/>
    </w:rPr>
  </w:style>
  <w:style w:type="paragraph" w:customStyle="1" w:styleId="xl140">
    <w:name w:val="xl140"/>
    <w:basedOn w:val="Normal"/>
    <w:rsid w:val="00E12D0E"/>
    <w:pPr>
      <w:pBdr>
        <w:left w:val="single" w:sz="8" w:space="0" w:color="auto"/>
        <w:right w:val="single" w:sz="8" w:space="0" w:color="auto"/>
      </w:pBdr>
      <w:shd w:val="clear" w:color="000000" w:fill="E2EFDA"/>
      <w:spacing w:before="100" w:beforeAutospacing="1" w:after="100" w:afterAutospacing="1"/>
      <w:jc w:val="center"/>
      <w:textAlignment w:val="center"/>
    </w:pPr>
    <w:rPr>
      <w:rFonts w:ascii="Tahoma" w:hAnsi="Tahoma" w:cs="Tahoma"/>
      <w:b/>
      <w:bCs/>
      <w:sz w:val="20"/>
      <w:szCs w:val="20"/>
      <w:lang w:eastAsia="es-MX"/>
    </w:rPr>
  </w:style>
  <w:style w:type="paragraph" w:customStyle="1" w:styleId="xl141">
    <w:name w:val="xl141"/>
    <w:basedOn w:val="Normal"/>
    <w:rsid w:val="00E12D0E"/>
    <w:pPr>
      <w:pBdr>
        <w:left w:val="single" w:sz="8" w:space="0" w:color="auto"/>
        <w:bottom w:val="single" w:sz="8" w:space="0" w:color="auto"/>
        <w:right w:val="single" w:sz="8" w:space="0" w:color="auto"/>
      </w:pBdr>
      <w:shd w:val="clear" w:color="000000" w:fill="E2EFDA"/>
      <w:spacing w:before="100" w:beforeAutospacing="1" w:after="100" w:afterAutospacing="1"/>
      <w:jc w:val="center"/>
      <w:textAlignment w:val="center"/>
    </w:pPr>
    <w:rPr>
      <w:rFonts w:ascii="Tahoma" w:hAnsi="Tahoma" w:cs="Tahoma"/>
      <w:b/>
      <w:bCs/>
      <w:sz w:val="20"/>
      <w:szCs w:val="20"/>
      <w:lang w:eastAsia="es-MX"/>
    </w:rPr>
  </w:style>
  <w:style w:type="paragraph" w:customStyle="1" w:styleId="xl142">
    <w:name w:val="xl142"/>
    <w:basedOn w:val="Normal"/>
    <w:rsid w:val="00E12D0E"/>
    <w:pPr>
      <w:pBdr>
        <w:top w:val="single" w:sz="8" w:space="0" w:color="auto"/>
        <w:left w:val="single" w:sz="8" w:space="0" w:color="auto"/>
        <w:bottom w:val="single" w:sz="4" w:space="0" w:color="auto"/>
        <w:right w:val="single" w:sz="8" w:space="0" w:color="auto"/>
      </w:pBdr>
      <w:shd w:val="clear" w:color="000000" w:fill="D9E1F2"/>
      <w:spacing w:before="100" w:beforeAutospacing="1" w:after="100" w:afterAutospacing="1"/>
      <w:jc w:val="center"/>
      <w:textAlignment w:val="center"/>
    </w:pPr>
    <w:rPr>
      <w:rFonts w:ascii="Tahoma" w:hAnsi="Tahoma" w:cs="Tahoma"/>
      <w:b/>
      <w:bCs/>
      <w:sz w:val="20"/>
      <w:szCs w:val="20"/>
      <w:lang w:eastAsia="es-MX"/>
    </w:rPr>
  </w:style>
  <w:style w:type="paragraph" w:customStyle="1" w:styleId="xl143">
    <w:name w:val="xl143"/>
    <w:basedOn w:val="Normal"/>
    <w:rsid w:val="00E12D0E"/>
    <w:pPr>
      <w:pBdr>
        <w:top w:val="single" w:sz="4" w:space="0" w:color="auto"/>
        <w:left w:val="single" w:sz="8" w:space="0" w:color="auto"/>
        <w:bottom w:val="single" w:sz="4" w:space="0" w:color="auto"/>
        <w:right w:val="single" w:sz="8" w:space="0" w:color="auto"/>
      </w:pBdr>
      <w:shd w:val="clear" w:color="000000" w:fill="D9E1F2"/>
      <w:spacing w:before="100" w:beforeAutospacing="1" w:after="100" w:afterAutospacing="1"/>
      <w:jc w:val="center"/>
      <w:textAlignment w:val="center"/>
    </w:pPr>
    <w:rPr>
      <w:rFonts w:ascii="Tahoma" w:hAnsi="Tahoma" w:cs="Tahoma"/>
      <w:b/>
      <w:bCs/>
      <w:sz w:val="20"/>
      <w:szCs w:val="20"/>
      <w:lang w:eastAsia="es-MX"/>
    </w:rPr>
  </w:style>
  <w:style w:type="paragraph" w:customStyle="1" w:styleId="xl144">
    <w:name w:val="xl144"/>
    <w:basedOn w:val="Normal"/>
    <w:rsid w:val="00E12D0E"/>
    <w:pPr>
      <w:pBdr>
        <w:top w:val="single" w:sz="4" w:space="0" w:color="auto"/>
        <w:left w:val="single" w:sz="8" w:space="0" w:color="auto"/>
        <w:right w:val="single" w:sz="8" w:space="0" w:color="auto"/>
      </w:pBdr>
      <w:shd w:val="clear" w:color="000000" w:fill="D9E1F2"/>
      <w:spacing w:before="100" w:beforeAutospacing="1" w:after="100" w:afterAutospacing="1"/>
      <w:jc w:val="center"/>
      <w:textAlignment w:val="center"/>
    </w:pPr>
    <w:rPr>
      <w:rFonts w:ascii="Tahoma" w:hAnsi="Tahoma" w:cs="Tahoma"/>
      <w:b/>
      <w:bCs/>
      <w:sz w:val="20"/>
      <w:szCs w:val="20"/>
      <w:lang w:eastAsia="es-MX"/>
    </w:rPr>
  </w:style>
  <w:style w:type="paragraph" w:customStyle="1" w:styleId="xl145">
    <w:name w:val="xl145"/>
    <w:basedOn w:val="Normal"/>
    <w:rsid w:val="00E12D0E"/>
    <w:pPr>
      <w:pBdr>
        <w:top w:val="single" w:sz="4" w:space="0" w:color="auto"/>
        <w:left w:val="single" w:sz="4" w:space="0" w:color="auto"/>
        <w:bottom w:val="single" w:sz="4" w:space="0" w:color="auto"/>
      </w:pBdr>
      <w:spacing w:before="100" w:beforeAutospacing="1" w:after="100" w:afterAutospacing="1"/>
      <w:jc w:val="center"/>
      <w:textAlignment w:val="center"/>
    </w:pPr>
    <w:rPr>
      <w:sz w:val="52"/>
      <w:szCs w:val="52"/>
      <w:lang w:eastAsia="es-MX"/>
    </w:rPr>
  </w:style>
  <w:style w:type="paragraph" w:customStyle="1" w:styleId="xl146">
    <w:name w:val="xl146"/>
    <w:basedOn w:val="Normal"/>
    <w:rsid w:val="00E12D0E"/>
    <w:pPr>
      <w:pBdr>
        <w:top w:val="single" w:sz="4" w:space="0" w:color="auto"/>
        <w:bottom w:val="single" w:sz="4" w:space="0" w:color="auto"/>
        <w:right w:val="single" w:sz="4" w:space="0" w:color="auto"/>
      </w:pBdr>
      <w:spacing w:before="100" w:beforeAutospacing="1" w:after="100" w:afterAutospacing="1"/>
      <w:jc w:val="center"/>
      <w:textAlignment w:val="center"/>
    </w:pPr>
    <w:rPr>
      <w:sz w:val="52"/>
      <w:szCs w:val="52"/>
      <w:lang w:eastAsia="es-MX"/>
    </w:rPr>
  </w:style>
  <w:style w:type="paragraph" w:customStyle="1" w:styleId="xl147">
    <w:name w:val="xl147"/>
    <w:basedOn w:val="Normal"/>
    <w:rsid w:val="00E12D0E"/>
    <w:pPr>
      <w:pBdr>
        <w:top w:val="single" w:sz="4" w:space="0" w:color="auto"/>
        <w:left w:val="single" w:sz="4" w:space="0" w:color="auto"/>
        <w:bottom w:val="single" w:sz="4" w:space="0" w:color="auto"/>
      </w:pBdr>
      <w:spacing w:before="100" w:beforeAutospacing="1" w:after="100" w:afterAutospacing="1"/>
      <w:jc w:val="center"/>
      <w:textAlignment w:val="center"/>
    </w:pPr>
    <w:rPr>
      <w:b/>
      <w:bCs/>
      <w:sz w:val="20"/>
      <w:szCs w:val="20"/>
      <w:lang w:eastAsia="es-MX"/>
    </w:rPr>
  </w:style>
  <w:style w:type="paragraph" w:customStyle="1" w:styleId="xl148">
    <w:name w:val="xl148"/>
    <w:basedOn w:val="Normal"/>
    <w:rsid w:val="00E12D0E"/>
    <w:pPr>
      <w:pBdr>
        <w:top w:val="single" w:sz="4" w:space="0" w:color="auto"/>
        <w:bottom w:val="single" w:sz="4" w:space="0" w:color="auto"/>
      </w:pBdr>
      <w:spacing w:before="100" w:beforeAutospacing="1" w:after="100" w:afterAutospacing="1"/>
      <w:jc w:val="center"/>
      <w:textAlignment w:val="center"/>
    </w:pPr>
    <w:rPr>
      <w:b/>
      <w:bCs/>
      <w:sz w:val="20"/>
      <w:szCs w:val="20"/>
      <w:lang w:eastAsia="es-MX"/>
    </w:rPr>
  </w:style>
  <w:style w:type="paragraph" w:customStyle="1" w:styleId="xl149">
    <w:name w:val="xl149"/>
    <w:basedOn w:val="Normal"/>
    <w:rsid w:val="00E12D0E"/>
    <w:pPr>
      <w:pBdr>
        <w:top w:val="single" w:sz="4" w:space="0" w:color="auto"/>
        <w:bottom w:val="single" w:sz="4" w:space="0" w:color="auto"/>
        <w:right w:val="single" w:sz="4" w:space="0" w:color="auto"/>
      </w:pBdr>
      <w:spacing w:before="100" w:beforeAutospacing="1" w:after="100" w:afterAutospacing="1"/>
      <w:jc w:val="center"/>
      <w:textAlignment w:val="center"/>
    </w:pPr>
    <w:rPr>
      <w:b/>
      <w:bCs/>
      <w:sz w:val="20"/>
      <w:szCs w:val="20"/>
      <w:lang w:eastAsia="es-MX"/>
    </w:rPr>
  </w:style>
  <w:style w:type="table" w:customStyle="1" w:styleId="Tablaconcuadrcula9411">
    <w:name w:val="Tabla con cuadrícula9411"/>
    <w:basedOn w:val="Tablanormal"/>
    <w:uiPriority w:val="59"/>
    <w:rsid w:val="00E12D0E"/>
    <w:pPr>
      <w:spacing w:after="0" w:line="240" w:lineRule="auto"/>
    </w:pPr>
    <w:rPr>
      <w:rFonts w:ascii="Calibri" w:eastAsia="Calibri" w:hAnsi="Calibri" w:cs="Times New Roman"/>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6">
    <w:name w:val="Tabla con cuadrícula26"/>
    <w:basedOn w:val="Tablanormal"/>
    <w:next w:val="Tablaconcuadrcula"/>
    <w:uiPriority w:val="39"/>
    <w:rsid w:val="00E12D0E"/>
    <w:pPr>
      <w:spacing w:after="0" w:line="240" w:lineRule="auto"/>
    </w:pPr>
    <w:rPr>
      <w:rFonts w:ascii="Calibri" w:eastAsia="Calibri" w:hAnsi="Calibri" w:cs="Times New Roman"/>
      <w:lang w:val="es-MX"/>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Mencinsinresolver1">
    <w:name w:val="Mención sin resolver1"/>
    <w:basedOn w:val="Fuentedeprrafopredeter"/>
    <w:uiPriority w:val="99"/>
    <w:semiHidden/>
    <w:unhideWhenUsed/>
    <w:rsid w:val="00E12D0E"/>
    <w:rPr>
      <w:color w:val="605E5C"/>
      <w:shd w:val="clear" w:color="auto" w:fill="E1DFDD"/>
    </w:rPr>
  </w:style>
  <w:style w:type="paragraph" w:customStyle="1" w:styleId="msonormal0">
    <w:name w:val="msonormal"/>
    <w:basedOn w:val="Normal"/>
    <w:rsid w:val="00E12D0E"/>
    <w:pPr>
      <w:spacing w:before="100" w:beforeAutospacing="1" w:after="100" w:afterAutospacing="1"/>
    </w:pPr>
  </w:style>
  <w:style w:type="numbering" w:customStyle="1" w:styleId="Sinlista3">
    <w:name w:val="Sin lista3"/>
    <w:next w:val="Sinlista"/>
    <w:uiPriority w:val="99"/>
    <w:semiHidden/>
    <w:unhideWhenUsed/>
    <w:rsid w:val="00E12D0E"/>
  </w:style>
  <w:style w:type="table" w:customStyle="1" w:styleId="Tablaconcuadrcula5oscura-nfasis21">
    <w:name w:val="Tabla con cuadrícula 5 oscura - Énfasis 21"/>
    <w:basedOn w:val="Tablanormal"/>
    <w:uiPriority w:val="50"/>
    <w:rsid w:val="00E12D0E"/>
    <w:pPr>
      <w:spacing w:after="0" w:line="240" w:lineRule="auto"/>
    </w:pPr>
    <w:rPr>
      <w:rFonts w:ascii="Times New Roman" w:eastAsia="Times New Roman" w:hAnsi="Times New Roman" w:cs="Times New Roman"/>
      <w:sz w:val="20"/>
      <w:szCs w:val="20"/>
      <w:lang w:val="es-MX" w:eastAsia="es-MX"/>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BE4D5"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ED7D31"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ED7D31"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ED7D31"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ED7D31" w:themeFill="accent2"/>
      </w:tcPr>
    </w:tblStylePr>
    <w:tblStylePr w:type="band1Vert">
      <w:tblPr/>
      <w:tcPr>
        <w:shd w:val="clear" w:color="auto" w:fill="F7CAAC" w:themeFill="accent2" w:themeFillTint="66"/>
      </w:tcPr>
    </w:tblStylePr>
    <w:tblStylePr w:type="band1Horz">
      <w:tblPr/>
      <w:tcPr>
        <w:shd w:val="clear" w:color="auto" w:fill="F7CAAC" w:themeFill="accent2" w:themeFillTint="66"/>
      </w:tcPr>
    </w:tblStylePr>
  </w:style>
  <w:style w:type="table" w:customStyle="1" w:styleId="Tablaconcuadrcula27">
    <w:name w:val="Tabla con cuadrícula27"/>
    <w:basedOn w:val="Tablanormal"/>
    <w:next w:val="Tablaconcuadrcula"/>
    <w:uiPriority w:val="39"/>
    <w:rsid w:val="00E12D0E"/>
    <w:pPr>
      <w:spacing w:after="0" w:line="240" w:lineRule="auto"/>
    </w:pPr>
    <w:rPr>
      <w:rFonts w:ascii="Calibri" w:eastAsia="Calibri" w:hAnsi="Calibri" w:cs="Times New Roman"/>
      <w:lang w:val="es-MX"/>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il">
    <w:name w:val="il"/>
    <w:basedOn w:val="Fuentedeprrafopredeter"/>
    <w:rsid w:val="00E12D0E"/>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1.png"/><Relationship Id="rId21" Type="http://schemas.openxmlformats.org/officeDocument/2006/relationships/image" Target="media/image6.jpeg"/><Relationship Id="rId42" Type="http://schemas.openxmlformats.org/officeDocument/2006/relationships/image" Target="media/image19.jpeg"/><Relationship Id="rId47" Type="http://schemas.openxmlformats.org/officeDocument/2006/relationships/image" Target="media/image23.jpeg"/><Relationship Id="rId63" Type="http://schemas.openxmlformats.org/officeDocument/2006/relationships/image" Target="media/image40.jpeg"/><Relationship Id="rId68" Type="http://schemas.openxmlformats.org/officeDocument/2006/relationships/image" Target="media/image45.jpeg"/><Relationship Id="rId2" Type="http://schemas.openxmlformats.org/officeDocument/2006/relationships/styles" Target="styles.xml"/><Relationship Id="rId16" Type="http://schemas.microsoft.com/office/2007/relationships/diagramDrawing" Target="diagrams/drawing1.xml"/><Relationship Id="rId29" Type="http://schemas.openxmlformats.org/officeDocument/2006/relationships/image" Target="media/image11.jpeg"/><Relationship Id="rId11" Type="http://schemas.openxmlformats.org/officeDocument/2006/relationships/image" Target="media/image4.png"/><Relationship Id="rId24" Type="http://schemas.openxmlformats.org/officeDocument/2006/relationships/image" Target="media/image9.png"/><Relationship Id="rId32" Type="http://schemas.openxmlformats.org/officeDocument/2006/relationships/image" Target="media/image17.jpeg"/><Relationship Id="rId37" Type="http://schemas.openxmlformats.org/officeDocument/2006/relationships/image" Target="media/image16.png"/><Relationship Id="rId40" Type="http://schemas.openxmlformats.org/officeDocument/2006/relationships/image" Target="media/image25.png"/><Relationship Id="rId45" Type="http://schemas.openxmlformats.org/officeDocument/2006/relationships/image" Target="media/image30.png"/><Relationship Id="rId53" Type="http://schemas.openxmlformats.org/officeDocument/2006/relationships/image" Target="media/image38.jpeg"/><Relationship Id="rId58" Type="http://schemas.openxmlformats.org/officeDocument/2006/relationships/image" Target="media/image31.jpeg"/><Relationship Id="rId66" Type="http://schemas.openxmlformats.org/officeDocument/2006/relationships/image" Target="media/image43.png"/><Relationship Id="rId74" Type="http://schemas.openxmlformats.org/officeDocument/2006/relationships/fontTable" Target="fontTable.xml"/><Relationship Id="rId5" Type="http://schemas.openxmlformats.org/officeDocument/2006/relationships/footnotes" Target="footnotes.xml"/><Relationship Id="rId61" Type="http://schemas.openxmlformats.org/officeDocument/2006/relationships/image" Target="media/image36.jpeg"/><Relationship Id="rId19" Type="http://schemas.openxmlformats.org/officeDocument/2006/relationships/chart" Target="charts/chart3.xml"/><Relationship Id="rId14" Type="http://schemas.openxmlformats.org/officeDocument/2006/relationships/diagramQuickStyle" Target="diagrams/quickStyle1.xml"/><Relationship Id="rId22" Type="http://schemas.openxmlformats.org/officeDocument/2006/relationships/image" Target="media/image7.jpeg"/><Relationship Id="rId27" Type="http://schemas.openxmlformats.org/officeDocument/2006/relationships/image" Target="media/image12.png"/><Relationship Id="rId30" Type="http://schemas.openxmlformats.org/officeDocument/2006/relationships/image" Target="media/image12.jpeg"/><Relationship Id="rId35" Type="http://schemas.openxmlformats.org/officeDocument/2006/relationships/image" Target="media/image20.jpeg"/><Relationship Id="rId43" Type="http://schemas.openxmlformats.org/officeDocument/2006/relationships/image" Target="media/image20.png"/><Relationship Id="rId48" Type="http://schemas.openxmlformats.org/officeDocument/2006/relationships/image" Target="media/image33.jpeg"/><Relationship Id="rId56" Type="http://schemas.openxmlformats.org/officeDocument/2006/relationships/image" Target="media/image28.jpeg"/><Relationship Id="rId64" Type="http://schemas.openxmlformats.org/officeDocument/2006/relationships/image" Target="media/image41.png"/><Relationship Id="rId69" Type="http://schemas.openxmlformats.org/officeDocument/2006/relationships/image" Target="media/image46.png"/><Relationship Id="rId8" Type="http://schemas.openxmlformats.org/officeDocument/2006/relationships/image" Target="media/image2.png"/><Relationship Id="rId51" Type="http://schemas.openxmlformats.org/officeDocument/2006/relationships/image" Target="media/image25.jpeg"/><Relationship Id="rId72" Type="http://schemas.openxmlformats.org/officeDocument/2006/relationships/image" Target="media/image49.png"/><Relationship Id="rId3" Type="http://schemas.openxmlformats.org/officeDocument/2006/relationships/settings" Target="settings.xml"/><Relationship Id="rId12" Type="http://schemas.openxmlformats.org/officeDocument/2006/relationships/diagramData" Target="diagrams/data1.xml"/><Relationship Id="rId17" Type="http://schemas.openxmlformats.org/officeDocument/2006/relationships/image" Target="media/image5.png"/><Relationship Id="rId25" Type="http://schemas.openxmlformats.org/officeDocument/2006/relationships/image" Target="media/image10.jpeg"/><Relationship Id="rId33" Type="http://schemas.openxmlformats.org/officeDocument/2006/relationships/image" Target="media/image14.jpeg"/><Relationship Id="rId38" Type="http://schemas.openxmlformats.org/officeDocument/2006/relationships/image" Target="media/image17.png"/><Relationship Id="rId46" Type="http://schemas.openxmlformats.org/officeDocument/2006/relationships/image" Target="media/image22.jpeg"/><Relationship Id="rId59" Type="http://schemas.openxmlformats.org/officeDocument/2006/relationships/image" Target="media/image32.jpeg"/><Relationship Id="rId67" Type="http://schemas.openxmlformats.org/officeDocument/2006/relationships/image" Target="media/image44.jpeg"/><Relationship Id="rId20" Type="http://schemas.openxmlformats.org/officeDocument/2006/relationships/chart" Target="charts/chart4.xml"/><Relationship Id="rId41" Type="http://schemas.openxmlformats.org/officeDocument/2006/relationships/image" Target="media/image26.png"/><Relationship Id="rId54" Type="http://schemas.openxmlformats.org/officeDocument/2006/relationships/image" Target="media/image26.jpeg"/><Relationship Id="rId62" Type="http://schemas.openxmlformats.org/officeDocument/2006/relationships/image" Target="media/image39.jpeg"/><Relationship Id="rId70" Type="http://schemas.openxmlformats.org/officeDocument/2006/relationships/image" Target="media/image47.png"/><Relationship Id="rId75"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diagramColors" Target="diagrams/colors1.xml"/><Relationship Id="rId23" Type="http://schemas.openxmlformats.org/officeDocument/2006/relationships/image" Target="media/image8.png"/><Relationship Id="rId28" Type="http://schemas.openxmlformats.org/officeDocument/2006/relationships/image" Target="media/image13.jpeg"/><Relationship Id="rId36" Type="http://schemas.openxmlformats.org/officeDocument/2006/relationships/image" Target="media/image21.jpeg"/><Relationship Id="rId49" Type="http://schemas.openxmlformats.org/officeDocument/2006/relationships/image" Target="media/image34.jpeg"/><Relationship Id="rId57" Type="http://schemas.openxmlformats.org/officeDocument/2006/relationships/image" Target="media/image30.jpeg"/><Relationship Id="rId10" Type="http://schemas.openxmlformats.org/officeDocument/2006/relationships/image" Target="media/image3.png"/><Relationship Id="rId31" Type="http://schemas.openxmlformats.org/officeDocument/2006/relationships/image" Target="media/image16.jpeg"/><Relationship Id="rId44" Type="http://schemas.openxmlformats.org/officeDocument/2006/relationships/image" Target="media/image29.jpeg"/><Relationship Id="rId52" Type="http://schemas.openxmlformats.org/officeDocument/2006/relationships/image" Target="media/image37.jpeg"/><Relationship Id="rId60" Type="http://schemas.openxmlformats.org/officeDocument/2006/relationships/image" Target="media/image35.jpeg"/><Relationship Id="rId65" Type="http://schemas.openxmlformats.org/officeDocument/2006/relationships/image" Target="media/image42.png"/><Relationship Id="rId73"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chart" Target="charts/chart1.xml"/><Relationship Id="rId13" Type="http://schemas.openxmlformats.org/officeDocument/2006/relationships/diagramLayout" Target="diagrams/layout1.xml"/><Relationship Id="rId18" Type="http://schemas.openxmlformats.org/officeDocument/2006/relationships/chart" Target="charts/chart2.xml"/><Relationship Id="rId39" Type="http://schemas.openxmlformats.org/officeDocument/2006/relationships/image" Target="media/image18.png"/><Relationship Id="rId34" Type="http://schemas.openxmlformats.org/officeDocument/2006/relationships/image" Target="media/image15.jpeg"/><Relationship Id="rId50" Type="http://schemas.openxmlformats.org/officeDocument/2006/relationships/image" Target="media/image24.jpeg"/><Relationship Id="rId55" Type="http://schemas.openxmlformats.org/officeDocument/2006/relationships/image" Target="media/image27.jpeg"/><Relationship Id="rId7" Type="http://schemas.openxmlformats.org/officeDocument/2006/relationships/image" Target="media/image1.png"/><Relationship Id="rId71" Type="http://schemas.openxmlformats.org/officeDocument/2006/relationships/image" Target="media/image48.png"/></Relationships>
</file>

<file path=word/charts/_rels/chart1.xml.rels><?xml version="1.0" encoding="UTF-8" standalone="yes"?>
<Relationships xmlns="http://schemas.openxmlformats.org/package/2006/relationships"><Relationship Id="rId3" Type="http://schemas.openxmlformats.org/officeDocument/2006/relationships/oleObject" Target="file:///C:\Users\ivonne.calderon\Documents\RESPO\Informes%20Bimestrales\2021\5.%20SEPTIEMBRE-OCTUBRE%202021\GR&#193;FICAS%20CAPACITADOS%20SEPTIEMBRE-OCTUBRE%202021.xlsx"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2.xml"/><Relationship Id="rId1" Type="http://schemas.microsoft.com/office/2011/relationships/chartStyle" Target="style2.xml"/><Relationship Id="rId4" Type="http://schemas.openxmlformats.org/officeDocument/2006/relationships/package" Target="../embeddings/Hoja_de_c_lculo_de_Microsoft_Excel.xlsx"/></Relationships>
</file>

<file path=word/charts/_rels/chart3.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3.xml"/><Relationship Id="rId1" Type="http://schemas.microsoft.com/office/2011/relationships/chartStyle" Target="style3.xml"/><Relationship Id="rId4" Type="http://schemas.openxmlformats.org/officeDocument/2006/relationships/package" Target="../embeddings/Hoja_de_c_lculo_de_Microsoft_Excel1.xlsx"/></Relationships>
</file>

<file path=word/charts/_rels/chart4.xml.rels><?xml version="1.0" encoding="UTF-8" standalone="yes"?>
<Relationships xmlns="http://schemas.openxmlformats.org/package/2006/relationships"><Relationship Id="rId3" Type="http://schemas.openxmlformats.org/officeDocument/2006/relationships/package" Target="../embeddings/Hoja_de_c_lculo_de_Microsoft_Excel2.xlsx"/><Relationship Id="rId2" Type="http://schemas.microsoft.com/office/2011/relationships/chartColorStyle" Target="colors4.xml"/><Relationship Id="rId1" Type="http://schemas.microsoft.com/office/2011/relationships/chartStyle" Target="style4.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6"/>
    </mc:Choice>
    <mc:Fallback>
      <c:style val="6"/>
    </mc:Fallback>
  </mc:AlternateContent>
  <c:chart>
    <c:title>
      <c:tx>
        <c:rich>
          <a:bodyPr rot="0" spcFirstLastPara="1" vertOverflow="ellipsis" vert="horz" wrap="square" anchor="ctr" anchorCtr="1"/>
          <a:lstStyle/>
          <a:p>
            <a:pPr>
              <a:defRPr sz="2800" b="1" i="0" u="none" strike="noStrike" kern="1200" baseline="0">
                <a:solidFill>
                  <a:sysClr val="windowText" lastClr="000000"/>
                </a:solidFill>
                <a:latin typeface="+mn-lt"/>
                <a:ea typeface="+mn-ea"/>
                <a:cs typeface="+mn-cs"/>
              </a:defRPr>
            </a:pPr>
            <a:r>
              <a:rPr lang="es-MX" sz="2000" b="1" i="0" u="none" strike="noStrike" baseline="0">
                <a:solidFill>
                  <a:sysClr val="windowText" lastClr="000000"/>
                </a:solidFill>
                <a:effectLst/>
              </a:rPr>
              <a:t>SERVIDORES PÚBLICOS CAPACITADOS </a:t>
            </a:r>
            <a:endParaRPr lang="es-MX" sz="2000">
              <a:solidFill>
                <a:sysClr val="windowText" lastClr="000000"/>
              </a:solidFill>
            </a:endParaRPr>
          </a:p>
        </c:rich>
      </c:tx>
      <c:layout>
        <c:manualLayout>
          <c:xMode val="edge"/>
          <c:yMode val="edge"/>
          <c:x val="0.13469206548818421"/>
          <c:y val="2.4264548957057964E-2"/>
        </c:manualLayout>
      </c:layout>
      <c:overlay val="0"/>
      <c:spPr>
        <a:noFill/>
        <a:ln>
          <a:noFill/>
        </a:ln>
        <a:effectLst/>
      </c:spPr>
      <c:txPr>
        <a:bodyPr rot="0" spcFirstLastPara="1" vertOverflow="ellipsis" vert="horz" wrap="square" anchor="ctr" anchorCtr="1"/>
        <a:lstStyle/>
        <a:p>
          <a:pPr>
            <a:defRPr sz="2800" b="1" i="0" u="none" strike="noStrike" kern="1200" baseline="0">
              <a:solidFill>
                <a:sysClr val="windowText" lastClr="000000"/>
              </a:solidFill>
              <a:latin typeface="+mn-lt"/>
              <a:ea typeface="+mn-ea"/>
              <a:cs typeface="+mn-cs"/>
            </a:defRPr>
          </a:pPr>
          <a:endParaRPr lang="es-MX"/>
        </a:p>
      </c:txPr>
    </c:title>
    <c:autoTitleDeleted val="0"/>
    <c:view3D>
      <c:rotX val="15"/>
      <c:rotY val="2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0.43461268649094814"/>
          <c:y val="0.18929500788150408"/>
          <c:w val="0.56029155456142088"/>
          <c:h val="0.75514694044128938"/>
        </c:manualLayout>
      </c:layout>
      <c:bar3DChart>
        <c:barDir val="bar"/>
        <c:grouping val="clustered"/>
        <c:varyColors val="0"/>
        <c:ser>
          <c:idx val="0"/>
          <c:order val="0"/>
          <c:spPr>
            <a:solidFill>
              <a:schemeClr val="tx2">
                <a:lumMod val="75000"/>
              </a:schemeClr>
            </a:soli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invertIfNegative val="0"/>
          <c:dLbls>
            <c:spPr>
              <a:noFill/>
              <a:ln>
                <a:noFill/>
              </a:ln>
              <a:effectLst/>
            </c:spPr>
            <c:txPr>
              <a:bodyPr rot="0" spcFirstLastPara="1" vertOverflow="ellipsis" vert="horz" wrap="square" lIns="38100" tIns="19050" rIns="38100" bIns="19050" anchor="ctr" anchorCtr="1">
                <a:spAutoFit/>
              </a:bodyPr>
              <a:lstStyle/>
              <a:p>
                <a:pPr>
                  <a:defRPr sz="2000" b="1" i="0" u="none" strike="noStrike" kern="1200" baseline="0">
                    <a:solidFill>
                      <a:sysClr val="windowText" lastClr="000000"/>
                    </a:solidFill>
                    <a:latin typeface="+mn-lt"/>
                    <a:ea typeface="+mn-ea"/>
                    <a:cs typeface="+mn-cs"/>
                  </a:defRPr>
                </a:pPr>
                <a:endParaRPr lang="es-MX"/>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HOJA1!$B$7:$B$12</c:f>
              <c:strCache>
                <c:ptCount val="6"/>
                <c:pt idx="0">
                  <c:v>Secretaría del H. Ayuntamiento</c:v>
                </c:pt>
                <c:pt idx="1">
                  <c:v>Academia Metropolitana de Seguridad Pública de León, Guanajuato</c:v>
                </c:pt>
                <c:pt idx="2">
                  <c:v>Dirección General de Comunicación Social</c:v>
                </c:pt>
                <c:pt idx="3">
                  <c:v>Sistema para el  Desarrollo Integral de la Familia en el Municipio de León, Gto.; (DIF-León);</c:v>
                </c:pt>
                <c:pt idx="4">
                  <c:v>Patronato de la Feria Estatal de León y Parque Ecológico; y</c:v>
                </c:pt>
                <c:pt idx="5">
                  <c:v>Sistema Integral de Aseo Público de León, Guanajuato (SIAP-LEÓN). </c:v>
                </c:pt>
              </c:strCache>
            </c:strRef>
          </c:cat>
          <c:val>
            <c:numRef>
              <c:f>HOJA1!$C$7:$C$12</c:f>
              <c:numCache>
                <c:formatCode>General</c:formatCode>
                <c:ptCount val="6"/>
                <c:pt idx="0">
                  <c:v>40</c:v>
                </c:pt>
                <c:pt idx="1">
                  <c:v>108</c:v>
                </c:pt>
                <c:pt idx="2">
                  <c:v>20</c:v>
                </c:pt>
                <c:pt idx="3">
                  <c:v>21</c:v>
                </c:pt>
                <c:pt idx="4">
                  <c:v>32</c:v>
                </c:pt>
                <c:pt idx="5">
                  <c:v>47</c:v>
                </c:pt>
              </c:numCache>
            </c:numRef>
          </c:val>
          <c:extLst>
            <c:ext xmlns:c16="http://schemas.microsoft.com/office/drawing/2014/chart" uri="{C3380CC4-5D6E-409C-BE32-E72D297353CC}">
              <c16:uniqueId val="{00000000-7900-4D44-BA57-DBB9455515ED}"/>
            </c:ext>
          </c:extLst>
        </c:ser>
        <c:dLbls>
          <c:showLegendKey val="0"/>
          <c:showVal val="1"/>
          <c:showCatName val="0"/>
          <c:showSerName val="0"/>
          <c:showPercent val="0"/>
          <c:showBubbleSize val="0"/>
        </c:dLbls>
        <c:gapWidth val="75"/>
        <c:shape val="box"/>
        <c:axId val="112647424"/>
        <c:axId val="112650952"/>
        <c:axId val="0"/>
      </c:bar3DChart>
      <c:catAx>
        <c:axId val="112647424"/>
        <c:scaling>
          <c:orientation val="minMax"/>
        </c:scaling>
        <c:delete val="0"/>
        <c:axPos val="l"/>
        <c:numFmt formatCode="General" sourceLinked="1"/>
        <c:majorTickMark val="none"/>
        <c:minorTickMark val="none"/>
        <c:tickLblPos val="nextTo"/>
        <c:spPr>
          <a:noFill/>
          <a:ln w="12700" cap="flat" cmpd="sng" algn="ctr">
            <a:solidFill>
              <a:schemeClr val="tx1">
                <a:lumMod val="15000"/>
                <a:lumOff val="85000"/>
              </a:schemeClr>
            </a:solidFill>
            <a:round/>
            <a:tailEnd w="lg" len="med"/>
          </a:ln>
          <a:effectLst>
            <a:outerShdw blurRad="50800" dist="38100" algn="l" rotWithShape="0">
              <a:prstClr val="black">
                <a:alpha val="40000"/>
              </a:prstClr>
            </a:outerShdw>
            <a:softEdge rad="254000"/>
          </a:effectLst>
        </c:spPr>
        <c:txPr>
          <a:bodyPr rot="-60000000" spcFirstLastPara="1" vertOverflow="ellipsis" vert="horz" wrap="square" anchor="ctr" anchorCtr="1"/>
          <a:lstStyle/>
          <a:p>
            <a:pPr>
              <a:defRPr sz="1000" b="1" i="0" u="none" strike="noStrike" kern="1200" baseline="0">
                <a:solidFill>
                  <a:sysClr val="windowText" lastClr="000000"/>
                </a:solidFill>
                <a:latin typeface="+mn-lt"/>
                <a:ea typeface="+mn-ea"/>
                <a:cs typeface="+mn-cs"/>
              </a:defRPr>
            </a:pPr>
            <a:endParaRPr lang="es-MX"/>
          </a:p>
        </c:txPr>
        <c:crossAx val="112650952"/>
        <c:crosses val="autoZero"/>
        <c:auto val="1"/>
        <c:lblAlgn val="ctr"/>
        <c:lblOffset val="100"/>
        <c:noMultiLvlLbl val="0"/>
      </c:catAx>
      <c:valAx>
        <c:axId val="112650952"/>
        <c:scaling>
          <c:orientation val="minMax"/>
        </c:scaling>
        <c:delete val="1"/>
        <c:axPos val="b"/>
        <c:numFmt formatCode="General" sourceLinked="1"/>
        <c:majorTickMark val="none"/>
        <c:minorTickMark val="none"/>
        <c:tickLblPos val="nextTo"/>
        <c:crossAx val="112647424"/>
        <c:crosses val="autoZero"/>
        <c:crossBetween val="between"/>
      </c:valAx>
      <c:spPr>
        <a:noFill/>
        <a:ln>
          <a:noFill/>
        </a:ln>
        <a:effectLst/>
      </c:spPr>
    </c:plotArea>
    <c:plotVisOnly val="1"/>
    <c:dispBlanksAs val="gap"/>
    <c:showDLblsOverMax val="0"/>
  </c:chart>
  <c:spPr>
    <a:solidFill>
      <a:schemeClr val="bg1"/>
    </a:solidFill>
    <a:ln w="9525" cap="flat" cmpd="sng" algn="ctr">
      <a:solidFill>
        <a:srgbClr val="002060"/>
      </a:solidFill>
      <a:round/>
    </a:ln>
    <a:effectLst/>
  </c:spPr>
  <c:txPr>
    <a:bodyPr/>
    <a:lstStyle/>
    <a:p>
      <a:pPr>
        <a:defRPr/>
      </a:pPr>
      <a:endParaRPr lang="es-MX"/>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200" b="1" i="0" u="none" strike="noStrike" kern="1200" baseline="0">
                <a:solidFill>
                  <a:schemeClr val="tx2"/>
                </a:solidFill>
                <a:latin typeface="Arial" panose="020B0604020202020204" pitchFamily="34" charset="0"/>
                <a:ea typeface="+mn-ea"/>
                <a:cs typeface="Arial" panose="020B0604020202020204" pitchFamily="34" charset="0"/>
              </a:defRPr>
            </a:pPr>
            <a:r>
              <a:rPr lang="en-US" sz="1200" dirty="0">
                <a:latin typeface="Arial" panose="020B0604020202020204" pitchFamily="34" charset="0"/>
                <a:cs typeface="Arial" panose="020B0604020202020204" pitchFamily="34" charset="0"/>
              </a:rPr>
              <a:t>19 </a:t>
            </a:r>
            <a:r>
              <a:rPr lang="en-US" sz="1200" dirty="0" err="1">
                <a:latin typeface="Arial" panose="020B0604020202020204" pitchFamily="34" charset="0"/>
                <a:cs typeface="Arial" panose="020B0604020202020204" pitchFamily="34" charset="0"/>
              </a:rPr>
              <a:t>Observaciones</a:t>
            </a:r>
            <a:endParaRPr lang="en-US" sz="1200" dirty="0">
              <a:latin typeface="Arial" panose="020B0604020202020204" pitchFamily="34" charset="0"/>
              <a:cs typeface="Arial" panose="020B0604020202020204" pitchFamily="34" charset="0"/>
            </a:endParaRPr>
          </a:p>
        </c:rich>
      </c:tx>
      <c:layout>
        <c:manualLayout>
          <c:xMode val="edge"/>
          <c:yMode val="edge"/>
          <c:x val="0.1450974833735551"/>
          <c:y val="7.356503592788606E-2"/>
        </c:manualLayout>
      </c:layout>
      <c:overlay val="0"/>
      <c:spPr>
        <a:noFill/>
        <a:ln>
          <a:noFill/>
        </a:ln>
        <a:effectLst/>
      </c:spPr>
      <c:txPr>
        <a:bodyPr rot="0" spcFirstLastPara="1" vertOverflow="ellipsis" vert="horz" wrap="square" anchor="ctr" anchorCtr="1"/>
        <a:lstStyle/>
        <a:p>
          <a:pPr>
            <a:defRPr sz="1200" b="1" i="0" u="none" strike="noStrike" kern="1200" baseline="0">
              <a:solidFill>
                <a:schemeClr val="tx2"/>
              </a:solidFill>
              <a:latin typeface="Arial" panose="020B0604020202020204" pitchFamily="34" charset="0"/>
              <a:ea typeface="+mn-ea"/>
              <a:cs typeface="Arial" panose="020B0604020202020204" pitchFamily="34" charset="0"/>
            </a:defRPr>
          </a:pPr>
          <a:endParaRPr lang="es-MX"/>
        </a:p>
      </c:txPr>
    </c:title>
    <c:autoTitleDeleted val="0"/>
    <c:plotArea>
      <c:layout/>
      <c:pieChart>
        <c:varyColors val="1"/>
        <c:ser>
          <c:idx val="0"/>
          <c:order val="0"/>
          <c:tx>
            <c:strRef>
              <c:f>Hoja1!$B$1</c:f>
              <c:strCache>
                <c:ptCount val="1"/>
                <c:pt idx="0">
                  <c:v>Auditorías</c:v>
                </c:pt>
              </c:strCache>
            </c:strRef>
          </c:tx>
          <c:dPt>
            <c:idx val="0"/>
            <c:bubble3D val="0"/>
            <c:spPr>
              <a:solidFill>
                <a:srgbClr val="002060"/>
              </a:solidFill>
              <a:ln>
                <a:noFill/>
              </a:ln>
              <a:effectLst/>
            </c:spPr>
            <c:extLst>
              <c:ext xmlns:c16="http://schemas.microsoft.com/office/drawing/2014/chart" uri="{C3380CC4-5D6E-409C-BE32-E72D297353CC}">
                <c16:uniqueId val="{00000001-1DAD-4063-AD96-18AC4B43B067}"/>
              </c:ext>
            </c:extLst>
          </c:dPt>
          <c:dPt>
            <c:idx val="1"/>
            <c:bubble3D val="0"/>
            <c:spPr>
              <a:solidFill>
                <a:srgbClr val="00B050"/>
              </a:solidFill>
              <a:ln>
                <a:noFill/>
              </a:ln>
              <a:effectLst/>
            </c:spPr>
            <c:extLst>
              <c:ext xmlns:c16="http://schemas.microsoft.com/office/drawing/2014/chart" uri="{C3380CC4-5D6E-409C-BE32-E72D297353CC}">
                <c16:uniqueId val="{00000003-1DAD-4063-AD96-18AC4B43B067}"/>
              </c:ext>
            </c:extLst>
          </c:dPt>
          <c:dLbls>
            <c:dLbl>
              <c:idx val="0"/>
              <c:tx>
                <c:rich>
                  <a:bodyPr rot="0" spcFirstLastPara="1" vertOverflow="ellipsis" vert="horz" wrap="square" anchor="ctr" anchorCtr="1"/>
                  <a:lstStyle/>
                  <a:p>
                    <a:pPr>
                      <a:defRPr sz="1400" b="1" i="0" u="none" strike="noStrike" kern="1200" baseline="0">
                        <a:solidFill>
                          <a:schemeClr val="bg1"/>
                        </a:solidFill>
                        <a:latin typeface="+mn-lt"/>
                        <a:ea typeface="+mn-ea"/>
                        <a:cs typeface="+mn-cs"/>
                      </a:defRPr>
                    </a:pPr>
                    <a:fld id="{E7F5BB12-EFD5-4123-A866-6A94708F5849}" type="PERCENTAGE">
                      <a:rPr lang="en-US" sz="1000"/>
                      <a:pPr>
                        <a:defRPr sz="1400" b="1">
                          <a:solidFill>
                            <a:schemeClr val="bg1"/>
                          </a:solidFill>
                        </a:defRPr>
                      </a:pPr>
                      <a:t>[PORCENTAJE]</a:t>
                    </a:fld>
                    <a:endParaRPr lang="es-MX"/>
                  </a:p>
                </c:rich>
              </c:tx>
              <c:spPr>
                <a:noFill/>
                <a:ln>
                  <a:noFill/>
                </a:ln>
                <a:effectLst/>
              </c:spPr>
              <c:txPr>
                <a:bodyPr rot="0" spcFirstLastPara="1" vertOverflow="ellipsis" vert="horz" wrap="square" anchor="ctr" anchorCtr="1"/>
                <a:lstStyle/>
                <a:p>
                  <a:pPr>
                    <a:defRPr sz="1400" b="1" i="0" u="none" strike="noStrike" kern="1200" baseline="0">
                      <a:solidFill>
                        <a:schemeClr val="bg1"/>
                      </a:solidFill>
                      <a:latin typeface="+mn-lt"/>
                      <a:ea typeface="+mn-ea"/>
                      <a:cs typeface="+mn-cs"/>
                    </a:defRPr>
                  </a:pPr>
                  <a:endParaRPr lang="es-MX"/>
                </a:p>
              </c:txPr>
              <c:showLegendKey val="0"/>
              <c:showVal val="0"/>
              <c:showCatName val="0"/>
              <c:showSerName val="0"/>
              <c:showPercent val="1"/>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1-1DAD-4063-AD96-18AC4B43B067}"/>
                </c:ext>
              </c:extLst>
            </c:dLbl>
            <c:dLbl>
              <c:idx val="1"/>
              <c:layout>
                <c:manualLayout>
                  <c:x val="0.14922717993584136"/>
                  <c:y val="6.4379869183018787E-2"/>
                </c:manualLayout>
              </c:layout>
              <c:tx>
                <c:rich>
                  <a:bodyPr rot="0" spcFirstLastPara="1" vertOverflow="ellipsis" vert="horz" wrap="square" anchor="ctr" anchorCtr="1"/>
                  <a:lstStyle/>
                  <a:p>
                    <a:pPr>
                      <a:defRPr sz="1400" b="1" i="0" u="none" strike="noStrike" kern="1200" baseline="0">
                        <a:solidFill>
                          <a:schemeClr val="bg1"/>
                        </a:solidFill>
                        <a:latin typeface="+mn-lt"/>
                        <a:ea typeface="+mn-ea"/>
                        <a:cs typeface="+mn-cs"/>
                      </a:defRPr>
                    </a:pPr>
                    <a:fld id="{4C5B942D-91F5-435E-AD91-93E1AA6558C6}" type="PERCENTAGE">
                      <a:rPr lang="en-US" sz="1000"/>
                      <a:pPr>
                        <a:defRPr sz="1400" b="1">
                          <a:solidFill>
                            <a:schemeClr val="bg1"/>
                          </a:solidFill>
                        </a:defRPr>
                      </a:pPr>
                      <a:t>[PORCENTAJE]</a:t>
                    </a:fld>
                    <a:endParaRPr lang="es-MX"/>
                  </a:p>
                </c:rich>
              </c:tx>
              <c:spPr>
                <a:noFill/>
                <a:ln>
                  <a:noFill/>
                </a:ln>
                <a:effectLst/>
              </c:spPr>
              <c:txPr>
                <a:bodyPr rot="0" spcFirstLastPara="1" vertOverflow="ellipsis" vert="horz" wrap="square" anchor="ctr" anchorCtr="1"/>
                <a:lstStyle/>
                <a:p>
                  <a:pPr>
                    <a:defRPr sz="1400" b="1" i="0" u="none" strike="noStrike" kern="1200" baseline="0">
                      <a:solidFill>
                        <a:schemeClr val="bg1"/>
                      </a:solidFill>
                      <a:latin typeface="+mn-lt"/>
                      <a:ea typeface="+mn-ea"/>
                      <a:cs typeface="+mn-cs"/>
                    </a:defRPr>
                  </a:pPr>
                  <a:endParaRPr lang="es-MX"/>
                </a:p>
              </c:txPr>
              <c:showLegendKey val="0"/>
              <c:showVal val="0"/>
              <c:showCatName val="0"/>
              <c:showSerName val="0"/>
              <c:showPercent val="1"/>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3-1DAD-4063-AD96-18AC4B43B067}"/>
                </c:ext>
              </c:extLst>
            </c:dLbl>
            <c:spPr>
              <a:noFill/>
              <a:ln>
                <a:noFill/>
              </a:ln>
              <a:effectLst/>
            </c:spPr>
            <c:txPr>
              <a:bodyPr rot="0" spcFirstLastPara="1" vertOverflow="ellipsis" vert="horz" wrap="square" anchor="ctr" anchorCtr="1"/>
              <a:lstStyle/>
              <a:p>
                <a:pPr>
                  <a:defRPr sz="1800" b="1" i="0" u="none" strike="noStrike" kern="1200" baseline="0">
                    <a:solidFill>
                      <a:schemeClr val="bg1"/>
                    </a:solidFill>
                    <a:latin typeface="+mn-lt"/>
                    <a:ea typeface="+mn-ea"/>
                    <a:cs typeface="+mn-cs"/>
                  </a:defRPr>
                </a:pPr>
                <a:endParaRPr lang="es-MX"/>
              </a:p>
            </c:txPr>
            <c:showLegendKey val="0"/>
            <c:showVal val="0"/>
            <c:showCatName val="0"/>
            <c:showSerName val="0"/>
            <c:showPercent val="1"/>
            <c:showBubbleSize val="0"/>
            <c:showLeaderLines val="0"/>
            <c:extLst>
              <c:ext xmlns:c15="http://schemas.microsoft.com/office/drawing/2012/chart" uri="{CE6537A1-D6FC-4f65-9D91-7224C49458BB}"/>
            </c:extLst>
          </c:dLbls>
          <c:cat>
            <c:strRef>
              <c:f>Hoja1!$A$2:$A$3</c:f>
              <c:strCache>
                <c:ptCount val="2"/>
                <c:pt idx="0">
                  <c:v>10 Deficiencias técnico constructivas</c:v>
                </c:pt>
                <c:pt idx="1">
                  <c:v>9 Administrativas </c:v>
                </c:pt>
              </c:strCache>
            </c:strRef>
          </c:cat>
          <c:val>
            <c:numRef>
              <c:f>Hoja1!$B$2:$B$3</c:f>
              <c:numCache>
                <c:formatCode>General</c:formatCode>
                <c:ptCount val="2"/>
                <c:pt idx="0">
                  <c:v>10</c:v>
                </c:pt>
                <c:pt idx="1">
                  <c:v>9</c:v>
                </c:pt>
              </c:numCache>
            </c:numRef>
          </c:val>
          <c:extLst>
            <c:ext xmlns:c16="http://schemas.microsoft.com/office/drawing/2014/chart" uri="{C3380CC4-5D6E-409C-BE32-E72D297353CC}">
              <c16:uniqueId val="{00000004-1DAD-4063-AD96-18AC4B43B067}"/>
            </c:ext>
          </c:extLst>
        </c:ser>
        <c:dLbls>
          <c:showLegendKey val="0"/>
          <c:showVal val="0"/>
          <c:showCatName val="0"/>
          <c:showSerName val="0"/>
          <c:showPercent val="1"/>
          <c:showBubbleSize val="0"/>
          <c:showLeaderLines val="0"/>
        </c:dLbls>
        <c:firstSliceAng val="0"/>
      </c:pieChart>
      <c:spPr>
        <a:noFill/>
        <a:ln>
          <a:noFill/>
        </a:ln>
        <a:effectLst/>
      </c:spPr>
    </c:plotArea>
    <c:legend>
      <c:legendPos val="b"/>
      <c:overlay val="0"/>
      <c:spPr>
        <a:noFill/>
        <a:ln>
          <a:noFill/>
        </a:ln>
        <a:effectLst/>
      </c:spPr>
      <c:txPr>
        <a:bodyPr rot="0" spcFirstLastPara="1" vertOverflow="ellipsis" vert="horz" wrap="square" anchor="ctr" anchorCtr="1"/>
        <a:lstStyle/>
        <a:p>
          <a:pPr>
            <a:defRPr sz="1050" b="0" i="0" u="none" strike="noStrike" kern="1200" baseline="0">
              <a:solidFill>
                <a:schemeClr val="tx2"/>
              </a:solidFill>
              <a:latin typeface="Arial" panose="020B0604020202020204" pitchFamily="34" charset="0"/>
              <a:ea typeface="+mn-ea"/>
              <a:cs typeface="Arial" panose="020B0604020202020204" pitchFamily="34" charset="0"/>
            </a:defRPr>
          </a:pPr>
          <a:endParaRPr lang="es-MX"/>
        </a:p>
      </c:txPr>
    </c:legend>
    <c:plotVisOnly val="1"/>
    <c:dispBlanksAs val="gap"/>
    <c:showDLblsOverMax val="0"/>
  </c:chart>
  <c:spPr>
    <a:solidFill>
      <a:schemeClr val="bg1"/>
    </a:solidFill>
    <a:ln w="9525" cap="flat" cmpd="sng" algn="ctr">
      <a:solidFill>
        <a:schemeClr val="tx2">
          <a:lumMod val="15000"/>
          <a:lumOff val="85000"/>
        </a:schemeClr>
      </a:solidFill>
      <a:round/>
    </a:ln>
    <a:effectLst/>
  </c:spPr>
  <c:txPr>
    <a:bodyPr/>
    <a:lstStyle/>
    <a:p>
      <a:pPr>
        <a:defRPr sz="1800"/>
      </a:pPr>
      <a:endParaRPr lang="es-MX"/>
    </a:p>
  </c:txPr>
  <c:externalData r:id="rId4">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1" i="0" u="none" strike="noStrike" kern="1200" baseline="0">
                <a:solidFill>
                  <a:schemeClr val="tx2"/>
                </a:solidFill>
                <a:latin typeface="Arial" panose="020B0604020202020204" pitchFamily="34" charset="0"/>
                <a:ea typeface="+mn-ea"/>
                <a:cs typeface="Arial" panose="020B0604020202020204" pitchFamily="34" charset="0"/>
              </a:defRPr>
            </a:pPr>
            <a:r>
              <a:rPr lang="en-US" sz="1400" baseline="0" dirty="0" err="1">
                <a:latin typeface="Arial" panose="020B0604020202020204" pitchFamily="34" charset="0"/>
                <a:cs typeface="Arial" panose="020B0604020202020204" pitchFamily="34" charset="0"/>
              </a:rPr>
              <a:t>120 </a:t>
            </a:r>
            <a:r>
              <a:rPr lang="en-US" sz="1400" dirty="0" err="1">
                <a:latin typeface="Arial" panose="020B0604020202020204" pitchFamily="34" charset="0"/>
                <a:cs typeface="Arial" panose="020B0604020202020204" pitchFamily="34" charset="0"/>
              </a:rPr>
              <a:t>Actos</a:t>
            </a:r>
            <a:r>
              <a:rPr lang="en-US" sz="1400" dirty="0">
                <a:latin typeface="Arial" panose="020B0604020202020204" pitchFamily="34" charset="0"/>
                <a:cs typeface="Arial" panose="020B0604020202020204" pitchFamily="34" charset="0"/>
              </a:rPr>
              <a:t> </a:t>
            </a:r>
            <a:r>
              <a:rPr lang="en-US" sz="1400" dirty="0" err="1">
                <a:latin typeface="Arial" panose="020B0604020202020204" pitchFamily="34" charset="0"/>
                <a:cs typeface="Arial" panose="020B0604020202020204" pitchFamily="34" charset="0"/>
              </a:rPr>
              <a:t>atendidos</a:t>
            </a:r>
            <a:endParaRPr lang="en-US" sz="1400" dirty="0">
              <a:latin typeface="Arial" panose="020B0604020202020204" pitchFamily="34" charset="0"/>
              <a:cs typeface="Arial" panose="020B0604020202020204" pitchFamily="34" charset="0"/>
            </a:endParaRPr>
          </a:p>
        </c:rich>
      </c:tx>
      <c:layout>
        <c:manualLayout>
          <c:xMode val="edge"/>
          <c:yMode val="edge"/>
          <c:x val="5.2504793606953391E-2"/>
          <c:y val="7.3565092336829119E-2"/>
        </c:manualLayout>
      </c:layout>
      <c:overlay val="0"/>
      <c:spPr>
        <a:noFill/>
        <a:ln>
          <a:noFill/>
        </a:ln>
        <a:effectLst/>
      </c:spPr>
      <c:txPr>
        <a:bodyPr rot="0" spcFirstLastPara="1" vertOverflow="ellipsis" vert="horz" wrap="square" anchor="ctr" anchorCtr="1"/>
        <a:lstStyle/>
        <a:p>
          <a:pPr>
            <a:defRPr sz="1400" b="1" i="0" u="none" strike="noStrike" kern="1200" baseline="0">
              <a:solidFill>
                <a:schemeClr val="tx2"/>
              </a:solidFill>
              <a:latin typeface="Arial" panose="020B0604020202020204" pitchFamily="34" charset="0"/>
              <a:ea typeface="+mn-ea"/>
              <a:cs typeface="Arial" panose="020B0604020202020204" pitchFamily="34" charset="0"/>
            </a:defRPr>
          </a:pPr>
          <a:endParaRPr lang="es-MX"/>
        </a:p>
      </c:txPr>
    </c:title>
    <c:autoTitleDeleted val="0"/>
    <c:plotArea>
      <c:layout/>
      <c:pieChart>
        <c:varyColors val="1"/>
        <c:ser>
          <c:idx val="0"/>
          <c:order val="0"/>
          <c:tx>
            <c:strRef>
              <c:f>Hoja1!$B$1</c:f>
              <c:strCache>
                <c:ptCount val="1"/>
                <c:pt idx="0">
                  <c:v>Actos</c:v>
                </c:pt>
              </c:strCache>
            </c:strRef>
          </c:tx>
          <c:dPt>
            <c:idx val="0"/>
            <c:bubble3D val="0"/>
            <c:spPr>
              <a:solidFill>
                <a:srgbClr val="00B050"/>
              </a:solidFill>
              <a:ln>
                <a:noFill/>
              </a:ln>
              <a:effectLst/>
            </c:spPr>
            <c:extLst>
              <c:ext xmlns:c16="http://schemas.microsoft.com/office/drawing/2014/chart" uri="{C3380CC4-5D6E-409C-BE32-E72D297353CC}">
                <c16:uniqueId val="{00000001-0748-4A48-AF71-0BC844C485FF}"/>
              </c:ext>
            </c:extLst>
          </c:dPt>
          <c:dPt>
            <c:idx val="1"/>
            <c:bubble3D val="0"/>
            <c:spPr>
              <a:solidFill>
                <a:srgbClr val="002060"/>
              </a:solidFill>
              <a:ln>
                <a:noFill/>
              </a:ln>
              <a:effectLst/>
            </c:spPr>
            <c:extLst>
              <c:ext xmlns:c16="http://schemas.microsoft.com/office/drawing/2014/chart" uri="{C3380CC4-5D6E-409C-BE32-E72D297353CC}">
                <c16:uniqueId val="{00000003-0748-4A48-AF71-0BC844C485FF}"/>
              </c:ext>
            </c:extLst>
          </c:dPt>
          <c:dLbls>
            <c:dLbl>
              <c:idx val="0"/>
              <c:spPr>
                <a:noFill/>
                <a:ln>
                  <a:noFill/>
                </a:ln>
                <a:effectLst/>
              </c:spPr>
              <c:txPr>
                <a:bodyPr rot="0" spcFirstLastPara="1" vertOverflow="ellipsis" vert="horz" wrap="square" anchor="ctr" anchorCtr="1"/>
                <a:lstStyle/>
                <a:p>
                  <a:pPr>
                    <a:defRPr sz="1000" b="1" i="0" u="none" strike="noStrike" kern="1200" baseline="0">
                      <a:solidFill>
                        <a:schemeClr val="bg1"/>
                      </a:solidFill>
                      <a:latin typeface="+mn-lt"/>
                      <a:ea typeface="+mn-ea"/>
                      <a:cs typeface="+mn-cs"/>
                    </a:defRPr>
                  </a:pPr>
                  <a:endParaRPr lang="es-MX"/>
                </a:p>
              </c:txPr>
              <c:showLegendKey val="0"/>
              <c:showVal val="0"/>
              <c:showCatName val="0"/>
              <c:showSerName val="0"/>
              <c:showPercent val="1"/>
              <c:showBubbleSize val="0"/>
              <c:extLst>
                <c:ext xmlns:c16="http://schemas.microsoft.com/office/drawing/2014/chart" uri="{C3380CC4-5D6E-409C-BE32-E72D297353CC}">
                  <c16:uniqueId val="{00000001-0748-4A48-AF71-0BC844C485FF}"/>
                </c:ext>
              </c:extLst>
            </c:dLbl>
            <c:dLbl>
              <c:idx val="1"/>
              <c:spPr>
                <a:noFill/>
                <a:ln>
                  <a:noFill/>
                </a:ln>
                <a:effectLst/>
              </c:spPr>
              <c:txPr>
                <a:bodyPr rot="0" spcFirstLastPara="1" vertOverflow="ellipsis" vert="horz" wrap="square" anchor="ctr" anchorCtr="1"/>
                <a:lstStyle/>
                <a:p>
                  <a:pPr>
                    <a:defRPr sz="1000" b="1" i="0" u="none" strike="noStrike" kern="1200" baseline="0">
                      <a:solidFill>
                        <a:schemeClr val="bg1"/>
                      </a:solidFill>
                      <a:latin typeface="+mn-lt"/>
                      <a:ea typeface="+mn-ea"/>
                      <a:cs typeface="+mn-cs"/>
                    </a:defRPr>
                  </a:pPr>
                  <a:endParaRPr lang="es-MX"/>
                </a:p>
              </c:txPr>
              <c:showLegendKey val="0"/>
              <c:showVal val="0"/>
              <c:showCatName val="0"/>
              <c:showSerName val="0"/>
              <c:showPercent val="1"/>
              <c:showBubbleSize val="0"/>
              <c:extLst>
                <c:ext xmlns:c16="http://schemas.microsoft.com/office/drawing/2014/chart" uri="{C3380CC4-5D6E-409C-BE32-E72D297353CC}">
                  <c16:uniqueId val="{00000003-0748-4A48-AF71-0BC844C485FF}"/>
                </c:ext>
              </c:extLst>
            </c:dLbl>
            <c:spPr>
              <a:noFill/>
              <a:ln>
                <a:noFill/>
              </a:ln>
              <a:effectLst/>
            </c:spPr>
            <c:txPr>
              <a:bodyPr rot="0" spcFirstLastPara="1" vertOverflow="ellipsis" vert="horz" wrap="square" anchor="ctr" anchorCtr="1"/>
              <a:lstStyle/>
              <a:p>
                <a:pPr>
                  <a:defRPr sz="1800" b="1" i="0" u="none" strike="noStrike" kern="1200" baseline="0">
                    <a:solidFill>
                      <a:schemeClr val="bg1"/>
                    </a:solidFill>
                    <a:latin typeface="+mn-lt"/>
                    <a:ea typeface="+mn-ea"/>
                    <a:cs typeface="+mn-cs"/>
                  </a:defRPr>
                </a:pPr>
                <a:endParaRPr lang="es-MX"/>
              </a:p>
            </c:txPr>
            <c:showLegendKey val="0"/>
            <c:showVal val="0"/>
            <c:showCatName val="0"/>
            <c:showSerName val="0"/>
            <c:showPercent val="1"/>
            <c:showBubbleSize val="0"/>
            <c:showLeaderLines val="1"/>
            <c:leaderLines>
              <c:spPr>
                <a:ln w="9525">
                  <a:solidFill>
                    <a:schemeClr val="tx2">
                      <a:lumMod val="35000"/>
                      <a:lumOff val="65000"/>
                    </a:schemeClr>
                  </a:solidFill>
                </a:ln>
                <a:effectLst/>
              </c:spPr>
            </c:leaderLines>
            <c:extLst>
              <c:ext xmlns:c15="http://schemas.microsoft.com/office/drawing/2012/chart" uri="{CE6537A1-D6FC-4f65-9D91-7224C49458BB}"/>
            </c:extLst>
          </c:dLbls>
          <c:cat>
            <c:strRef>
              <c:f>Hoja1!$A$2:$A$3</c:f>
              <c:strCache>
                <c:ptCount val="2"/>
                <c:pt idx="0">
                  <c:v>13 Actos con Observaciones</c:v>
                </c:pt>
                <c:pt idx="1">
                  <c:v>107 Actos sin observaciones</c:v>
                </c:pt>
              </c:strCache>
            </c:strRef>
          </c:cat>
          <c:val>
            <c:numRef>
              <c:f>Hoja1!$B$2:$B$3</c:f>
              <c:numCache>
                <c:formatCode>General</c:formatCode>
                <c:ptCount val="2"/>
                <c:pt idx="0">
                  <c:v>13</c:v>
                </c:pt>
                <c:pt idx="1">
                  <c:v>107</c:v>
                </c:pt>
              </c:numCache>
            </c:numRef>
          </c:val>
          <c:extLst>
            <c:ext xmlns:c16="http://schemas.microsoft.com/office/drawing/2014/chart" uri="{C3380CC4-5D6E-409C-BE32-E72D297353CC}">
              <c16:uniqueId val="{00000004-0748-4A48-AF71-0BC844C485FF}"/>
            </c:ext>
          </c:extLst>
        </c:ser>
        <c:dLbls>
          <c:showLegendKey val="0"/>
          <c:showVal val="0"/>
          <c:showCatName val="0"/>
          <c:showSerName val="0"/>
          <c:showPercent val="1"/>
          <c:showBubbleSize val="0"/>
          <c:showLeaderLines val="1"/>
        </c:dLbls>
        <c:firstSliceAng val="0"/>
      </c:pieChart>
      <c:spPr>
        <a:noFill/>
        <a:ln>
          <a:noFill/>
        </a:ln>
        <a:effectLst/>
      </c:spPr>
    </c:plotArea>
    <c:legend>
      <c:legendPos val="b"/>
      <c:overlay val="0"/>
      <c:spPr>
        <a:noFill/>
        <a:ln>
          <a:noFill/>
        </a:ln>
        <a:effectLst/>
      </c:spPr>
      <c:txPr>
        <a:bodyPr rot="0" spcFirstLastPara="1" vertOverflow="ellipsis" vert="horz" wrap="square" anchor="ctr" anchorCtr="1"/>
        <a:lstStyle/>
        <a:p>
          <a:pPr>
            <a:defRPr sz="1050" b="0" i="0" u="none" strike="noStrike" kern="1200" baseline="0">
              <a:solidFill>
                <a:schemeClr val="tx2"/>
              </a:solidFill>
              <a:latin typeface="Arial" panose="020B0604020202020204" pitchFamily="34" charset="0"/>
              <a:ea typeface="+mn-ea"/>
              <a:cs typeface="Arial" panose="020B0604020202020204" pitchFamily="34" charset="0"/>
            </a:defRPr>
          </a:pPr>
          <a:endParaRPr lang="es-MX"/>
        </a:p>
      </c:txPr>
    </c:legend>
    <c:plotVisOnly val="1"/>
    <c:dispBlanksAs val="gap"/>
    <c:showDLblsOverMax val="0"/>
  </c:chart>
  <c:spPr>
    <a:solidFill>
      <a:schemeClr val="bg1"/>
    </a:solidFill>
    <a:ln w="9525" cap="flat" cmpd="sng" algn="ctr">
      <a:solidFill>
        <a:schemeClr val="tx2">
          <a:lumMod val="15000"/>
          <a:lumOff val="85000"/>
        </a:schemeClr>
      </a:solidFill>
      <a:round/>
    </a:ln>
    <a:effectLst/>
  </c:spPr>
  <c:txPr>
    <a:bodyPr/>
    <a:lstStyle/>
    <a:p>
      <a:pPr>
        <a:defRPr sz="1800"/>
      </a:pPr>
      <a:endParaRPr lang="es-MX"/>
    </a:p>
  </c:txPr>
  <c:externalData r:id="rId4">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200" b="1" i="0" u="none" strike="noStrike" kern="1200" baseline="0">
                <a:solidFill>
                  <a:schemeClr val="tx2"/>
                </a:solidFill>
                <a:latin typeface="+mn-lt"/>
                <a:ea typeface="+mn-ea"/>
                <a:cs typeface="+mn-cs"/>
              </a:defRPr>
            </a:pPr>
            <a:r>
              <a:rPr lang="es-ES" sz="1200" b="1" i="0" u="none" strike="noStrike" baseline="0">
                <a:effectLst/>
              </a:rPr>
              <a:t> 337 contratos revisados,  correspondientes a:</a:t>
            </a:r>
            <a:endParaRPr lang="es-MX" sz="1200"/>
          </a:p>
        </c:rich>
      </c:tx>
      <c:layout>
        <c:manualLayout>
          <c:xMode val="edge"/>
          <c:yMode val="edge"/>
          <c:x val="0.19629824452953601"/>
          <c:y val="4.7369965172622645E-2"/>
        </c:manualLayout>
      </c:layout>
      <c:overlay val="0"/>
      <c:spPr>
        <a:noFill/>
        <a:ln>
          <a:noFill/>
        </a:ln>
        <a:effectLst/>
      </c:spPr>
      <c:txPr>
        <a:bodyPr rot="0" spcFirstLastPara="1" vertOverflow="ellipsis" vert="horz" wrap="square" anchor="ctr" anchorCtr="1"/>
        <a:lstStyle/>
        <a:p>
          <a:pPr>
            <a:defRPr sz="1200" b="1" i="0" u="none" strike="noStrike" kern="1200" baseline="0">
              <a:solidFill>
                <a:schemeClr val="tx2"/>
              </a:solidFill>
              <a:latin typeface="+mn-lt"/>
              <a:ea typeface="+mn-ea"/>
              <a:cs typeface="+mn-cs"/>
            </a:defRPr>
          </a:pPr>
          <a:endParaRPr lang="es-MX"/>
        </a:p>
      </c:txPr>
    </c:title>
    <c:autoTitleDeleted val="0"/>
    <c:plotArea>
      <c:layout>
        <c:manualLayout>
          <c:layoutTarget val="inner"/>
          <c:xMode val="edge"/>
          <c:yMode val="edge"/>
          <c:x val="0.13473985964520394"/>
          <c:y val="0.19899129348919492"/>
          <c:w val="0.3025500269913069"/>
          <c:h val="0.75171019922069204"/>
        </c:manualLayout>
      </c:layout>
      <c:pieChart>
        <c:varyColors val="1"/>
        <c:ser>
          <c:idx val="0"/>
          <c:order val="0"/>
          <c:tx>
            <c:strRef>
              <c:f>Hoja1!$B$1</c:f>
              <c:strCache>
                <c:ptCount val="1"/>
                <c:pt idx="0">
                  <c:v>Auditorías</c:v>
                </c:pt>
              </c:strCache>
            </c:strRef>
          </c:tx>
          <c:dPt>
            <c:idx val="0"/>
            <c:bubble3D val="0"/>
            <c:spPr>
              <a:solidFill>
                <a:srgbClr val="002060"/>
              </a:solidFill>
              <a:ln>
                <a:noFill/>
              </a:ln>
              <a:effectLst/>
            </c:spPr>
            <c:extLst>
              <c:ext xmlns:c16="http://schemas.microsoft.com/office/drawing/2014/chart" uri="{C3380CC4-5D6E-409C-BE32-E72D297353CC}">
                <c16:uniqueId val="{00000001-BBA4-4719-8139-05DAFE9A0918}"/>
              </c:ext>
            </c:extLst>
          </c:dPt>
          <c:dPt>
            <c:idx val="1"/>
            <c:bubble3D val="0"/>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a:noFill/>
              </a:ln>
              <a:effectLst/>
            </c:spPr>
            <c:extLst>
              <c:ext xmlns:c16="http://schemas.microsoft.com/office/drawing/2014/chart" uri="{C3380CC4-5D6E-409C-BE32-E72D297353CC}">
                <c16:uniqueId val="{00000003-BBA4-4719-8139-05DAFE9A0918}"/>
              </c:ext>
            </c:extLst>
          </c:dPt>
          <c:dPt>
            <c:idx val="2"/>
            <c:bubble3D val="0"/>
            <c:spPr>
              <a:solidFill>
                <a:srgbClr val="00B050"/>
              </a:solidFill>
              <a:ln>
                <a:noFill/>
              </a:ln>
              <a:effectLst/>
            </c:spPr>
            <c:extLst>
              <c:ext xmlns:c16="http://schemas.microsoft.com/office/drawing/2014/chart" uri="{C3380CC4-5D6E-409C-BE32-E72D297353CC}">
                <c16:uniqueId val="{00000005-BBA4-4719-8139-05DAFE9A0918}"/>
              </c:ext>
            </c:extLst>
          </c:dPt>
          <c:dLbls>
            <c:dLbl>
              <c:idx val="0"/>
              <c:layout>
                <c:manualLayout>
                  <c:x val="5.9585202793047097E-2"/>
                  <c:y val="9.2935088868243504E-2"/>
                </c:manualLayout>
              </c:layout>
              <c:tx>
                <c:rich>
                  <a:bodyPr/>
                  <a:lstStyle/>
                  <a:p>
                    <a:r>
                      <a:rPr lang="en-US"/>
                      <a:t>54 %</a:t>
                    </a:r>
                  </a:p>
                </c:rich>
              </c:tx>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1-BBA4-4719-8139-05DAFE9A0918}"/>
                </c:ext>
              </c:extLst>
            </c:dLbl>
            <c:dLbl>
              <c:idx val="1"/>
              <c:layout>
                <c:manualLayout>
                  <c:x val="-2.6667260932006151E-2"/>
                  <c:y val="0.12467750041883054"/>
                </c:manualLayout>
              </c:layou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3-BBA4-4719-8139-05DAFE9A0918}"/>
                </c:ext>
              </c:extLst>
            </c:dLbl>
            <c:dLbl>
              <c:idx val="2"/>
              <c:layout>
                <c:manualLayout>
                  <c:x val="1.1552221066706284E-2"/>
                  <c:y val="-9.9807337912548186E-2"/>
                </c:manualLayout>
              </c:layou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5-BBA4-4719-8139-05DAFE9A0918}"/>
                </c:ext>
              </c:extLst>
            </c:dLbl>
            <c:spPr>
              <a:solidFill>
                <a:schemeClr val="bg1"/>
              </a:solid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tx2"/>
                    </a:solidFill>
                    <a:latin typeface="+mn-lt"/>
                    <a:ea typeface="+mn-ea"/>
                    <a:cs typeface="+mn-cs"/>
                  </a:defRPr>
                </a:pPr>
                <a:endParaRPr lang="es-MX"/>
              </a:p>
            </c:txPr>
            <c:showLegendKey val="0"/>
            <c:showVal val="0"/>
            <c:showCatName val="0"/>
            <c:showSerName val="0"/>
            <c:showPercent val="1"/>
            <c:showBubbleSize val="0"/>
            <c:showLeaderLines val="1"/>
            <c:leaderLines>
              <c:spPr>
                <a:ln w="9525">
                  <a:solidFill>
                    <a:schemeClr val="tx2">
                      <a:lumMod val="35000"/>
                      <a:lumOff val="65000"/>
                    </a:schemeClr>
                  </a:solidFill>
                </a:ln>
                <a:effectLst/>
              </c:spPr>
            </c:leaderLines>
            <c:extLst>
              <c:ext xmlns:c15="http://schemas.microsoft.com/office/drawing/2012/chart" uri="{CE6537A1-D6FC-4f65-9D91-7224C49458BB}"/>
            </c:extLst>
          </c:dLbls>
          <c:cat>
            <c:strRef>
              <c:f>Hoja1!$A$2:$A$4</c:f>
              <c:strCache>
                <c:ptCount val="3"/>
                <c:pt idx="0">
                  <c:v>130- Obra</c:v>
                </c:pt>
                <c:pt idx="1">
                  <c:v>52- Proyectos</c:v>
                </c:pt>
                <c:pt idx="2">
                  <c:v>155- Supervisión </c:v>
                </c:pt>
              </c:strCache>
            </c:strRef>
          </c:cat>
          <c:val>
            <c:numRef>
              <c:f>Hoja1!$B$2:$B$4</c:f>
              <c:numCache>
                <c:formatCode>General</c:formatCode>
                <c:ptCount val="3"/>
                <c:pt idx="0">
                  <c:v>130</c:v>
                </c:pt>
                <c:pt idx="1">
                  <c:v>52</c:v>
                </c:pt>
                <c:pt idx="2">
                  <c:v>155</c:v>
                </c:pt>
              </c:numCache>
            </c:numRef>
          </c:val>
          <c:extLst>
            <c:ext xmlns:c16="http://schemas.microsoft.com/office/drawing/2014/chart" uri="{C3380CC4-5D6E-409C-BE32-E72D297353CC}">
              <c16:uniqueId val="{00000006-BBA4-4719-8139-05DAFE9A0918}"/>
            </c:ext>
          </c:extLst>
        </c:ser>
        <c:dLbls>
          <c:showLegendKey val="0"/>
          <c:showVal val="0"/>
          <c:showCatName val="0"/>
          <c:showSerName val="0"/>
          <c:showPercent val="1"/>
          <c:showBubbleSize val="0"/>
          <c:showLeaderLines val="1"/>
        </c:dLbls>
        <c:firstSliceAng val="0"/>
      </c:pieChart>
      <c:spPr>
        <a:noFill/>
        <a:ln>
          <a:noFill/>
        </a:ln>
        <a:effectLst/>
      </c:spPr>
    </c:plotArea>
    <c:legend>
      <c:legendPos val="r"/>
      <c:legendEntry>
        <c:idx val="0"/>
        <c:txPr>
          <a:bodyPr rot="0" spcFirstLastPara="1" vertOverflow="ellipsis" vert="horz" wrap="square" anchor="ctr" anchorCtr="1"/>
          <a:lstStyle/>
          <a:p>
            <a:pPr>
              <a:defRPr sz="1200" b="0" i="0" u="none" strike="noStrike" kern="1200" baseline="0">
                <a:solidFill>
                  <a:schemeClr val="tx2"/>
                </a:solidFill>
                <a:latin typeface="+mn-lt"/>
                <a:ea typeface="+mn-ea"/>
                <a:cs typeface="+mn-cs"/>
              </a:defRPr>
            </a:pPr>
            <a:endParaRPr lang="es-MX"/>
          </a:p>
        </c:txPr>
      </c:legendEntry>
      <c:legendEntry>
        <c:idx val="1"/>
        <c:txPr>
          <a:bodyPr rot="0" spcFirstLastPara="1" vertOverflow="ellipsis" vert="horz" wrap="square" anchor="ctr" anchorCtr="1"/>
          <a:lstStyle/>
          <a:p>
            <a:pPr>
              <a:defRPr sz="1100" b="0" i="0" u="none" strike="noStrike" kern="1200" baseline="0">
                <a:solidFill>
                  <a:schemeClr val="tx2"/>
                </a:solidFill>
                <a:latin typeface="+mn-lt"/>
                <a:ea typeface="+mn-ea"/>
                <a:cs typeface="+mn-cs"/>
              </a:defRPr>
            </a:pPr>
            <a:endParaRPr lang="es-MX"/>
          </a:p>
        </c:txPr>
      </c:legendEntry>
      <c:legendEntry>
        <c:idx val="2"/>
        <c:txPr>
          <a:bodyPr rot="0" spcFirstLastPara="1" vertOverflow="ellipsis" vert="horz" wrap="square" anchor="ctr" anchorCtr="1"/>
          <a:lstStyle/>
          <a:p>
            <a:pPr>
              <a:defRPr sz="1100" b="0" i="0" u="none" strike="noStrike" kern="1200" baseline="0">
                <a:solidFill>
                  <a:schemeClr val="tx2"/>
                </a:solidFill>
                <a:latin typeface="+mn-lt"/>
                <a:ea typeface="+mn-ea"/>
                <a:cs typeface="+mn-cs"/>
              </a:defRPr>
            </a:pPr>
            <a:endParaRPr lang="es-MX"/>
          </a:p>
        </c:txPr>
      </c:legendEntry>
      <c:layout>
        <c:manualLayout>
          <c:xMode val="edge"/>
          <c:yMode val="edge"/>
          <c:x val="0.5748794136581985"/>
          <c:y val="0.27693153740397836"/>
          <c:w val="0.36267026413726011"/>
          <c:h val="0.56606039629661675"/>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es-MX"/>
        </a:p>
      </c:txPr>
    </c:legend>
    <c:plotVisOnly val="1"/>
    <c:dispBlanksAs val="gap"/>
    <c:showDLblsOverMax val="0"/>
  </c:chart>
  <c:spPr>
    <a:solidFill>
      <a:schemeClr val="bg1"/>
    </a:solidFill>
    <a:ln w="9525" cap="flat" cmpd="sng" algn="ctr">
      <a:solidFill>
        <a:srgbClr val="002060"/>
      </a:solidFill>
      <a:round/>
    </a:ln>
    <a:effectLst/>
  </c:spPr>
  <c:txPr>
    <a:bodyPr/>
    <a:lstStyle/>
    <a:p>
      <a:pPr>
        <a:defRPr/>
      </a:pPr>
      <a:endParaRPr lang="es-MX"/>
    </a:p>
  </c:txPr>
  <c:externalData r:id="rId3">
    <c:autoUpdate val="0"/>
  </c:externalData>
</c:chartSpace>
</file>

<file path=word/charts/colors1.xml><?xml version="1.0" encoding="utf-8"?>
<cs:colorStyle xmlns:cs="http://schemas.microsoft.com/office/drawing/2012/chartStyle" xmlns:a="http://schemas.openxmlformats.org/drawingml/2006/main" meth="withinLinear" id="17">
  <a:schemeClr val="accent4"/>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341">
  <cs:axisTitle>
    <cs:lnRef idx="0"/>
    <cs:fillRef idx="0"/>
    <cs:effectRef idx="0"/>
    <cs:fontRef idx="minor">
      <a:schemeClr val="tx1">
        <a:lumMod val="65000"/>
        <a:lumOff val="35000"/>
      </a:schemeClr>
    </cs:fontRef>
    <cs:defRPr sz="900" kern="1200"/>
  </cs:axisTitle>
  <cs:category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3"/>
    <cs:fontRef idx="minor">
      <a:schemeClr val="tx1"/>
    </cs:fontRef>
  </cs:dataPoint>
  <cs:dataPoint3D>
    <cs:lnRef idx="0"/>
    <cs:fillRef idx="3">
      <cs:styleClr val="auto"/>
    </cs:fillRef>
    <cs:effectRef idx="3"/>
    <cs:fontRef idx="minor">
      <a:schemeClr val="tx1"/>
    </cs:fontRef>
  </cs:dataPoint3D>
  <cs:dataPointLine>
    <cs:lnRef idx="0">
      <cs:styleClr val="auto"/>
    </cs:lnRef>
    <cs:fillRef idx="3"/>
    <cs:effectRef idx="3"/>
    <cs:fontRef idx="minor">
      <a:schemeClr val="tx1"/>
    </cs:fontRef>
    <cs:spPr>
      <a:ln w="34925" cap="rnd">
        <a:solidFill>
          <a:schemeClr val="phClr"/>
        </a:solidFill>
        <a:round/>
      </a:ln>
    </cs:spPr>
  </cs:dataPointLine>
  <cs:dataPointMarker>
    <cs:lnRef idx="0">
      <cs:styleClr val="auto"/>
    </cs:lnRef>
    <cs:fillRef idx="3">
      <cs:styleClr val="auto"/>
    </cs:fillRef>
    <cs:effectRef idx="3"/>
    <cs:fontRef idx="minor">
      <a:schemeClr val="tx1"/>
    </cs:fontRef>
    <cs:spPr>
      <a:ln w="9525">
        <a:solidFill>
          <a:schemeClr val="phClr"/>
        </a:solidFill>
        <a:round/>
      </a:ln>
    </cs:spPr>
  </cs:dataPointMarker>
  <cs:dataPointMarkerLayout size="5"/>
  <cs:dataPointWireframe>
    <cs:lnRef idx="0">
      <cs:styleClr val="auto"/>
    </cs:lnRef>
    <cs:fillRef idx="3"/>
    <cs:effectRef idx="3"/>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lt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cs:lnRef idx="0"/>
    <cs:fillRef idx="0"/>
    <cs:effectRef idx="0"/>
    <cs:fontRef idx="minor">
      <a:schemeClr val="lt1"/>
    </cs:fontRef>
  </cs:plotArea>
  <cs:plotArea3D>
    <cs:lnRef idx="0"/>
    <cs:fillRef idx="0"/>
    <cs:effectRef idx="0"/>
    <cs:fontRef idx="minor">
      <a:schemeClr val="lt1"/>
    </cs:fontRef>
  </cs:plotArea3D>
  <cs:series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baseline="0"/>
  </cs:title>
  <cs:trendline>
    <cs:lnRef idx="0">
      <cs:styleClr val="auto"/>
    </cs:lnRef>
    <cs:fillRef idx="0"/>
    <cs:effectRef idx="0"/>
    <cs:fontRef idx="minor">
      <a:schemeClr val="lt1"/>
    </cs:fontRef>
    <cs:spPr>
      <a:ln w="19050"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lt1"/>
    </cs:fontRef>
  </cs:wall>
</cs:chartStyle>
</file>

<file path=word/charts/style2.xml><?xml version="1.0" encoding="utf-8"?>
<cs:chartStyle xmlns:cs="http://schemas.microsoft.com/office/drawing/2012/chartStyle" xmlns:a="http://schemas.openxmlformats.org/drawingml/2006/main" id="255">
  <cs:axisTitle>
    <cs:lnRef idx="0"/>
    <cs:fillRef idx="0"/>
    <cs:effectRef idx="0"/>
    <cs:fontRef idx="minor">
      <a:schemeClr val="tx2"/>
    </cs:fontRef>
    <cs:defRPr sz="900" b="1" kern="1200"/>
  </cs:axisTitle>
  <cs:categoryAxis>
    <cs:lnRef idx="0"/>
    <cs:fillRef idx="0"/>
    <cs:effectRef idx="0"/>
    <cs:fontRef idx="minor">
      <a:schemeClr val="tx2"/>
    </cs:fontRef>
    <cs:spPr>
      <a:ln w="9525" cap="flat" cmpd="sng" algn="ctr">
        <a:solidFill>
          <a:schemeClr val="tx2">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2">
            <a:lumMod val="15000"/>
            <a:lumOff val="85000"/>
          </a:schemeClr>
        </a:solidFill>
        <a:round/>
      </a:ln>
    </cs:spPr>
    <cs:defRPr sz="900" kern="1200"/>
  </cs:chartArea>
  <cs:dataLabel>
    <cs:lnRef idx="0"/>
    <cs:fillRef idx="0"/>
    <cs:effectRef idx="0"/>
    <cs:fontRef idx="minor">
      <a:schemeClr val="tx2"/>
    </cs:fontRef>
    <cs:defRPr sz="900" kern="1200"/>
  </cs:dataLabel>
  <cs:dataLabelCallout>
    <cs:lnRef idx="0"/>
    <cs:fillRef idx="0"/>
    <cs:effectRef idx="0"/>
    <cs:fontRef idx="minor">
      <a:schemeClr val="dk2">
        <a:lumMod val="7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2"/>
    <cs:fontRef idx="minor">
      <a:schemeClr val="tx2"/>
    </cs:fontRef>
  </cs:dataPoint>
  <cs:dataPoint3D>
    <cs:lnRef idx="0"/>
    <cs:fillRef idx="3">
      <cs:styleClr val="auto"/>
    </cs:fillRef>
    <cs:effectRef idx="2"/>
    <cs:fontRef idx="minor">
      <a:schemeClr val="tx2"/>
    </cs:fontRef>
  </cs:dataPoint3D>
  <cs:dataPointLine>
    <cs:lnRef idx="0">
      <cs:styleClr val="auto"/>
    </cs:lnRef>
    <cs:fillRef idx="3"/>
    <cs:effectRef idx="2"/>
    <cs:fontRef idx="minor">
      <a:schemeClr val="tx2"/>
    </cs:fontRef>
    <cs:spPr>
      <a:ln w="31750" cap="rnd">
        <a:solidFill>
          <a:schemeClr val="phClr"/>
        </a:solidFill>
        <a:round/>
      </a:ln>
    </cs:spPr>
  </cs:dataPointLine>
  <cs:dataPointMarker>
    <cs:lnRef idx="0"/>
    <cs:fillRef idx="3">
      <cs:styleClr val="auto"/>
    </cs:fillRef>
    <cs:effectRef idx="2"/>
    <cs:fontRef idx="minor">
      <a:schemeClr val="tx2"/>
    </cs:fontRef>
    <cs:spPr>
      <a:ln w="12700">
        <a:solidFill>
          <a:schemeClr val="lt2"/>
        </a:solidFill>
        <a:round/>
      </a:ln>
    </cs:spPr>
  </cs:dataPointMarker>
  <cs:dataPointMarkerLayout symbol="circle" size="6"/>
  <cs:dataPointWireframe>
    <cs:lnRef idx="0">
      <cs:styleClr val="auto"/>
    </cs:lnRef>
    <cs:fillRef idx="3"/>
    <cs:effectRef idx="2"/>
    <cs:fontRef idx="minor">
      <a:schemeClr val="tx2"/>
    </cs:fontRef>
    <cs:spPr>
      <a:ln w="9525" cap="rnd">
        <a:solidFill>
          <a:schemeClr val="phClr"/>
        </a:solidFill>
        <a:round/>
      </a:ln>
    </cs:spPr>
  </cs:dataPointWireframe>
  <cs:dataTable>
    <cs:lnRef idx="0"/>
    <cs:fillRef idx="0"/>
    <cs:effectRef idx="0"/>
    <cs:fontRef idx="minor">
      <a:schemeClr val="tx2"/>
    </cs:fontRef>
    <cs:spPr>
      <a:ln w="9525">
        <a:solidFill>
          <a:schemeClr val="tx2">
            <a:lumMod val="15000"/>
            <a:lumOff val="85000"/>
          </a:schemeClr>
        </a:solidFill>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2"/>
    </cs:fontRef>
    <cs:spPr>
      <a:ln w="9525">
        <a:solidFill>
          <a:schemeClr val="tx2">
            <a:lumMod val="60000"/>
            <a:lumOff val="40000"/>
          </a:schemeClr>
        </a:solidFill>
        <a:prstDash val="dash"/>
      </a:ln>
    </cs:spPr>
  </cs:dropLine>
  <cs:errorBar>
    <cs:lnRef idx="0"/>
    <cs:fillRef idx="0"/>
    <cs:effectRef idx="0"/>
    <cs:fontRef idx="minor">
      <a:schemeClr val="tx2"/>
    </cs:fontRef>
    <cs:spPr>
      <a:ln w="9525">
        <a:solidFill>
          <a:schemeClr val="tx2">
            <a:lumMod val="75000"/>
          </a:schemeClr>
        </a:solidFill>
        <a:round/>
      </a:ln>
    </cs:spPr>
  </cs:errorBar>
  <cs:floor>
    <cs:lnRef idx="0"/>
    <cs:fillRef idx="0"/>
    <cs:effectRef idx="0"/>
    <cs:fontRef idx="minor">
      <a:schemeClr val="tx2"/>
    </cs:fontRef>
  </cs:floor>
  <cs:gridlineMajor>
    <cs:lnRef idx="0"/>
    <cs:fillRef idx="0"/>
    <cs:effectRef idx="0"/>
    <cs:fontRef idx="minor">
      <a:schemeClr val="tx2"/>
    </cs:fontRef>
    <cs:spPr>
      <a:ln w="9525" cap="flat" cmpd="sng" algn="ctr">
        <a:solidFill>
          <a:schemeClr val="tx2">
            <a:lumMod val="15000"/>
            <a:lumOff val="85000"/>
          </a:schemeClr>
        </a:solidFill>
        <a:round/>
      </a:ln>
    </cs:spPr>
  </cs:gridlineMajor>
  <cs:gridlineMinor>
    <cs:lnRef idx="0"/>
    <cs:fillRef idx="0"/>
    <cs:effectRef idx="0"/>
    <cs:fontRef idx="minor">
      <a:schemeClr val="tx2"/>
    </cs:fontRef>
    <cs:spPr>
      <a:ln>
        <a:solidFill>
          <a:schemeClr val="tx2">
            <a:lumMod val="5000"/>
            <a:lumOff val="95000"/>
          </a:schemeClr>
        </a:solidFill>
      </a:ln>
    </cs:spPr>
  </cs:gridlineMinor>
  <cs:hiLoLine>
    <cs:lnRef idx="0"/>
    <cs:fillRef idx="0"/>
    <cs:effectRef idx="0"/>
    <cs:fontRef idx="minor">
      <a:schemeClr val="tx2"/>
    </cs:fontRef>
    <cs:spPr>
      <a:ln w="9525">
        <a:solidFill>
          <a:schemeClr val="tx2">
            <a:lumMod val="60000"/>
            <a:lumOff val="40000"/>
          </a:schemeClr>
        </a:solidFill>
        <a:prstDash val="dash"/>
      </a:ln>
    </cs:spPr>
  </cs:hiLoLine>
  <cs:leaderLine>
    <cs:lnRef idx="0"/>
    <cs:fillRef idx="0"/>
    <cs:effectRef idx="0"/>
    <cs:fontRef idx="minor">
      <a:schemeClr val="tx2"/>
    </cs:fontRef>
    <cs:spPr>
      <a:ln w="9525">
        <a:solidFill>
          <a:schemeClr val="tx2">
            <a:lumMod val="35000"/>
            <a:lumOff val="65000"/>
          </a:schemeClr>
        </a:solidFill>
      </a:ln>
    </cs:spPr>
  </cs:leaderLine>
  <cs:legend>
    <cs:lnRef idx="0"/>
    <cs:fillRef idx="0"/>
    <cs:effectRef idx="0"/>
    <cs:fontRef idx="minor">
      <a:schemeClr val="tx2"/>
    </cs:fontRef>
    <cs:defRPr sz="900" kern="1200"/>
  </cs:legend>
  <cs:plotArea>
    <cs:lnRef idx="0"/>
    <cs:fillRef idx="0"/>
    <cs:effectRef idx="0"/>
    <cs:fontRef idx="minor">
      <a:schemeClr val="tx2"/>
    </cs:fontRef>
  </cs:plotArea>
  <cs:plotArea3D>
    <cs:lnRef idx="0"/>
    <cs:fillRef idx="0"/>
    <cs:effectRef idx="0"/>
    <cs:fontRef idx="minor">
      <a:schemeClr val="tx2"/>
    </cs:fontRef>
  </cs:plotArea3D>
  <cs:seriesAxis>
    <cs:lnRef idx="0"/>
    <cs:fillRef idx="0"/>
    <cs:effectRef idx="0"/>
    <cs:fontRef idx="minor">
      <a:schemeClr val="tx2"/>
    </cs:fontRef>
    <cs:spPr>
      <a:ln w="9525" cap="flat" cmpd="sng" algn="ctr">
        <a:solidFill>
          <a:schemeClr val="tx2">
            <a:lumMod val="15000"/>
            <a:lumOff val="85000"/>
          </a:schemeClr>
        </a:solidFill>
        <a:round/>
      </a:ln>
    </cs:spPr>
    <cs:defRPr sz="900" kern="1200"/>
  </cs:seriesAxis>
  <cs:seriesLine>
    <cs:lnRef idx="0"/>
    <cs:fillRef idx="0"/>
    <cs:effectRef idx="0"/>
    <cs:fontRef idx="minor">
      <a:schemeClr val="tx2"/>
    </cs:fontRef>
    <cs:spPr>
      <a:ln w="9525">
        <a:solidFill>
          <a:schemeClr val="tx2">
            <a:lumMod val="60000"/>
            <a:lumOff val="40000"/>
          </a:schemeClr>
        </a:solidFill>
        <a:prstDash val="dash"/>
      </a:ln>
    </cs:spPr>
  </cs:seriesLine>
  <cs:title>
    <cs:lnRef idx="0"/>
    <cs:fillRef idx="0"/>
    <cs:effectRef idx="0"/>
    <cs:fontRef idx="minor">
      <a:schemeClr val="tx2"/>
    </cs:fontRef>
    <cs:defRPr sz="1600" b="1" kern="1200"/>
  </cs:title>
  <cs:trendline>
    <cs:lnRef idx="0">
      <cs:styleClr val="auto"/>
    </cs:lnRef>
    <cs:fillRef idx="0"/>
    <cs:effectRef idx="0"/>
    <cs:fontRef idx="minor">
      <a:schemeClr val="tx2"/>
    </cs:fontRef>
    <cs:spPr>
      <a:ln w="19050" cap="rnd">
        <a:solidFill>
          <a:schemeClr val="phClr"/>
        </a:solidFill>
        <a:prstDash val="sysDash"/>
      </a:ln>
    </cs:spPr>
  </cs:trendline>
  <cs:trendlineLabel>
    <cs:lnRef idx="0"/>
    <cs:fillRef idx="0"/>
    <cs:effectRef idx="0"/>
    <cs:fontRef idx="minor">
      <a:schemeClr val="tx2"/>
    </cs:fontRef>
    <cs:defRPr sz="900" kern="1200"/>
  </cs:trendlineLabel>
  <cs:upBar>
    <cs:lnRef idx="0"/>
    <cs:fillRef idx="0"/>
    <cs:effectRef idx="0"/>
    <cs:fontRef idx="minor">
      <a:schemeClr val="tx2"/>
    </cs:fontRef>
    <cs:spPr>
      <a:solidFill>
        <a:schemeClr val="lt1"/>
      </a:solidFill>
      <a:ln w="9525">
        <a:solidFill>
          <a:schemeClr val="tx1">
            <a:lumMod val="15000"/>
            <a:lumOff val="85000"/>
          </a:schemeClr>
        </a:solidFill>
      </a:ln>
    </cs:spPr>
  </cs:upBar>
  <cs:valueAxis>
    <cs:lnRef idx="0"/>
    <cs:fillRef idx="0"/>
    <cs:effectRef idx="0"/>
    <cs:fontRef idx="minor">
      <a:schemeClr val="tx2"/>
    </cs:fontRef>
    <cs:defRPr sz="900" kern="1200"/>
  </cs:valueAxis>
  <cs:wall>
    <cs:lnRef idx="0"/>
    <cs:fillRef idx="0"/>
    <cs:effectRef idx="0"/>
    <cs:fontRef idx="minor">
      <a:schemeClr val="tx2"/>
    </cs:fontRef>
  </cs:wall>
</cs:chartStyle>
</file>

<file path=word/charts/style3.xml><?xml version="1.0" encoding="utf-8"?>
<cs:chartStyle xmlns:cs="http://schemas.microsoft.com/office/drawing/2012/chartStyle" xmlns:a="http://schemas.openxmlformats.org/drawingml/2006/main" id="255">
  <cs:axisTitle>
    <cs:lnRef idx="0"/>
    <cs:fillRef idx="0"/>
    <cs:effectRef idx="0"/>
    <cs:fontRef idx="minor">
      <a:schemeClr val="tx2"/>
    </cs:fontRef>
    <cs:defRPr sz="900" b="1" kern="1200"/>
  </cs:axisTitle>
  <cs:categoryAxis>
    <cs:lnRef idx="0"/>
    <cs:fillRef idx="0"/>
    <cs:effectRef idx="0"/>
    <cs:fontRef idx="minor">
      <a:schemeClr val="tx2"/>
    </cs:fontRef>
    <cs:spPr>
      <a:ln w="9525" cap="flat" cmpd="sng" algn="ctr">
        <a:solidFill>
          <a:schemeClr val="tx2">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2">
            <a:lumMod val="15000"/>
            <a:lumOff val="85000"/>
          </a:schemeClr>
        </a:solidFill>
        <a:round/>
      </a:ln>
    </cs:spPr>
    <cs:defRPr sz="900" kern="1200"/>
  </cs:chartArea>
  <cs:dataLabel>
    <cs:lnRef idx="0"/>
    <cs:fillRef idx="0"/>
    <cs:effectRef idx="0"/>
    <cs:fontRef idx="minor">
      <a:schemeClr val="tx2"/>
    </cs:fontRef>
    <cs:defRPr sz="900" kern="1200"/>
  </cs:dataLabel>
  <cs:dataLabelCallout>
    <cs:lnRef idx="0"/>
    <cs:fillRef idx="0"/>
    <cs:effectRef idx="0"/>
    <cs:fontRef idx="minor">
      <a:schemeClr val="dk2">
        <a:lumMod val="7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2"/>
    <cs:fontRef idx="minor">
      <a:schemeClr val="tx2"/>
    </cs:fontRef>
  </cs:dataPoint>
  <cs:dataPoint3D>
    <cs:lnRef idx="0"/>
    <cs:fillRef idx="3">
      <cs:styleClr val="auto"/>
    </cs:fillRef>
    <cs:effectRef idx="2"/>
    <cs:fontRef idx="minor">
      <a:schemeClr val="tx2"/>
    </cs:fontRef>
  </cs:dataPoint3D>
  <cs:dataPointLine>
    <cs:lnRef idx="0">
      <cs:styleClr val="auto"/>
    </cs:lnRef>
    <cs:fillRef idx="3"/>
    <cs:effectRef idx="2"/>
    <cs:fontRef idx="minor">
      <a:schemeClr val="tx2"/>
    </cs:fontRef>
    <cs:spPr>
      <a:ln w="31750" cap="rnd">
        <a:solidFill>
          <a:schemeClr val="phClr"/>
        </a:solidFill>
        <a:round/>
      </a:ln>
    </cs:spPr>
  </cs:dataPointLine>
  <cs:dataPointMarker>
    <cs:lnRef idx="0"/>
    <cs:fillRef idx="3">
      <cs:styleClr val="auto"/>
    </cs:fillRef>
    <cs:effectRef idx="2"/>
    <cs:fontRef idx="minor">
      <a:schemeClr val="tx2"/>
    </cs:fontRef>
    <cs:spPr>
      <a:ln w="12700">
        <a:solidFill>
          <a:schemeClr val="lt2"/>
        </a:solidFill>
        <a:round/>
      </a:ln>
    </cs:spPr>
  </cs:dataPointMarker>
  <cs:dataPointMarkerLayout symbol="circle" size="6"/>
  <cs:dataPointWireframe>
    <cs:lnRef idx="0">
      <cs:styleClr val="auto"/>
    </cs:lnRef>
    <cs:fillRef idx="3"/>
    <cs:effectRef idx="2"/>
    <cs:fontRef idx="minor">
      <a:schemeClr val="tx2"/>
    </cs:fontRef>
    <cs:spPr>
      <a:ln w="9525" cap="rnd">
        <a:solidFill>
          <a:schemeClr val="phClr"/>
        </a:solidFill>
        <a:round/>
      </a:ln>
    </cs:spPr>
  </cs:dataPointWireframe>
  <cs:dataTable>
    <cs:lnRef idx="0"/>
    <cs:fillRef idx="0"/>
    <cs:effectRef idx="0"/>
    <cs:fontRef idx="minor">
      <a:schemeClr val="tx2"/>
    </cs:fontRef>
    <cs:spPr>
      <a:ln w="9525">
        <a:solidFill>
          <a:schemeClr val="tx2">
            <a:lumMod val="15000"/>
            <a:lumOff val="85000"/>
          </a:schemeClr>
        </a:solidFill>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2"/>
    </cs:fontRef>
    <cs:spPr>
      <a:ln w="9525">
        <a:solidFill>
          <a:schemeClr val="tx2">
            <a:lumMod val="60000"/>
            <a:lumOff val="40000"/>
          </a:schemeClr>
        </a:solidFill>
        <a:prstDash val="dash"/>
      </a:ln>
    </cs:spPr>
  </cs:dropLine>
  <cs:errorBar>
    <cs:lnRef idx="0"/>
    <cs:fillRef idx="0"/>
    <cs:effectRef idx="0"/>
    <cs:fontRef idx="minor">
      <a:schemeClr val="tx2"/>
    </cs:fontRef>
    <cs:spPr>
      <a:ln w="9525">
        <a:solidFill>
          <a:schemeClr val="tx2">
            <a:lumMod val="75000"/>
          </a:schemeClr>
        </a:solidFill>
        <a:round/>
      </a:ln>
    </cs:spPr>
  </cs:errorBar>
  <cs:floor>
    <cs:lnRef idx="0"/>
    <cs:fillRef idx="0"/>
    <cs:effectRef idx="0"/>
    <cs:fontRef idx="minor">
      <a:schemeClr val="tx2"/>
    </cs:fontRef>
  </cs:floor>
  <cs:gridlineMajor>
    <cs:lnRef idx="0"/>
    <cs:fillRef idx="0"/>
    <cs:effectRef idx="0"/>
    <cs:fontRef idx="minor">
      <a:schemeClr val="tx2"/>
    </cs:fontRef>
    <cs:spPr>
      <a:ln w="9525" cap="flat" cmpd="sng" algn="ctr">
        <a:solidFill>
          <a:schemeClr val="tx2">
            <a:lumMod val="15000"/>
            <a:lumOff val="85000"/>
          </a:schemeClr>
        </a:solidFill>
        <a:round/>
      </a:ln>
    </cs:spPr>
  </cs:gridlineMajor>
  <cs:gridlineMinor>
    <cs:lnRef idx="0"/>
    <cs:fillRef idx="0"/>
    <cs:effectRef idx="0"/>
    <cs:fontRef idx="minor">
      <a:schemeClr val="tx2"/>
    </cs:fontRef>
    <cs:spPr>
      <a:ln>
        <a:solidFill>
          <a:schemeClr val="tx2">
            <a:lumMod val="5000"/>
            <a:lumOff val="95000"/>
          </a:schemeClr>
        </a:solidFill>
      </a:ln>
    </cs:spPr>
  </cs:gridlineMinor>
  <cs:hiLoLine>
    <cs:lnRef idx="0"/>
    <cs:fillRef idx="0"/>
    <cs:effectRef idx="0"/>
    <cs:fontRef idx="minor">
      <a:schemeClr val="tx2"/>
    </cs:fontRef>
    <cs:spPr>
      <a:ln w="9525">
        <a:solidFill>
          <a:schemeClr val="tx2">
            <a:lumMod val="60000"/>
            <a:lumOff val="40000"/>
          </a:schemeClr>
        </a:solidFill>
        <a:prstDash val="dash"/>
      </a:ln>
    </cs:spPr>
  </cs:hiLoLine>
  <cs:leaderLine>
    <cs:lnRef idx="0"/>
    <cs:fillRef idx="0"/>
    <cs:effectRef idx="0"/>
    <cs:fontRef idx="minor">
      <a:schemeClr val="tx2"/>
    </cs:fontRef>
    <cs:spPr>
      <a:ln w="9525">
        <a:solidFill>
          <a:schemeClr val="tx2">
            <a:lumMod val="35000"/>
            <a:lumOff val="65000"/>
          </a:schemeClr>
        </a:solidFill>
      </a:ln>
    </cs:spPr>
  </cs:leaderLine>
  <cs:legend>
    <cs:lnRef idx="0"/>
    <cs:fillRef idx="0"/>
    <cs:effectRef idx="0"/>
    <cs:fontRef idx="minor">
      <a:schemeClr val="tx2"/>
    </cs:fontRef>
    <cs:defRPr sz="900" kern="1200"/>
  </cs:legend>
  <cs:plotArea>
    <cs:lnRef idx="0"/>
    <cs:fillRef idx="0"/>
    <cs:effectRef idx="0"/>
    <cs:fontRef idx="minor">
      <a:schemeClr val="tx2"/>
    </cs:fontRef>
  </cs:plotArea>
  <cs:plotArea3D>
    <cs:lnRef idx="0"/>
    <cs:fillRef idx="0"/>
    <cs:effectRef idx="0"/>
    <cs:fontRef idx="minor">
      <a:schemeClr val="tx2"/>
    </cs:fontRef>
  </cs:plotArea3D>
  <cs:seriesAxis>
    <cs:lnRef idx="0"/>
    <cs:fillRef idx="0"/>
    <cs:effectRef idx="0"/>
    <cs:fontRef idx="minor">
      <a:schemeClr val="tx2"/>
    </cs:fontRef>
    <cs:spPr>
      <a:ln w="9525" cap="flat" cmpd="sng" algn="ctr">
        <a:solidFill>
          <a:schemeClr val="tx2">
            <a:lumMod val="15000"/>
            <a:lumOff val="85000"/>
          </a:schemeClr>
        </a:solidFill>
        <a:round/>
      </a:ln>
    </cs:spPr>
    <cs:defRPr sz="900" kern="1200"/>
  </cs:seriesAxis>
  <cs:seriesLine>
    <cs:lnRef idx="0"/>
    <cs:fillRef idx="0"/>
    <cs:effectRef idx="0"/>
    <cs:fontRef idx="minor">
      <a:schemeClr val="tx2"/>
    </cs:fontRef>
    <cs:spPr>
      <a:ln w="9525">
        <a:solidFill>
          <a:schemeClr val="tx2">
            <a:lumMod val="60000"/>
            <a:lumOff val="40000"/>
          </a:schemeClr>
        </a:solidFill>
        <a:prstDash val="dash"/>
      </a:ln>
    </cs:spPr>
  </cs:seriesLine>
  <cs:title>
    <cs:lnRef idx="0"/>
    <cs:fillRef idx="0"/>
    <cs:effectRef idx="0"/>
    <cs:fontRef idx="minor">
      <a:schemeClr val="tx2"/>
    </cs:fontRef>
    <cs:defRPr sz="1600" b="1" kern="1200"/>
  </cs:title>
  <cs:trendline>
    <cs:lnRef idx="0">
      <cs:styleClr val="auto"/>
    </cs:lnRef>
    <cs:fillRef idx="0"/>
    <cs:effectRef idx="0"/>
    <cs:fontRef idx="minor">
      <a:schemeClr val="tx2"/>
    </cs:fontRef>
    <cs:spPr>
      <a:ln w="19050" cap="rnd">
        <a:solidFill>
          <a:schemeClr val="phClr"/>
        </a:solidFill>
        <a:prstDash val="sysDash"/>
      </a:ln>
    </cs:spPr>
  </cs:trendline>
  <cs:trendlineLabel>
    <cs:lnRef idx="0"/>
    <cs:fillRef idx="0"/>
    <cs:effectRef idx="0"/>
    <cs:fontRef idx="minor">
      <a:schemeClr val="tx2"/>
    </cs:fontRef>
    <cs:defRPr sz="900" kern="1200"/>
  </cs:trendlineLabel>
  <cs:upBar>
    <cs:lnRef idx="0"/>
    <cs:fillRef idx="0"/>
    <cs:effectRef idx="0"/>
    <cs:fontRef idx="minor">
      <a:schemeClr val="tx2"/>
    </cs:fontRef>
    <cs:spPr>
      <a:solidFill>
        <a:schemeClr val="lt1"/>
      </a:solidFill>
      <a:ln w="9525">
        <a:solidFill>
          <a:schemeClr val="tx1">
            <a:lumMod val="15000"/>
            <a:lumOff val="85000"/>
          </a:schemeClr>
        </a:solidFill>
      </a:ln>
    </cs:spPr>
  </cs:upBar>
  <cs:valueAxis>
    <cs:lnRef idx="0"/>
    <cs:fillRef idx="0"/>
    <cs:effectRef idx="0"/>
    <cs:fontRef idx="minor">
      <a:schemeClr val="tx2"/>
    </cs:fontRef>
    <cs:defRPr sz="900" kern="1200"/>
  </cs:valueAxis>
  <cs:wall>
    <cs:lnRef idx="0"/>
    <cs:fillRef idx="0"/>
    <cs:effectRef idx="0"/>
    <cs:fontRef idx="minor">
      <a:schemeClr val="tx2"/>
    </cs:fontRef>
  </cs:wall>
</cs:chartStyle>
</file>

<file path=word/charts/style4.xml><?xml version="1.0" encoding="utf-8"?>
<cs:chartStyle xmlns:cs="http://schemas.microsoft.com/office/drawing/2012/chartStyle" xmlns:a="http://schemas.openxmlformats.org/drawingml/2006/main" id="255">
  <cs:axisTitle>
    <cs:lnRef idx="0"/>
    <cs:fillRef idx="0"/>
    <cs:effectRef idx="0"/>
    <cs:fontRef idx="minor">
      <a:schemeClr val="tx2"/>
    </cs:fontRef>
    <cs:defRPr sz="900" b="1" kern="1200"/>
  </cs:axisTitle>
  <cs:categoryAxis>
    <cs:lnRef idx="0"/>
    <cs:fillRef idx="0"/>
    <cs:effectRef idx="0"/>
    <cs:fontRef idx="minor">
      <a:schemeClr val="tx2"/>
    </cs:fontRef>
    <cs:spPr>
      <a:ln w="9525" cap="flat" cmpd="sng" algn="ctr">
        <a:solidFill>
          <a:schemeClr val="tx2">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2">
            <a:lumMod val="15000"/>
            <a:lumOff val="85000"/>
          </a:schemeClr>
        </a:solidFill>
        <a:round/>
      </a:ln>
    </cs:spPr>
    <cs:defRPr sz="900" kern="1200"/>
  </cs:chartArea>
  <cs:dataLabel>
    <cs:lnRef idx="0"/>
    <cs:fillRef idx="0"/>
    <cs:effectRef idx="0"/>
    <cs:fontRef idx="minor">
      <a:schemeClr val="tx2"/>
    </cs:fontRef>
    <cs:defRPr sz="900" kern="1200"/>
  </cs:dataLabel>
  <cs:dataLabelCallout>
    <cs:lnRef idx="0"/>
    <cs:fillRef idx="0"/>
    <cs:effectRef idx="0"/>
    <cs:fontRef idx="minor">
      <a:schemeClr val="dk2">
        <a:lumMod val="7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2"/>
    <cs:fontRef idx="minor">
      <a:schemeClr val="tx2"/>
    </cs:fontRef>
  </cs:dataPoint>
  <cs:dataPoint3D>
    <cs:lnRef idx="0"/>
    <cs:fillRef idx="3">
      <cs:styleClr val="auto"/>
    </cs:fillRef>
    <cs:effectRef idx="2"/>
    <cs:fontRef idx="minor">
      <a:schemeClr val="tx2"/>
    </cs:fontRef>
  </cs:dataPoint3D>
  <cs:dataPointLine>
    <cs:lnRef idx="0">
      <cs:styleClr val="auto"/>
    </cs:lnRef>
    <cs:fillRef idx="3"/>
    <cs:effectRef idx="2"/>
    <cs:fontRef idx="minor">
      <a:schemeClr val="tx2"/>
    </cs:fontRef>
    <cs:spPr>
      <a:ln w="31750" cap="rnd">
        <a:solidFill>
          <a:schemeClr val="phClr"/>
        </a:solidFill>
        <a:round/>
      </a:ln>
    </cs:spPr>
  </cs:dataPointLine>
  <cs:dataPointMarker>
    <cs:lnRef idx="0"/>
    <cs:fillRef idx="3">
      <cs:styleClr val="auto"/>
    </cs:fillRef>
    <cs:effectRef idx="2"/>
    <cs:fontRef idx="minor">
      <a:schemeClr val="tx2"/>
    </cs:fontRef>
    <cs:spPr>
      <a:ln w="12700">
        <a:solidFill>
          <a:schemeClr val="lt2"/>
        </a:solidFill>
        <a:round/>
      </a:ln>
    </cs:spPr>
  </cs:dataPointMarker>
  <cs:dataPointMarkerLayout symbol="circle" size="6"/>
  <cs:dataPointWireframe>
    <cs:lnRef idx="0">
      <cs:styleClr val="auto"/>
    </cs:lnRef>
    <cs:fillRef idx="3"/>
    <cs:effectRef idx="2"/>
    <cs:fontRef idx="minor">
      <a:schemeClr val="tx2"/>
    </cs:fontRef>
    <cs:spPr>
      <a:ln w="9525" cap="rnd">
        <a:solidFill>
          <a:schemeClr val="phClr"/>
        </a:solidFill>
        <a:round/>
      </a:ln>
    </cs:spPr>
  </cs:dataPointWireframe>
  <cs:dataTable>
    <cs:lnRef idx="0"/>
    <cs:fillRef idx="0"/>
    <cs:effectRef idx="0"/>
    <cs:fontRef idx="minor">
      <a:schemeClr val="tx2"/>
    </cs:fontRef>
    <cs:spPr>
      <a:ln w="9525">
        <a:solidFill>
          <a:schemeClr val="tx2">
            <a:lumMod val="15000"/>
            <a:lumOff val="85000"/>
          </a:schemeClr>
        </a:solidFill>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2"/>
    </cs:fontRef>
    <cs:spPr>
      <a:ln w="9525">
        <a:solidFill>
          <a:schemeClr val="tx2">
            <a:lumMod val="60000"/>
            <a:lumOff val="40000"/>
          </a:schemeClr>
        </a:solidFill>
        <a:prstDash val="dash"/>
      </a:ln>
    </cs:spPr>
  </cs:dropLine>
  <cs:errorBar>
    <cs:lnRef idx="0"/>
    <cs:fillRef idx="0"/>
    <cs:effectRef idx="0"/>
    <cs:fontRef idx="minor">
      <a:schemeClr val="tx2"/>
    </cs:fontRef>
    <cs:spPr>
      <a:ln w="9525">
        <a:solidFill>
          <a:schemeClr val="tx2">
            <a:lumMod val="75000"/>
          </a:schemeClr>
        </a:solidFill>
        <a:round/>
      </a:ln>
    </cs:spPr>
  </cs:errorBar>
  <cs:floor>
    <cs:lnRef idx="0"/>
    <cs:fillRef idx="0"/>
    <cs:effectRef idx="0"/>
    <cs:fontRef idx="minor">
      <a:schemeClr val="tx2"/>
    </cs:fontRef>
  </cs:floor>
  <cs:gridlineMajor>
    <cs:lnRef idx="0"/>
    <cs:fillRef idx="0"/>
    <cs:effectRef idx="0"/>
    <cs:fontRef idx="minor">
      <a:schemeClr val="tx2"/>
    </cs:fontRef>
    <cs:spPr>
      <a:ln w="9525" cap="flat" cmpd="sng" algn="ctr">
        <a:solidFill>
          <a:schemeClr val="tx2">
            <a:lumMod val="15000"/>
            <a:lumOff val="85000"/>
          </a:schemeClr>
        </a:solidFill>
        <a:round/>
      </a:ln>
    </cs:spPr>
  </cs:gridlineMajor>
  <cs:gridlineMinor>
    <cs:lnRef idx="0"/>
    <cs:fillRef idx="0"/>
    <cs:effectRef idx="0"/>
    <cs:fontRef idx="minor">
      <a:schemeClr val="tx2"/>
    </cs:fontRef>
    <cs:spPr>
      <a:ln>
        <a:solidFill>
          <a:schemeClr val="tx2">
            <a:lumMod val="5000"/>
            <a:lumOff val="95000"/>
          </a:schemeClr>
        </a:solidFill>
      </a:ln>
    </cs:spPr>
  </cs:gridlineMinor>
  <cs:hiLoLine>
    <cs:lnRef idx="0"/>
    <cs:fillRef idx="0"/>
    <cs:effectRef idx="0"/>
    <cs:fontRef idx="minor">
      <a:schemeClr val="tx2"/>
    </cs:fontRef>
    <cs:spPr>
      <a:ln w="9525">
        <a:solidFill>
          <a:schemeClr val="tx2">
            <a:lumMod val="60000"/>
            <a:lumOff val="40000"/>
          </a:schemeClr>
        </a:solidFill>
        <a:prstDash val="dash"/>
      </a:ln>
    </cs:spPr>
  </cs:hiLoLine>
  <cs:leaderLine>
    <cs:lnRef idx="0"/>
    <cs:fillRef idx="0"/>
    <cs:effectRef idx="0"/>
    <cs:fontRef idx="minor">
      <a:schemeClr val="tx2"/>
    </cs:fontRef>
    <cs:spPr>
      <a:ln w="9525">
        <a:solidFill>
          <a:schemeClr val="tx2">
            <a:lumMod val="35000"/>
            <a:lumOff val="65000"/>
          </a:schemeClr>
        </a:solidFill>
      </a:ln>
    </cs:spPr>
  </cs:leaderLine>
  <cs:legend>
    <cs:lnRef idx="0"/>
    <cs:fillRef idx="0"/>
    <cs:effectRef idx="0"/>
    <cs:fontRef idx="minor">
      <a:schemeClr val="tx2"/>
    </cs:fontRef>
    <cs:defRPr sz="900" kern="1200"/>
  </cs:legend>
  <cs:plotArea>
    <cs:lnRef idx="0"/>
    <cs:fillRef idx="0"/>
    <cs:effectRef idx="0"/>
    <cs:fontRef idx="minor">
      <a:schemeClr val="tx2"/>
    </cs:fontRef>
  </cs:plotArea>
  <cs:plotArea3D>
    <cs:lnRef idx="0"/>
    <cs:fillRef idx="0"/>
    <cs:effectRef idx="0"/>
    <cs:fontRef idx="minor">
      <a:schemeClr val="tx2"/>
    </cs:fontRef>
  </cs:plotArea3D>
  <cs:seriesAxis>
    <cs:lnRef idx="0"/>
    <cs:fillRef idx="0"/>
    <cs:effectRef idx="0"/>
    <cs:fontRef idx="minor">
      <a:schemeClr val="tx2"/>
    </cs:fontRef>
    <cs:spPr>
      <a:ln w="9525" cap="flat" cmpd="sng" algn="ctr">
        <a:solidFill>
          <a:schemeClr val="tx2">
            <a:lumMod val="15000"/>
            <a:lumOff val="85000"/>
          </a:schemeClr>
        </a:solidFill>
        <a:round/>
      </a:ln>
    </cs:spPr>
    <cs:defRPr sz="900" kern="1200"/>
  </cs:seriesAxis>
  <cs:seriesLine>
    <cs:lnRef idx="0"/>
    <cs:fillRef idx="0"/>
    <cs:effectRef idx="0"/>
    <cs:fontRef idx="minor">
      <a:schemeClr val="tx2"/>
    </cs:fontRef>
    <cs:spPr>
      <a:ln w="9525">
        <a:solidFill>
          <a:schemeClr val="tx2">
            <a:lumMod val="60000"/>
            <a:lumOff val="40000"/>
          </a:schemeClr>
        </a:solidFill>
        <a:prstDash val="dash"/>
      </a:ln>
    </cs:spPr>
  </cs:seriesLine>
  <cs:title>
    <cs:lnRef idx="0"/>
    <cs:fillRef idx="0"/>
    <cs:effectRef idx="0"/>
    <cs:fontRef idx="minor">
      <a:schemeClr val="tx2"/>
    </cs:fontRef>
    <cs:defRPr sz="1600" b="1" kern="1200"/>
  </cs:title>
  <cs:trendline>
    <cs:lnRef idx="0">
      <cs:styleClr val="auto"/>
    </cs:lnRef>
    <cs:fillRef idx="0"/>
    <cs:effectRef idx="0"/>
    <cs:fontRef idx="minor">
      <a:schemeClr val="tx2"/>
    </cs:fontRef>
    <cs:spPr>
      <a:ln w="19050" cap="rnd">
        <a:solidFill>
          <a:schemeClr val="phClr"/>
        </a:solidFill>
        <a:prstDash val="sysDash"/>
      </a:ln>
    </cs:spPr>
  </cs:trendline>
  <cs:trendlineLabel>
    <cs:lnRef idx="0"/>
    <cs:fillRef idx="0"/>
    <cs:effectRef idx="0"/>
    <cs:fontRef idx="minor">
      <a:schemeClr val="tx2"/>
    </cs:fontRef>
    <cs:defRPr sz="900" kern="1200"/>
  </cs:trendlineLabel>
  <cs:upBar>
    <cs:lnRef idx="0"/>
    <cs:fillRef idx="0"/>
    <cs:effectRef idx="0"/>
    <cs:fontRef idx="minor">
      <a:schemeClr val="tx2"/>
    </cs:fontRef>
    <cs:spPr>
      <a:solidFill>
        <a:schemeClr val="lt1"/>
      </a:solidFill>
      <a:ln w="9525">
        <a:solidFill>
          <a:schemeClr val="tx1">
            <a:lumMod val="15000"/>
            <a:lumOff val="85000"/>
          </a:schemeClr>
        </a:solidFill>
      </a:ln>
    </cs:spPr>
  </cs:upBar>
  <cs:valueAxis>
    <cs:lnRef idx="0"/>
    <cs:fillRef idx="0"/>
    <cs:effectRef idx="0"/>
    <cs:fontRef idx="minor">
      <a:schemeClr val="tx2"/>
    </cs:fontRef>
    <cs:defRPr sz="900" kern="1200"/>
  </cs:valueAxis>
  <cs:wall>
    <cs:lnRef idx="0"/>
    <cs:fillRef idx="0"/>
    <cs:effectRef idx="0"/>
    <cs:fontRef idx="minor">
      <a:schemeClr val="tx2"/>
    </cs:fontRef>
  </cs:wall>
</cs:chartStyle>
</file>

<file path=word/diagrams/colors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FD48ADB9-13E1-4035-BC78-9B7DA7792C3F}" type="doc">
      <dgm:prSet loTypeId="urn:microsoft.com/office/officeart/2005/8/layout/lProcess2" loCatId="list" qsTypeId="urn:microsoft.com/office/officeart/2005/8/quickstyle/simple1" qsCatId="simple" csTypeId="urn:microsoft.com/office/officeart/2005/8/colors/accent1_2" csCatId="accent1" phldr="1"/>
      <dgm:spPr/>
      <dgm:t>
        <a:bodyPr/>
        <a:lstStyle/>
        <a:p>
          <a:endParaRPr lang="es-MX"/>
        </a:p>
      </dgm:t>
    </dgm:pt>
    <dgm:pt modelId="{97B373BD-4079-40B6-BBD7-87378D6118D2}">
      <dgm:prSet phldrT="[Texto]" custT="1"/>
      <dgm:spPr/>
      <dgm:t>
        <a:bodyPr/>
        <a:lstStyle/>
        <a:p>
          <a:r>
            <a:rPr lang="es-MX" sz="1200"/>
            <a:t>Adjudicaciones</a:t>
          </a:r>
        </a:p>
      </dgm:t>
    </dgm:pt>
    <dgm:pt modelId="{0098E63A-59F9-4A16-A6F0-00DE30DF7E01}" type="parTrans" cxnId="{E58B95D9-9481-46EE-97AC-810766A4E9BD}">
      <dgm:prSet/>
      <dgm:spPr/>
      <dgm:t>
        <a:bodyPr/>
        <a:lstStyle/>
        <a:p>
          <a:endParaRPr lang="es-MX"/>
        </a:p>
      </dgm:t>
    </dgm:pt>
    <dgm:pt modelId="{16F87B33-08BB-434F-86B5-869A461696A7}" type="sibTrans" cxnId="{E58B95D9-9481-46EE-97AC-810766A4E9BD}">
      <dgm:prSet/>
      <dgm:spPr/>
      <dgm:t>
        <a:bodyPr/>
        <a:lstStyle/>
        <a:p>
          <a:endParaRPr lang="es-MX"/>
        </a:p>
      </dgm:t>
    </dgm:pt>
    <dgm:pt modelId="{E62EC39E-941A-4748-90BB-951062535DDC}">
      <dgm:prSet phldrT="[Texto]" custT="1"/>
      <dgm:spPr/>
      <dgm:t>
        <a:bodyPr/>
        <a:lstStyle/>
        <a:p>
          <a:r>
            <a:rPr lang="es-MX" sz="1300" b="1"/>
            <a:t>Patronato de la Feria</a:t>
          </a:r>
        </a:p>
      </dgm:t>
    </dgm:pt>
    <dgm:pt modelId="{FC595B1D-2D58-40D0-91D6-B5430ADB59BD}" type="parTrans" cxnId="{1C63E3C3-949C-4357-BDAA-14C174EC5ADC}">
      <dgm:prSet/>
      <dgm:spPr/>
      <dgm:t>
        <a:bodyPr/>
        <a:lstStyle/>
        <a:p>
          <a:endParaRPr lang="es-MX"/>
        </a:p>
      </dgm:t>
    </dgm:pt>
    <dgm:pt modelId="{4A504ECD-D275-45B2-8FE9-FC63F5FF97AD}" type="sibTrans" cxnId="{1C63E3C3-949C-4357-BDAA-14C174EC5ADC}">
      <dgm:prSet/>
      <dgm:spPr/>
      <dgm:t>
        <a:bodyPr/>
        <a:lstStyle/>
        <a:p>
          <a:endParaRPr lang="es-MX"/>
        </a:p>
      </dgm:t>
    </dgm:pt>
    <dgm:pt modelId="{A72658CC-33DC-464E-BEFD-E79B9C452A2A}">
      <dgm:prSet phldrT="[Texto]" custT="1"/>
      <dgm:spPr/>
      <dgm:t>
        <a:bodyPr/>
        <a:lstStyle/>
        <a:p>
          <a:r>
            <a:rPr lang="es-MX" sz="1300" b="1"/>
            <a:t>Dirección de Talleres Municipales</a:t>
          </a:r>
        </a:p>
      </dgm:t>
    </dgm:pt>
    <dgm:pt modelId="{D74BB113-9B7C-4C89-A4B7-EB1BC0FE650F}" type="parTrans" cxnId="{F4C306EA-E0FF-4B32-95F7-EF93B5AE9C56}">
      <dgm:prSet/>
      <dgm:spPr/>
      <dgm:t>
        <a:bodyPr/>
        <a:lstStyle/>
        <a:p>
          <a:endParaRPr lang="es-MX"/>
        </a:p>
      </dgm:t>
    </dgm:pt>
    <dgm:pt modelId="{BA7E4BA8-E23F-4DE7-8ACF-FA1AB8518483}" type="sibTrans" cxnId="{F4C306EA-E0FF-4B32-95F7-EF93B5AE9C56}">
      <dgm:prSet/>
      <dgm:spPr/>
      <dgm:t>
        <a:bodyPr/>
        <a:lstStyle/>
        <a:p>
          <a:endParaRPr lang="es-MX"/>
        </a:p>
      </dgm:t>
    </dgm:pt>
    <dgm:pt modelId="{219F6F4B-3227-4A22-B50A-DDC2940CA717}">
      <dgm:prSet phldrT="[Texto]"/>
      <dgm:spPr/>
      <dgm:t>
        <a:bodyPr/>
        <a:lstStyle/>
        <a:p>
          <a:r>
            <a:rPr lang="es-MX"/>
            <a:t>CM/AUD10/2021</a:t>
          </a:r>
        </a:p>
      </dgm:t>
    </dgm:pt>
    <dgm:pt modelId="{D65D07BC-8CB2-4776-8F81-39FC51938CFF}" type="parTrans" cxnId="{72622F80-9DA0-4598-B89E-BA1D8A565139}">
      <dgm:prSet/>
      <dgm:spPr/>
      <dgm:t>
        <a:bodyPr/>
        <a:lstStyle/>
        <a:p>
          <a:endParaRPr lang="es-MX"/>
        </a:p>
      </dgm:t>
    </dgm:pt>
    <dgm:pt modelId="{27F6AF1C-C918-4B20-9135-01C6760D96E5}" type="sibTrans" cxnId="{72622F80-9DA0-4598-B89E-BA1D8A565139}">
      <dgm:prSet/>
      <dgm:spPr/>
      <dgm:t>
        <a:bodyPr/>
        <a:lstStyle/>
        <a:p>
          <a:endParaRPr lang="es-MX"/>
        </a:p>
      </dgm:t>
    </dgm:pt>
    <dgm:pt modelId="{7D83C505-5C39-4613-A01E-282F8F672E3E}">
      <dgm:prSet phldrT="[Texto]"/>
      <dgm:spPr/>
      <dgm:t>
        <a:bodyPr/>
        <a:lstStyle/>
        <a:p>
          <a:r>
            <a:rPr lang="es-MX"/>
            <a:t>CM/EA03/2021</a:t>
          </a:r>
        </a:p>
      </dgm:t>
    </dgm:pt>
    <dgm:pt modelId="{7C6C3248-7284-4DDF-A8BE-F98B61723933}" type="parTrans" cxnId="{844E171A-9779-4F48-9181-303B5DF89D22}">
      <dgm:prSet/>
      <dgm:spPr/>
      <dgm:t>
        <a:bodyPr/>
        <a:lstStyle/>
        <a:p>
          <a:endParaRPr lang="es-MX"/>
        </a:p>
      </dgm:t>
    </dgm:pt>
    <dgm:pt modelId="{167EB3A0-2F74-48CA-99DA-5DCC2C5804E6}" type="sibTrans" cxnId="{844E171A-9779-4F48-9181-303B5DF89D22}">
      <dgm:prSet/>
      <dgm:spPr/>
      <dgm:t>
        <a:bodyPr/>
        <a:lstStyle/>
        <a:p>
          <a:endParaRPr lang="es-MX"/>
        </a:p>
      </dgm:t>
    </dgm:pt>
    <dgm:pt modelId="{40030E8A-5FAA-4942-B8B5-E93B65C74698}">
      <dgm:prSet phldrT="[Texto]" custT="1"/>
      <dgm:spPr/>
      <dgm:t>
        <a:bodyPr/>
        <a:lstStyle/>
        <a:p>
          <a:r>
            <a:rPr lang="es-MX" sz="1100"/>
            <a:t>Procesos Administrativos</a:t>
          </a:r>
        </a:p>
      </dgm:t>
    </dgm:pt>
    <dgm:pt modelId="{170C1BBC-2B23-464E-B7D7-03FB08B1EA68}" type="parTrans" cxnId="{7CC2C54A-B1CD-458D-89B9-7C266BC027D7}">
      <dgm:prSet/>
      <dgm:spPr/>
      <dgm:t>
        <a:bodyPr/>
        <a:lstStyle/>
        <a:p>
          <a:endParaRPr lang="es-MX"/>
        </a:p>
      </dgm:t>
    </dgm:pt>
    <dgm:pt modelId="{EB5D9765-9B76-46A9-8650-5FB24F3B7091}" type="sibTrans" cxnId="{7CC2C54A-B1CD-458D-89B9-7C266BC027D7}">
      <dgm:prSet/>
      <dgm:spPr/>
      <dgm:t>
        <a:bodyPr/>
        <a:lstStyle/>
        <a:p>
          <a:endParaRPr lang="es-MX"/>
        </a:p>
      </dgm:t>
    </dgm:pt>
    <dgm:pt modelId="{FDCF55BA-8D0F-4405-88BE-282C61420F83}">
      <dgm:prSet phldrT="[Texto]" custT="1"/>
      <dgm:spPr/>
      <dgm:t>
        <a:bodyPr/>
        <a:lstStyle/>
        <a:p>
          <a:r>
            <a:rPr lang="es-MX" sz="1300" b="1"/>
            <a:t>Instituto Cultural de León</a:t>
          </a:r>
        </a:p>
      </dgm:t>
    </dgm:pt>
    <dgm:pt modelId="{09129332-D60E-4C54-82FD-2E2DA8C62A99}" type="parTrans" cxnId="{9083FBB9-864B-4C9F-9400-D36FEC9F5AE2}">
      <dgm:prSet/>
      <dgm:spPr/>
      <dgm:t>
        <a:bodyPr/>
        <a:lstStyle/>
        <a:p>
          <a:endParaRPr lang="es-MX"/>
        </a:p>
      </dgm:t>
    </dgm:pt>
    <dgm:pt modelId="{95D30738-97D6-477A-9EED-904F4776B3A5}" type="sibTrans" cxnId="{9083FBB9-864B-4C9F-9400-D36FEC9F5AE2}">
      <dgm:prSet/>
      <dgm:spPr/>
      <dgm:t>
        <a:bodyPr/>
        <a:lstStyle/>
        <a:p>
          <a:endParaRPr lang="es-MX"/>
        </a:p>
      </dgm:t>
    </dgm:pt>
    <dgm:pt modelId="{ECEE9140-C43B-47DF-B9A3-422EBF4768C2}">
      <dgm:prSet phldrT="[Texto]" custT="1"/>
      <dgm:spPr/>
      <dgm:t>
        <a:bodyPr/>
        <a:lstStyle/>
        <a:p>
          <a:r>
            <a:rPr lang="es-MX" sz="1200"/>
            <a:t>CM/AUD12/2021</a:t>
          </a:r>
        </a:p>
      </dgm:t>
    </dgm:pt>
    <dgm:pt modelId="{54DFE566-AC9A-4CC9-996A-B033455EB5E2}" type="parTrans" cxnId="{3D2E94ED-4E0E-4DF2-B98D-BF0E63937467}">
      <dgm:prSet/>
      <dgm:spPr/>
      <dgm:t>
        <a:bodyPr/>
        <a:lstStyle/>
        <a:p>
          <a:endParaRPr lang="es-MX"/>
        </a:p>
      </dgm:t>
    </dgm:pt>
    <dgm:pt modelId="{893CFC8B-4C21-4F84-BECC-CCE37BA166C7}" type="sibTrans" cxnId="{3D2E94ED-4E0E-4DF2-B98D-BF0E63937467}">
      <dgm:prSet/>
      <dgm:spPr/>
      <dgm:t>
        <a:bodyPr/>
        <a:lstStyle/>
        <a:p>
          <a:endParaRPr lang="es-MX"/>
        </a:p>
      </dgm:t>
    </dgm:pt>
    <dgm:pt modelId="{0F33D88E-E407-4959-AD10-B4BDF7DBDE5C}">
      <dgm:prSet phldrT="[Texto]" custT="1"/>
      <dgm:spPr/>
      <dgm:t>
        <a:bodyPr/>
        <a:lstStyle/>
        <a:p>
          <a:r>
            <a:rPr lang="es-MX" sz="1100"/>
            <a:t>Atribuciones</a:t>
          </a:r>
        </a:p>
      </dgm:t>
    </dgm:pt>
    <dgm:pt modelId="{2E00A22B-FA6F-4507-BD8F-325C73E790E5}" type="parTrans" cxnId="{1E98A6C2-0C0C-4FF1-BBD3-F442DFBABACD}">
      <dgm:prSet/>
      <dgm:spPr/>
      <dgm:t>
        <a:bodyPr/>
        <a:lstStyle/>
        <a:p>
          <a:endParaRPr lang="es-MX"/>
        </a:p>
      </dgm:t>
    </dgm:pt>
    <dgm:pt modelId="{EA3968DD-1C53-49A5-8D4D-A69A716F21E9}" type="sibTrans" cxnId="{1E98A6C2-0C0C-4FF1-BBD3-F442DFBABACD}">
      <dgm:prSet/>
      <dgm:spPr/>
      <dgm:t>
        <a:bodyPr/>
        <a:lstStyle/>
        <a:p>
          <a:endParaRPr lang="es-MX"/>
        </a:p>
      </dgm:t>
    </dgm:pt>
    <dgm:pt modelId="{6F24486A-4DAB-4C1B-9AAB-E0E6F6A2F3AB}" type="pres">
      <dgm:prSet presAssocID="{FD48ADB9-13E1-4035-BC78-9B7DA7792C3F}" presName="theList" presStyleCnt="0">
        <dgm:presLayoutVars>
          <dgm:dir/>
          <dgm:animLvl val="lvl"/>
          <dgm:resizeHandles val="exact"/>
        </dgm:presLayoutVars>
      </dgm:prSet>
      <dgm:spPr/>
      <dgm:t>
        <a:bodyPr/>
        <a:lstStyle/>
        <a:p>
          <a:endParaRPr lang="es-ES"/>
        </a:p>
      </dgm:t>
    </dgm:pt>
    <dgm:pt modelId="{ADFFC2F7-A5C3-4C48-B028-7ACB0E7F9BAB}" type="pres">
      <dgm:prSet presAssocID="{A72658CC-33DC-464E-BEFD-E79B9C452A2A}" presName="compNode" presStyleCnt="0"/>
      <dgm:spPr/>
    </dgm:pt>
    <dgm:pt modelId="{9836EE82-5B12-4A65-BAD0-342729CDADD0}" type="pres">
      <dgm:prSet presAssocID="{A72658CC-33DC-464E-BEFD-E79B9C452A2A}" presName="aNode" presStyleLbl="bgShp" presStyleIdx="0" presStyleCnt="3"/>
      <dgm:spPr/>
      <dgm:t>
        <a:bodyPr/>
        <a:lstStyle/>
        <a:p>
          <a:endParaRPr lang="es-ES"/>
        </a:p>
      </dgm:t>
    </dgm:pt>
    <dgm:pt modelId="{DA17A006-27F9-4946-B4D5-95B1E1D0673D}" type="pres">
      <dgm:prSet presAssocID="{A72658CC-33DC-464E-BEFD-E79B9C452A2A}" presName="textNode" presStyleLbl="bgShp" presStyleIdx="0" presStyleCnt="3"/>
      <dgm:spPr/>
      <dgm:t>
        <a:bodyPr/>
        <a:lstStyle/>
        <a:p>
          <a:endParaRPr lang="es-ES"/>
        </a:p>
      </dgm:t>
    </dgm:pt>
    <dgm:pt modelId="{32FEA291-7053-471B-84A7-A21F3E944FBB}" type="pres">
      <dgm:prSet presAssocID="{A72658CC-33DC-464E-BEFD-E79B9C452A2A}" presName="compChildNode" presStyleCnt="0"/>
      <dgm:spPr/>
    </dgm:pt>
    <dgm:pt modelId="{7FF9EE87-AF60-4368-A21E-3BCEE58A2A30}" type="pres">
      <dgm:prSet presAssocID="{A72658CC-33DC-464E-BEFD-E79B9C452A2A}" presName="theInnerList" presStyleCnt="0"/>
      <dgm:spPr/>
    </dgm:pt>
    <dgm:pt modelId="{7EC30EC1-1FE4-45AD-846B-B7B998D01103}" type="pres">
      <dgm:prSet presAssocID="{219F6F4B-3227-4A22-B50A-DDC2940CA717}" presName="childNode" presStyleLbl="node1" presStyleIdx="0" presStyleCnt="6" custScaleX="118307">
        <dgm:presLayoutVars>
          <dgm:bulletEnabled val="1"/>
        </dgm:presLayoutVars>
      </dgm:prSet>
      <dgm:spPr/>
      <dgm:t>
        <a:bodyPr/>
        <a:lstStyle/>
        <a:p>
          <a:endParaRPr lang="es-ES"/>
        </a:p>
      </dgm:t>
    </dgm:pt>
    <dgm:pt modelId="{6F3A300B-4C7F-40F1-8A43-9C4E8AD0E10B}" type="pres">
      <dgm:prSet presAssocID="{219F6F4B-3227-4A22-B50A-DDC2940CA717}" presName="aSpace2" presStyleCnt="0"/>
      <dgm:spPr/>
    </dgm:pt>
    <dgm:pt modelId="{7B594446-132C-4794-8528-CF9EC059E13C}" type="pres">
      <dgm:prSet presAssocID="{97B373BD-4079-40B6-BBD7-87378D6118D2}" presName="childNode" presStyleLbl="node1" presStyleIdx="1" presStyleCnt="6" custScaleX="120935">
        <dgm:presLayoutVars>
          <dgm:bulletEnabled val="1"/>
        </dgm:presLayoutVars>
      </dgm:prSet>
      <dgm:spPr/>
      <dgm:t>
        <a:bodyPr/>
        <a:lstStyle/>
        <a:p>
          <a:endParaRPr lang="es-ES"/>
        </a:p>
      </dgm:t>
    </dgm:pt>
    <dgm:pt modelId="{543779DB-0DD1-4F32-AEFF-C42918AE5639}" type="pres">
      <dgm:prSet presAssocID="{A72658CC-33DC-464E-BEFD-E79B9C452A2A}" presName="aSpace" presStyleCnt="0"/>
      <dgm:spPr/>
    </dgm:pt>
    <dgm:pt modelId="{3B6CC75A-11C9-464E-8600-0CD227F5E0DE}" type="pres">
      <dgm:prSet presAssocID="{E62EC39E-941A-4748-90BB-951062535DDC}" presName="compNode" presStyleCnt="0"/>
      <dgm:spPr/>
    </dgm:pt>
    <dgm:pt modelId="{816260D6-8C2E-46A6-AE5F-8693A212C379}" type="pres">
      <dgm:prSet presAssocID="{E62EC39E-941A-4748-90BB-951062535DDC}" presName="aNode" presStyleLbl="bgShp" presStyleIdx="1" presStyleCnt="3"/>
      <dgm:spPr/>
      <dgm:t>
        <a:bodyPr/>
        <a:lstStyle/>
        <a:p>
          <a:endParaRPr lang="es-ES"/>
        </a:p>
      </dgm:t>
    </dgm:pt>
    <dgm:pt modelId="{295465FD-8C16-44F6-906F-7C7FA47A3EFE}" type="pres">
      <dgm:prSet presAssocID="{E62EC39E-941A-4748-90BB-951062535DDC}" presName="textNode" presStyleLbl="bgShp" presStyleIdx="1" presStyleCnt="3"/>
      <dgm:spPr/>
      <dgm:t>
        <a:bodyPr/>
        <a:lstStyle/>
        <a:p>
          <a:endParaRPr lang="es-ES"/>
        </a:p>
      </dgm:t>
    </dgm:pt>
    <dgm:pt modelId="{946B437E-7158-4AB9-8E0B-8653B9580D7A}" type="pres">
      <dgm:prSet presAssocID="{E62EC39E-941A-4748-90BB-951062535DDC}" presName="compChildNode" presStyleCnt="0"/>
      <dgm:spPr/>
    </dgm:pt>
    <dgm:pt modelId="{76D7AF8A-DC95-4571-A6E0-7F74701797D7}" type="pres">
      <dgm:prSet presAssocID="{E62EC39E-941A-4748-90BB-951062535DDC}" presName="theInnerList" presStyleCnt="0"/>
      <dgm:spPr/>
    </dgm:pt>
    <dgm:pt modelId="{61AECA95-5EBF-4DA1-B6C5-3283B8DFE50F}" type="pres">
      <dgm:prSet presAssocID="{7D83C505-5C39-4613-A01E-282F8F672E3E}" presName="childNode" presStyleLbl="node1" presStyleIdx="2" presStyleCnt="6" custScaleX="112305">
        <dgm:presLayoutVars>
          <dgm:bulletEnabled val="1"/>
        </dgm:presLayoutVars>
      </dgm:prSet>
      <dgm:spPr/>
      <dgm:t>
        <a:bodyPr/>
        <a:lstStyle/>
        <a:p>
          <a:endParaRPr lang="es-ES"/>
        </a:p>
      </dgm:t>
    </dgm:pt>
    <dgm:pt modelId="{797C6ED0-7FCF-4C18-AB04-C9722CFFA198}" type="pres">
      <dgm:prSet presAssocID="{7D83C505-5C39-4613-A01E-282F8F672E3E}" presName="aSpace2" presStyleCnt="0"/>
      <dgm:spPr/>
    </dgm:pt>
    <dgm:pt modelId="{AB6CBAAB-242C-42D3-B897-30A2857028B2}" type="pres">
      <dgm:prSet presAssocID="{40030E8A-5FAA-4942-B8B5-E93B65C74698}" presName="childNode" presStyleLbl="node1" presStyleIdx="3" presStyleCnt="6" custScaleX="114932">
        <dgm:presLayoutVars>
          <dgm:bulletEnabled val="1"/>
        </dgm:presLayoutVars>
      </dgm:prSet>
      <dgm:spPr/>
      <dgm:t>
        <a:bodyPr/>
        <a:lstStyle/>
        <a:p>
          <a:endParaRPr lang="es-ES"/>
        </a:p>
      </dgm:t>
    </dgm:pt>
    <dgm:pt modelId="{E9054471-7164-4981-B762-068B44E1AC91}" type="pres">
      <dgm:prSet presAssocID="{E62EC39E-941A-4748-90BB-951062535DDC}" presName="aSpace" presStyleCnt="0"/>
      <dgm:spPr/>
    </dgm:pt>
    <dgm:pt modelId="{5B40ED82-0A03-46C8-9860-3CDED8F8F25F}" type="pres">
      <dgm:prSet presAssocID="{FDCF55BA-8D0F-4405-88BE-282C61420F83}" presName="compNode" presStyleCnt="0"/>
      <dgm:spPr/>
    </dgm:pt>
    <dgm:pt modelId="{176624A6-DD63-4C5A-BE63-CFAA90F5DBCD}" type="pres">
      <dgm:prSet presAssocID="{FDCF55BA-8D0F-4405-88BE-282C61420F83}" presName="aNode" presStyleLbl="bgShp" presStyleIdx="2" presStyleCnt="3" custLinFactNeighborY="-364"/>
      <dgm:spPr/>
      <dgm:t>
        <a:bodyPr/>
        <a:lstStyle/>
        <a:p>
          <a:endParaRPr lang="es-ES"/>
        </a:p>
      </dgm:t>
    </dgm:pt>
    <dgm:pt modelId="{FAC763FC-FC01-4DF5-B51E-8CE9771CD584}" type="pres">
      <dgm:prSet presAssocID="{FDCF55BA-8D0F-4405-88BE-282C61420F83}" presName="textNode" presStyleLbl="bgShp" presStyleIdx="2" presStyleCnt="3"/>
      <dgm:spPr/>
      <dgm:t>
        <a:bodyPr/>
        <a:lstStyle/>
        <a:p>
          <a:endParaRPr lang="es-ES"/>
        </a:p>
      </dgm:t>
    </dgm:pt>
    <dgm:pt modelId="{73F4DB16-DA0C-480B-A9E1-B21C9937146C}" type="pres">
      <dgm:prSet presAssocID="{FDCF55BA-8D0F-4405-88BE-282C61420F83}" presName="compChildNode" presStyleCnt="0"/>
      <dgm:spPr/>
    </dgm:pt>
    <dgm:pt modelId="{3DF9343F-45AB-4C29-AF83-8585F18E1439}" type="pres">
      <dgm:prSet presAssocID="{FDCF55BA-8D0F-4405-88BE-282C61420F83}" presName="theInnerList" presStyleCnt="0"/>
      <dgm:spPr/>
    </dgm:pt>
    <dgm:pt modelId="{5D25E016-E84A-4693-97C1-3D438383A57E}" type="pres">
      <dgm:prSet presAssocID="{ECEE9140-C43B-47DF-B9A3-422EBF4768C2}" presName="childNode" presStyleLbl="node1" presStyleIdx="4" presStyleCnt="6" custScaleX="113841">
        <dgm:presLayoutVars>
          <dgm:bulletEnabled val="1"/>
        </dgm:presLayoutVars>
      </dgm:prSet>
      <dgm:spPr/>
      <dgm:t>
        <a:bodyPr/>
        <a:lstStyle/>
        <a:p>
          <a:endParaRPr lang="es-ES"/>
        </a:p>
      </dgm:t>
    </dgm:pt>
    <dgm:pt modelId="{745AEFB5-B49F-436E-8321-9F3CE8799328}" type="pres">
      <dgm:prSet presAssocID="{ECEE9140-C43B-47DF-B9A3-422EBF4768C2}" presName="aSpace2" presStyleCnt="0"/>
      <dgm:spPr/>
    </dgm:pt>
    <dgm:pt modelId="{518AB028-071D-4C0D-98AD-47230EA4F00C}" type="pres">
      <dgm:prSet presAssocID="{0F33D88E-E407-4959-AD10-B4BDF7DBDE5C}" presName="childNode" presStyleLbl="node1" presStyleIdx="5" presStyleCnt="6" custScaleX="113841">
        <dgm:presLayoutVars>
          <dgm:bulletEnabled val="1"/>
        </dgm:presLayoutVars>
      </dgm:prSet>
      <dgm:spPr/>
      <dgm:t>
        <a:bodyPr/>
        <a:lstStyle/>
        <a:p>
          <a:endParaRPr lang="es-ES"/>
        </a:p>
      </dgm:t>
    </dgm:pt>
  </dgm:ptLst>
  <dgm:cxnLst>
    <dgm:cxn modelId="{9849298A-E7F9-472F-B0D7-2A43AF3F4E9B}" type="presOf" srcId="{ECEE9140-C43B-47DF-B9A3-422EBF4768C2}" destId="{5D25E016-E84A-4693-97C1-3D438383A57E}" srcOrd="0" destOrd="0" presId="urn:microsoft.com/office/officeart/2005/8/layout/lProcess2"/>
    <dgm:cxn modelId="{B6B3C219-A7F4-4C5F-A3C1-5E0CB6531297}" type="presOf" srcId="{E62EC39E-941A-4748-90BB-951062535DDC}" destId="{816260D6-8C2E-46A6-AE5F-8693A212C379}" srcOrd="0" destOrd="0" presId="urn:microsoft.com/office/officeart/2005/8/layout/lProcess2"/>
    <dgm:cxn modelId="{1E98A6C2-0C0C-4FF1-BBD3-F442DFBABACD}" srcId="{FDCF55BA-8D0F-4405-88BE-282C61420F83}" destId="{0F33D88E-E407-4959-AD10-B4BDF7DBDE5C}" srcOrd="1" destOrd="0" parTransId="{2E00A22B-FA6F-4507-BD8F-325C73E790E5}" sibTransId="{EA3968DD-1C53-49A5-8D4D-A69A716F21E9}"/>
    <dgm:cxn modelId="{6D012ABF-7FF1-43A7-BA69-A6CDC8D6791B}" type="presOf" srcId="{7D83C505-5C39-4613-A01E-282F8F672E3E}" destId="{61AECA95-5EBF-4DA1-B6C5-3283B8DFE50F}" srcOrd="0" destOrd="0" presId="urn:microsoft.com/office/officeart/2005/8/layout/lProcess2"/>
    <dgm:cxn modelId="{E58B95D9-9481-46EE-97AC-810766A4E9BD}" srcId="{A72658CC-33DC-464E-BEFD-E79B9C452A2A}" destId="{97B373BD-4079-40B6-BBD7-87378D6118D2}" srcOrd="1" destOrd="0" parTransId="{0098E63A-59F9-4A16-A6F0-00DE30DF7E01}" sibTransId="{16F87B33-08BB-434F-86B5-869A461696A7}"/>
    <dgm:cxn modelId="{3A347580-9B71-45BD-AC77-7BA149DC8EFF}" type="presOf" srcId="{40030E8A-5FAA-4942-B8B5-E93B65C74698}" destId="{AB6CBAAB-242C-42D3-B897-30A2857028B2}" srcOrd="0" destOrd="0" presId="urn:microsoft.com/office/officeart/2005/8/layout/lProcess2"/>
    <dgm:cxn modelId="{1C63E3C3-949C-4357-BDAA-14C174EC5ADC}" srcId="{FD48ADB9-13E1-4035-BC78-9B7DA7792C3F}" destId="{E62EC39E-941A-4748-90BB-951062535DDC}" srcOrd="1" destOrd="0" parTransId="{FC595B1D-2D58-40D0-91D6-B5430ADB59BD}" sibTransId="{4A504ECD-D275-45B2-8FE9-FC63F5FF97AD}"/>
    <dgm:cxn modelId="{DB758BA4-CF2B-48F8-8997-30AA9ECEE8DF}" type="presOf" srcId="{0F33D88E-E407-4959-AD10-B4BDF7DBDE5C}" destId="{518AB028-071D-4C0D-98AD-47230EA4F00C}" srcOrd="0" destOrd="0" presId="urn:microsoft.com/office/officeart/2005/8/layout/lProcess2"/>
    <dgm:cxn modelId="{F17DE9E0-3A89-41EF-BACC-AEC33DFD976A}" type="presOf" srcId="{A72658CC-33DC-464E-BEFD-E79B9C452A2A}" destId="{DA17A006-27F9-4946-B4D5-95B1E1D0673D}" srcOrd="1" destOrd="0" presId="urn:microsoft.com/office/officeart/2005/8/layout/lProcess2"/>
    <dgm:cxn modelId="{844E171A-9779-4F48-9181-303B5DF89D22}" srcId="{E62EC39E-941A-4748-90BB-951062535DDC}" destId="{7D83C505-5C39-4613-A01E-282F8F672E3E}" srcOrd="0" destOrd="0" parTransId="{7C6C3248-7284-4DDF-A8BE-F98B61723933}" sibTransId="{167EB3A0-2F74-48CA-99DA-5DCC2C5804E6}"/>
    <dgm:cxn modelId="{B19DFCBB-F291-4188-B1E5-6A9A8AEC51F4}" type="presOf" srcId="{FD48ADB9-13E1-4035-BC78-9B7DA7792C3F}" destId="{6F24486A-4DAB-4C1B-9AAB-E0E6F6A2F3AB}" srcOrd="0" destOrd="0" presId="urn:microsoft.com/office/officeart/2005/8/layout/lProcess2"/>
    <dgm:cxn modelId="{F4C306EA-E0FF-4B32-95F7-EF93B5AE9C56}" srcId="{FD48ADB9-13E1-4035-BC78-9B7DA7792C3F}" destId="{A72658CC-33DC-464E-BEFD-E79B9C452A2A}" srcOrd="0" destOrd="0" parTransId="{D74BB113-9B7C-4C89-A4B7-EB1BC0FE650F}" sibTransId="{BA7E4BA8-E23F-4DE7-8ACF-FA1AB8518483}"/>
    <dgm:cxn modelId="{72622F80-9DA0-4598-B89E-BA1D8A565139}" srcId="{A72658CC-33DC-464E-BEFD-E79B9C452A2A}" destId="{219F6F4B-3227-4A22-B50A-DDC2940CA717}" srcOrd="0" destOrd="0" parTransId="{D65D07BC-8CB2-4776-8F81-39FC51938CFF}" sibTransId="{27F6AF1C-C918-4B20-9135-01C6760D96E5}"/>
    <dgm:cxn modelId="{6FCD904B-2289-4861-B317-79D0D1D08AF2}" type="presOf" srcId="{FDCF55BA-8D0F-4405-88BE-282C61420F83}" destId="{FAC763FC-FC01-4DF5-B51E-8CE9771CD584}" srcOrd="1" destOrd="0" presId="urn:microsoft.com/office/officeart/2005/8/layout/lProcess2"/>
    <dgm:cxn modelId="{34A7BD2D-59A7-4759-B0A0-F30FCF6D1B80}" type="presOf" srcId="{A72658CC-33DC-464E-BEFD-E79B9C452A2A}" destId="{9836EE82-5B12-4A65-BAD0-342729CDADD0}" srcOrd="0" destOrd="0" presId="urn:microsoft.com/office/officeart/2005/8/layout/lProcess2"/>
    <dgm:cxn modelId="{D025B644-7978-4168-9DB0-560DE03FDDBC}" type="presOf" srcId="{219F6F4B-3227-4A22-B50A-DDC2940CA717}" destId="{7EC30EC1-1FE4-45AD-846B-B7B998D01103}" srcOrd="0" destOrd="0" presId="urn:microsoft.com/office/officeart/2005/8/layout/lProcess2"/>
    <dgm:cxn modelId="{A80E21CB-CEB5-411B-96F8-458E41A461E7}" type="presOf" srcId="{E62EC39E-941A-4748-90BB-951062535DDC}" destId="{295465FD-8C16-44F6-906F-7C7FA47A3EFE}" srcOrd="1" destOrd="0" presId="urn:microsoft.com/office/officeart/2005/8/layout/lProcess2"/>
    <dgm:cxn modelId="{9F4B9DFD-5CD4-4064-A4CD-DC36BD7C46E4}" type="presOf" srcId="{FDCF55BA-8D0F-4405-88BE-282C61420F83}" destId="{176624A6-DD63-4C5A-BE63-CFAA90F5DBCD}" srcOrd="0" destOrd="0" presId="urn:microsoft.com/office/officeart/2005/8/layout/lProcess2"/>
    <dgm:cxn modelId="{3D2E94ED-4E0E-4DF2-B98D-BF0E63937467}" srcId="{FDCF55BA-8D0F-4405-88BE-282C61420F83}" destId="{ECEE9140-C43B-47DF-B9A3-422EBF4768C2}" srcOrd="0" destOrd="0" parTransId="{54DFE566-AC9A-4CC9-996A-B033455EB5E2}" sibTransId="{893CFC8B-4C21-4F84-BECC-CCE37BA166C7}"/>
    <dgm:cxn modelId="{9083FBB9-864B-4C9F-9400-D36FEC9F5AE2}" srcId="{FD48ADB9-13E1-4035-BC78-9B7DA7792C3F}" destId="{FDCF55BA-8D0F-4405-88BE-282C61420F83}" srcOrd="2" destOrd="0" parTransId="{09129332-D60E-4C54-82FD-2E2DA8C62A99}" sibTransId="{95D30738-97D6-477A-9EED-904F4776B3A5}"/>
    <dgm:cxn modelId="{3D94A158-0B14-4AAE-9DE9-3841BD5AEB59}" type="presOf" srcId="{97B373BD-4079-40B6-BBD7-87378D6118D2}" destId="{7B594446-132C-4794-8528-CF9EC059E13C}" srcOrd="0" destOrd="0" presId="urn:microsoft.com/office/officeart/2005/8/layout/lProcess2"/>
    <dgm:cxn modelId="{7CC2C54A-B1CD-458D-89B9-7C266BC027D7}" srcId="{E62EC39E-941A-4748-90BB-951062535DDC}" destId="{40030E8A-5FAA-4942-B8B5-E93B65C74698}" srcOrd="1" destOrd="0" parTransId="{170C1BBC-2B23-464E-B7D7-03FB08B1EA68}" sibTransId="{EB5D9765-9B76-46A9-8650-5FB24F3B7091}"/>
    <dgm:cxn modelId="{A9D59DDE-1839-428D-BF44-01DD0D399673}" type="presParOf" srcId="{6F24486A-4DAB-4C1B-9AAB-E0E6F6A2F3AB}" destId="{ADFFC2F7-A5C3-4C48-B028-7ACB0E7F9BAB}" srcOrd="0" destOrd="0" presId="urn:microsoft.com/office/officeart/2005/8/layout/lProcess2"/>
    <dgm:cxn modelId="{7AA6073F-91BD-46A6-AC77-24C3F42C236E}" type="presParOf" srcId="{ADFFC2F7-A5C3-4C48-B028-7ACB0E7F9BAB}" destId="{9836EE82-5B12-4A65-BAD0-342729CDADD0}" srcOrd="0" destOrd="0" presId="urn:microsoft.com/office/officeart/2005/8/layout/lProcess2"/>
    <dgm:cxn modelId="{7C12F4E9-7C92-4797-A44E-1835BD888BA1}" type="presParOf" srcId="{ADFFC2F7-A5C3-4C48-B028-7ACB0E7F9BAB}" destId="{DA17A006-27F9-4946-B4D5-95B1E1D0673D}" srcOrd="1" destOrd="0" presId="urn:microsoft.com/office/officeart/2005/8/layout/lProcess2"/>
    <dgm:cxn modelId="{2298111F-48B1-48A0-8C6B-423AF73AF4BD}" type="presParOf" srcId="{ADFFC2F7-A5C3-4C48-B028-7ACB0E7F9BAB}" destId="{32FEA291-7053-471B-84A7-A21F3E944FBB}" srcOrd="2" destOrd="0" presId="urn:microsoft.com/office/officeart/2005/8/layout/lProcess2"/>
    <dgm:cxn modelId="{5DDE959A-983E-43FD-AF5A-CCD64918C551}" type="presParOf" srcId="{32FEA291-7053-471B-84A7-A21F3E944FBB}" destId="{7FF9EE87-AF60-4368-A21E-3BCEE58A2A30}" srcOrd="0" destOrd="0" presId="urn:microsoft.com/office/officeart/2005/8/layout/lProcess2"/>
    <dgm:cxn modelId="{B65DFE56-47F4-4438-8B42-7A893C7368FD}" type="presParOf" srcId="{7FF9EE87-AF60-4368-A21E-3BCEE58A2A30}" destId="{7EC30EC1-1FE4-45AD-846B-B7B998D01103}" srcOrd="0" destOrd="0" presId="urn:microsoft.com/office/officeart/2005/8/layout/lProcess2"/>
    <dgm:cxn modelId="{AF3EA69A-86C3-4428-A490-632EE9BE2842}" type="presParOf" srcId="{7FF9EE87-AF60-4368-A21E-3BCEE58A2A30}" destId="{6F3A300B-4C7F-40F1-8A43-9C4E8AD0E10B}" srcOrd="1" destOrd="0" presId="urn:microsoft.com/office/officeart/2005/8/layout/lProcess2"/>
    <dgm:cxn modelId="{699F62C3-E453-491B-B52E-F85BA508ADF9}" type="presParOf" srcId="{7FF9EE87-AF60-4368-A21E-3BCEE58A2A30}" destId="{7B594446-132C-4794-8528-CF9EC059E13C}" srcOrd="2" destOrd="0" presId="urn:microsoft.com/office/officeart/2005/8/layout/lProcess2"/>
    <dgm:cxn modelId="{1389C1AA-AFEA-4BB9-A4BF-F04F31D8F772}" type="presParOf" srcId="{6F24486A-4DAB-4C1B-9AAB-E0E6F6A2F3AB}" destId="{543779DB-0DD1-4F32-AEFF-C42918AE5639}" srcOrd="1" destOrd="0" presId="urn:microsoft.com/office/officeart/2005/8/layout/lProcess2"/>
    <dgm:cxn modelId="{8F6ED8D3-81B5-4CB6-A9E8-2ED67FB3B567}" type="presParOf" srcId="{6F24486A-4DAB-4C1B-9AAB-E0E6F6A2F3AB}" destId="{3B6CC75A-11C9-464E-8600-0CD227F5E0DE}" srcOrd="2" destOrd="0" presId="urn:microsoft.com/office/officeart/2005/8/layout/lProcess2"/>
    <dgm:cxn modelId="{56001588-F265-4081-BADB-A6F0DB87162B}" type="presParOf" srcId="{3B6CC75A-11C9-464E-8600-0CD227F5E0DE}" destId="{816260D6-8C2E-46A6-AE5F-8693A212C379}" srcOrd="0" destOrd="0" presId="urn:microsoft.com/office/officeart/2005/8/layout/lProcess2"/>
    <dgm:cxn modelId="{AEB512C3-7D6E-4D77-8A4A-E14A7A5896E5}" type="presParOf" srcId="{3B6CC75A-11C9-464E-8600-0CD227F5E0DE}" destId="{295465FD-8C16-44F6-906F-7C7FA47A3EFE}" srcOrd="1" destOrd="0" presId="urn:microsoft.com/office/officeart/2005/8/layout/lProcess2"/>
    <dgm:cxn modelId="{CC7FD139-7313-4F94-A22A-D8F4E021C240}" type="presParOf" srcId="{3B6CC75A-11C9-464E-8600-0CD227F5E0DE}" destId="{946B437E-7158-4AB9-8E0B-8653B9580D7A}" srcOrd="2" destOrd="0" presId="urn:microsoft.com/office/officeart/2005/8/layout/lProcess2"/>
    <dgm:cxn modelId="{4BD84687-52E2-425B-9DE9-C74624BD35E6}" type="presParOf" srcId="{946B437E-7158-4AB9-8E0B-8653B9580D7A}" destId="{76D7AF8A-DC95-4571-A6E0-7F74701797D7}" srcOrd="0" destOrd="0" presId="urn:microsoft.com/office/officeart/2005/8/layout/lProcess2"/>
    <dgm:cxn modelId="{F39AE3B6-0978-4B4B-837F-40B4E3316DDA}" type="presParOf" srcId="{76D7AF8A-DC95-4571-A6E0-7F74701797D7}" destId="{61AECA95-5EBF-4DA1-B6C5-3283B8DFE50F}" srcOrd="0" destOrd="0" presId="urn:microsoft.com/office/officeart/2005/8/layout/lProcess2"/>
    <dgm:cxn modelId="{6A4E2271-CE17-44D7-8FAC-2D5D4A37B309}" type="presParOf" srcId="{76D7AF8A-DC95-4571-A6E0-7F74701797D7}" destId="{797C6ED0-7FCF-4C18-AB04-C9722CFFA198}" srcOrd="1" destOrd="0" presId="urn:microsoft.com/office/officeart/2005/8/layout/lProcess2"/>
    <dgm:cxn modelId="{4A1D8D03-5386-4CC4-85F4-9B702100048A}" type="presParOf" srcId="{76D7AF8A-DC95-4571-A6E0-7F74701797D7}" destId="{AB6CBAAB-242C-42D3-B897-30A2857028B2}" srcOrd="2" destOrd="0" presId="urn:microsoft.com/office/officeart/2005/8/layout/lProcess2"/>
    <dgm:cxn modelId="{414C73F3-8A7A-4596-AEC1-3E0642C76967}" type="presParOf" srcId="{6F24486A-4DAB-4C1B-9AAB-E0E6F6A2F3AB}" destId="{E9054471-7164-4981-B762-068B44E1AC91}" srcOrd="3" destOrd="0" presId="urn:microsoft.com/office/officeart/2005/8/layout/lProcess2"/>
    <dgm:cxn modelId="{E4525F8D-44CE-4E5C-A709-A5119253FB5C}" type="presParOf" srcId="{6F24486A-4DAB-4C1B-9AAB-E0E6F6A2F3AB}" destId="{5B40ED82-0A03-46C8-9860-3CDED8F8F25F}" srcOrd="4" destOrd="0" presId="urn:microsoft.com/office/officeart/2005/8/layout/lProcess2"/>
    <dgm:cxn modelId="{913F9D80-A34F-43D0-8D48-0FFCC5F2628F}" type="presParOf" srcId="{5B40ED82-0A03-46C8-9860-3CDED8F8F25F}" destId="{176624A6-DD63-4C5A-BE63-CFAA90F5DBCD}" srcOrd="0" destOrd="0" presId="urn:microsoft.com/office/officeart/2005/8/layout/lProcess2"/>
    <dgm:cxn modelId="{8F2F8617-562F-4443-A86C-97EABEEB70F1}" type="presParOf" srcId="{5B40ED82-0A03-46C8-9860-3CDED8F8F25F}" destId="{FAC763FC-FC01-4DF5-B51E-8CE9771CD584}" srcOrd="1" destOrd="0" presId="urn:microsoft.com/office/officeart/2005/8/layout/lProcess2"/>
    <dgm:cxn modelId="{A4B24351-C95D-4DB1-ABCC-5C56EDEFE513}" type="presParOf" srcId="{5B40ED82-0A03-46C8-9860-3CDED8F8F25F}" destId="{73F4DB16-DA0C-480B-A9E1-B21C9937146C}" srcOrd="2" destOrd="0" presId="urn:microsoft.com/office/officeart/2005/8/layout/lProcess2"/>
    <dgm:cxn modelId="{2EE84F97-6085-4CF0-B208-1810CC2A9E8C}" type="presParOf" srcId="{73F4DB16-DA0C-480B-A9E1-B21C9937146C}" destId="{3DF9343F-45AB-4C29-AF83-8585F18E1439}" srcOrd="0" destOrd="0" presId="urn:microsoft.com/office/officeart/2005/8/layout/lProcess2"/>
    <dgm:cxn modelId="{3AADFE45-DF06-4B24-93E6-1481FDAD98A8}" type="presParOf" srcId="{3DF9343F-45AB-4C29-AF83-8585F18E1439}" destId="{5D25E016-E84A-4693-97C1-3D438383A57E}" srcOrd="0" destOrd="0" presId="urn:microsoft.com/office/officeart/2005/8/layout/lProcess2"/>
    <dgm:cxn modelId="{D36107FA-07AC-4BAA-BD77-3B31B17DC78A}" type="presParOf" srcId="{3DF9343F-45AB-4C29-AF83-8585F18E1439}" destId="{745AEFB5-B49F-436E-8321-9F3CE8799328}" srcOrd="1" destOrd="0" presId="urn:microsoft.com/office/officeart/2005/8/layout/lProcess2"/>
    <dgm:cxn modelId="{A95FA18F-ED02-4BFF-A11F-3962F61C8338}" type="presParOf" srcId="{3DF9343F-45AB-4C29-AF83-8585F18E1439}" destId="{518AB028-071D-4C0D-98AD-47230EA4F00C}" srcOrd="2" destOrd="0" presId="urn:microsoft.com/office/officeart/2005/8/layout/lProcess2"/>
  </dgm:cxnLst>
  <dgm:bg/>
  <dgm:whole/>
  <dgm:extLst>
    <a:ext uri="http://schemas.microsoft.com/office/drawing/2008/diagram">
      <dsp:dataModelExt xmlns:dsp="http://schemas.microsoft.com/office/drawing/2008/diagram" relId="rId16"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9836EE82-5B12-4A65-BAD0-342729CDADD0}">
      <dsp:nvSpPr>
        <dsp:cNvPr id="0" name=""/>
        <dsp:cNvSpPr/>
      </dsp:nvSpPr>
      <dsp:spPr>
        <a:xfrm>
          <a:off x="532" y="0"/>
          <a:ext cx="1384566" cy="2619375"/>
        </a:xfrm>
        <a:prstGeom prst="roundRect">
          <a:avLst>
            <a:gd name="adj" fmla="val 10000"/>
          </a:avLst>
        </a:prstGeom>
        <a:solidFill>
          <a:schemeClr val="accent1">
            <a:tint val="40000"/>
            <a:hueOff val="0"/>
            <a:satOff val="0"/>
            <a:lumOff val="0"/>
            <a:alphaOff val="0"/>
          </a:schemeClr>
        </a:solidFill>
        <a:ln>
          <a:noFill/>
        </a:ln>
        <a:effectLst/>
      </dsp:spPr>
      <dsp:style>
        <a:lnRef idx="0">
          <a:scrgbClr r="0" g="0" b="0"/>
        </a:lnRef>
        <a:fillRef idx="1">
          <a:scrgbClr r="0" g="0" b="0"/>
        </a:fillRef>
        <a:effectRef idx="0">
          <a:scrgbClr r="0" g="0" b="0"/>
        </a:effectRef>
        <a:fontRef idx="minor"/>
      </dsp:style>
      <dsp:txBody>
        <a:bodyPr spcFirstLastPara="0" vert="horz" wrap="square" lIns="49530" tIns="49530" rIns="49530" bIns="49530" numCol="1" spcCol="1270" anchor="ctr" anchorCtr="0">
          <a:noAutofit/>
        </a:bodyPr>
        <a:lstStyle/>
        <a:p>
          <a:pPr lvl="0" algn="ctr" defTabSz="577850">
            <a:lnSpc>
              <a:spcPct val="90000"/>
            </a:lnSpc>
            <a:spcBef>
              <a:spcPct val="0"/>
            </a:spcBef>
            <a:spcAft>
              <a:spcPct val="35000"/>
            </a:spcAft>
          </a:pPr>
          <a:r>
            <a:rPr lang="es-MX" sz="1300" b="1" kern="1200"/>
            <a:t>Dirección de Talleres Municipales</a:t>
          </a:r>
        </a:p>
      </dsp:txBody>
      <dsp:txXfrm>
        <a:off x="532" y="0"/>
        <a:ext cx="1384566" cy="785812"/>
      </dsp:txXfrm>
    </dsp:sp>
    <dsp:sp modelId="{7EC30EC1-1FE4-45AD-846B-B7B998D01103}">
      <dsp:nvSpPr>
        <dsp:cNvPr id="0" name=""/>
        <dsp:cNvSpPr/>
      </dsp:nvSpPr>
      <dsp:spPr>
        <a:xfrm>
          <a:off x="37600" y="786579"/>
          <a:ext cx="1310431" cy="789777"/>
        </a:xfrm>
        <a:prstGeom prst="roundRect">
          <a:avLst>
            <a:gd name="adj" fmla="val 10000"/>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0480" tIns="22860" rIns="30480" bIns="22860" numCol="1" spcCol="1270" anchor="ctr" anchorCtr="0">
          <a:noAutofit/>
        </a:bodyPr>
        <a:lstStyle/>
        <a:p>
          <a:pPr lvl="0" algn="ctr" defTabSz="533400">
            <a:lnSpc>
              <a:spcPct val="90000"/>
            </a:lnSpc>
            <a:spcBef>
              <a:spcPct val="0"/>
            </a:spcBef>
            <a:spcAft>
              <a:spcPct val="35000"/>
            </a:spcAft>
          </a:pPr>
          <a:r>
            <a:rPr lang="es-MX" sz="1200" kern="1200"/>
            <a:t>CM/AUD10/2021</a:t>
          </a:r>
        </a:p>
      </dsp:txBody>
      <dsp:txXfrm>
        <a:off x="60732" y="809711"/>
        <a:ext cx="1264167" cy="743513"/>
      </dsp:txXfrm>
    </dsp:sp>
    <dsp:sp modelId="{7B594446-132C-4794-8528-CF9EC059E13C}">
      <dsp:nvSpPr>
        <dsp:cNvPr id="0" name=""/>
        <dsp:cNvSpPr/>
      </dsp:nvSpPr>
      <dsp:spPr>
        <a:xfrm>
          <a:off x="23045" y="1697861"/>
          <a:ext cx="1339540" cy="789777"/>
        </a:xfrm>
        <a:prstGeom prst="roundRect">
          <a:avLst>
            <a:gd name="adj" fmla="val 10000"/>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0480" tIns="22860" rIns="30480" bIns="22860" numCol="1" spcCol="1270" anchor="ctr" anchorCtr="0">
          <a:noAutofit/>
        </a:bodyPr>
        <a:lstStyle/>
        <a:p>
          <a:pPr lvl="0" algn="ctr" defTabSz="533400">
            <a:lnSpc>
              <a:spcPct val="90000"/>
            </a:lnSpc>
            <a:spcBef>
              <a:spcPct val="0"/>
            </a:spcBef>
            <a:spcAft>
              <a:spcPct val="35000"/>
            </a:spcAft>
          </a:pPr>
          <a:r>
            <a:rPr lang="es-MX" sz="1200" kern="1200"/>
            <a:t>Adjudicaciones</a:t>
          </a:r>
        </a:p>
      </dsp:txBody>
      <dsp:txXfrm>
        <a:off x="46177" y="1720993"/>
        <a:ext cx="1293276" cy="743513"/>
      </dsp:txXfrm>
    </dsp:sp>
    <dsp:sp modelId="{816260D6-8C2E-46A6-AE5F-8693A212C379}">
      <dsp:nvSpPr>
        <dsp:cNvPr id="0" name=""/>
        <dsp:cNvSpPr/>
      </dsp:nvSpPr>
      <dsp:spPr>
        <a:xfrm>
          <a:off x="1488941" y="0"/>
          <a:ext cx="1384566" cy="2619375"/>
        </a:xfrm>
        <a:prstGeom prst="roundRect">
          <a:avLst>
            <a:gd name="adj" fmla="val 10000"/>
          </a:avLst>
        </a:prstGeom>
        <a:solidFill>
          <a:schemeClr val="accent1">
            <a:tint val="40000"/>
            <a:hueOff val="0"/>
            <a:satOff val="0"/>
            <a:lumOff val="0"/>
            <a:alphaOff val="0"/>
          </a:schemeClr>
        </a:solidFill>
        <a:ln>
          <a:noFill/>
        </a:ln>
        <a:effectLst/>
      </dsp:spPr>
      <dsp:style>
        <a:lnRef idx="0">
          <a:scrgbClr r="0" g="0" b="0"/>
        </a:lnRef>
        <a:fillRef idx="1">
          <a:scrgbClr r="0" g="0" b="0"/>
        </a:fillRef>
        <a:effectRef idx="0">
          <a:scrgbClr r="0" g="0" b="0"/>
        </a:effectRef>
        <a:fontRef idx="minor"/>
      </dsp:style>
      <dsp:txBody>
        <a:bodyPr spcFirstLastPara="0" vert="horz" wrap="square" lIns="49530" tIns="49530" rIns="49530" bIns="49530" numCol="1" spcCol="1270" anchor="ctr" anchorCtr="0">
          <a:noAutofit/>
        </a:bodyPr>
        <a:lstStyle/>
        <a:p>
          <a:pPr lvl="0" algn="ctr" defTabSz="577850">
            <a:lnSpc>
              <a:spcPct val="90000"/>
            </a:lnSpc>
            <a:spcBef>
              <a:spcPct val="0"/>
            </a:spcBef>
            <a:spcAft>
              <a:spcPct val="35000"/>
            </a:spcAft>
          </a:pPr>
          <a:r>
            <a:rPr lang="es-MX" sz="1300" b="1" kern="1200"/>
            <a:t>Patronato de la Feria</a:t>
          </a:r>
        </a:p>
      </dsp:txBody>
      <dsp:txXfrm>
        <a:off x="1488941" y="0"/>
        <a:ext cx="1384566" cy="785812"/>
      </dsp:txXfrm>
    </dsp:sp>
    <dsp:sp modelId="{61AECA95-5EBF-4DA1-B6C5-3283B8DFE50F}">
      <dsp:nvSpPr>
        <dsp:cNvPr id="0" name=""/>
        <dsp:cNvSpPr/>
      </dsp:nvSpPr>
      <dsp:spPr>
        <a:xfrm>
          <a:off x="1559249" y="786579"/>
          <a:ext cx="1243950" cy="789777"/>
        </a:xfrm>
        <a:prstGeom prst="roundRect">
          <a:avLst>
            <a:gd name="adj" fmla="val 10000"/>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0480" tIns="22860" rIns="30480" bIns="22860" numCol="1" spcCol="1270" anchor="ctr" anchorCtr="0">
          <a:noAutofit/>
        </a:bodyPr>
        <a:lstStyle/>
        <a:p>
          <a:pPr lvl="0" algn="ctr" defTabSz="533400">
            <a:lnSpc>
              <a:spcPct val="90000"/>
            </a:lnSpc>
            <a:spcBef>
              <a:spcPct val="0"/>
            </a:spcBef>
            <a:spcAft>
              <a:spcPct val="35000"/>
            </a:spcAft>
          </a:pPr>
          <a:r>
            <a:rPr lang="es-MX" sz="1200" kern="1200"/>
            <a:t>CM/EA03/2021</a:t>
          </a:r>
        </a:p>
      </dsp:txBody>
      <dsp:txXfrm>
        <a:off x="1582381" y="809711"/>
        <a:ext cx="1197686" cy="743513"/>
      </dsp:txXfrm>
    </dsp:sp>
    <dsp:sp modelId="{AB6CBAAB-242C-42D3-B897-30A2857028B2}">
      <dsp:nvSpPr>
        <dsp:cNvPr id="0" name=""/>
        <dsp:cNvSpPr/>
      </dsp:nvSpPr>
      <dsp:spPr>
        <a:xfrm>
          <a:off x="1544700" y="1697861"/>
          <a:ext cx="1273048" cy="789777"/>
        </a:xfrm>
        <a:prstGeom prst="roundRect">
          <a:avLst>
            <a:gd name="adj" fmla="val 10000"/>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27940" tIns="20955" rIns="27940" bIns="20955" numCol="1" spcCol="1270" anchor="ctr" anchorCtr="0">
          <a:noAutofit/>
        </a:bodyPr>
        <a:lstStyle/>
        <a:p>
          <a:pPr lvl="0" algn="ctr" defTabSz="488950">
            <a:lnSpc>
              <a:spcPct val="90000"/>
            </a:lnSpc>
            <a:spcBef>
              <a:spcPct val="0"/>
            </a:spcBef>
            <a:spcAft>
              <a:spcPct val="35000"/>
            </a:spcAft>
          </a:pPr>
          <a:r>
            <a:rPr lang="es-MX" sz="1100" kern="1200"/>
            <a:t>Procesos Administrativos</a:t>
          </a:r>
        </a:p>
      </dsp:txBody>
      <dsp:txXfrm>
        <a:off x="1567832" y="1720993"/>
        <a:ext cx="1226784" cy="743513"/>
      </dsp:txXfrm>
    </dsp:sp>
    <dsp:sp modelId="{176624A6-DD63-4C5A-BE63-CFAA90F5DBCD}">
      <dsp:nvSpPr>
        <dsp:cNvPr id="0" name=""/>
        <dsp:cNvSpPr/>
      </dsp:nvSpPr>
      <dsp:spPr>
        <a:xfrm>
          <a:off x="2977350" y="0"/>
          <a:ext cx="1384566" cy="2619375"/>
        </a:xfrm>
        <a:prstGeom prst="roundRect">
          <a:avLst>
            <a:gd name="adj" fmla="val 10000"/>
          </a:avLst>
        </a:prstGeom>
        <a:solidFill>
          <a:schemeClr val="accent1">
            <a:tint val="40000"/>
            <a:hueOff val="0"/>
            <a:satOff val="0"/>
            <a:lumOff val="0"/>
            <a:alphaOff val="0"/>
          </a:schemeClr>
        </a:solidFill>
        <a:ln>
          <a:noFill/>
        </a:ln>
        <a:effectLst/>
      </dsp:spPr>
      <dsp:style>
        <a:lnRef idx="0">
          <a:scrgbClr r="0" g="0" b="0"/>
        </a:lnRef>
        <a:fillRef idx="1">
          <a:scrgbClr r="0" g="0" b="0"/>
        </a:fillRef>
        <a:effectRef idx="0">
          <a:scrgbClr r="0" g="0" b="0"/>
        </a:effectRef>
        <a:fontRef idx="minor"/>
      </dsp:style>
      <dsp:txBody>
        <a:bodyPr spcFirstLastPara="0" vert="horz" wrap="square" lIns="49530" tIns="49530" rIns="49530" bIns="49530" numCol="1" spcCol="1270" anchor="ctr" anchorCtr="0">
          <a:noAutofit/>
        </a:bodyPr>
        <a:lstStyle/>
        <a:p>
          <a:pPr lvl="0" algn="ctr" defTabSz="577850">
            <a:lnSpc>
              <a:spcPct val="90000"/>
            </a:lnSpc>
            <a:spcBef>
              <a:spcPct val="0"/>
            </a:spcBef>
            <a:spcAft>
              <a:spcPct val="35000"/>
            </a:spcAft>
          </a:pPr>
          <a:r>
            <a:rPr lang="es-MX" sz="1300" b="1" kern="1200"/>
            <a:t>Instituto Cultural de León</a:t>
          </a:r>
        </a:p>
      </dsp:txBody>
      <dsp:txXfrm>
        <a:off x="2977350" y="0"/>
        <a:ext cx="1384566" cy="785812"/>
      </dsp:txXfrm>
    </dsp:sp>
    <dsp:sp modelId="{5D25E016-E84A-4693-97C1-3D438383A57E}">
      <dsp:nvSpPr>
        <dsp:cNvPr id="0" name=""/>
        <dsp:cNvSpPr/>
      </dsp:nvSpPr>
      <dsp:spPr>
        <a:xfrm>
          <a:off x="3039152" y="786579"/>
          <a:ext cx="1260963" cy="789777"/>
        </a:xfrm>
        <a:prstGeom prst="roundRect">
          <a:avLst>
            <a:gd name="adj" fmla="val 10000"/>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0480" tIns="22860" rIns="30480" bIns="22860" numCol="1" spcCol="1270" anchor="ctr" anchorCtr="0">
          <a:noAutofit/>
        </a:bodyPr>
        <a:lstStyle/>
        <a:p>
          <a:pPr lvl="0" algn="ctr" defTabSz="533400">
            <a:lnSpc>
              <a:spcPct val="90000"/>
            </a:lnSpc>
            <a:spcBef>
              <a:spcPct val="0"/>
            </a:spcBef>
            <a:spcAft>
              <a:spcPct val="35000"/>
            </a:spcAft>
          </a:pPr>
          <a:r>
            <a:rPr lang="es-MX" sz="1200" kern="1200"/>
            <a:t>CM/AUD12/2021</a:t>
          </a:r>
        </a:p>
      </dsp:txBody>
      <dsp:txXfrm>
        <a:off x="3062284" y="809711"/>
        <a:ext cx="1214699" cy="743513"/>
      </dsp:txXfrm>
    </dsp:sp>
    <dsp:sp modelId="{518AB028-071D-4C0D-98AD-47230EA4F00C}">
      <dsp:nvSpPr>
        <dsp:cNvPr id="0" name=""/>
        <dsp:cNvSpPr/>
      </dsp:nvSpPr>
      <dsp:spPr>
        <a:xfrm>
          <a:off x="3039152" y="1697861"/>
          <a:ext cx="1260963" cy="789777"/>
        </a:xfrm>
        <a:prstGeom prst="roundRect">
          <a:avLst>
            <a:gd name="adj" fmla="val 10000"/>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27940" tIns="20955" rIns="27940" bIns="20955" numCol="1" spcCol="1270" anchor="ctr" anchorCtr="0">
          <a:noAutofit/>
        </a:bodyPr>
        <a:lstStyle/>
        <a:p>
          <a:pPr lvl="0" algn="ctr" defTabSz="488950">
            <a:lnSpc>
              <a:spcPct val="90000"/>
            </a:lnSpc>
            <a:spcBef>
              <a:spcPct val="0"/>
            </a:spcBef>
            <a:spcAft>
              <a:spcPct val="35000"/>
            </a:spcAft>
          </a:pPr>
          <a:r>
            <a:rPr lang="es-MX" sz="1100" kern="1200"/>
            <a:t>Atribuciones</a:t>
          </a:r>
        </a:p>
      </dsp:txBody>
      <dsp:txXfrm>
        <a:off x="3062284" y="1720993"/>
        <a:ext cx="1214699" cy="743513"/>
      </dsp:txXfrm>
    </dsp:sp>
  </dsp:spTree>
</dsp:drawing>
</file>

<file path=word/diagrams/layout1.xml><?xml version="1.0" encoding="utf-8"?>
<dgm:layoutDef xmlns:dgm="http://schemas.openxmlformats.org/drawingml/2006/diagram" xmlns:a="http://schemas.openxmlformats.org/drawingml/2006/main" uniqueId="urn:microsoft.com/office/officeart/2005/8/layout/lProcess2">
  <dgm:title val=""/>
  <dgm:desc val=""/>
  <dgm:catLst>
    <dgm:cat type="list" pri="10000"/>
    <dgm:cat type="relationship" pri="13000"/>
  </dgm:catLst>
  <dgm:sampData>
    <dgm:dataModel>
      <dgm:ptLst>
        <dgm:pt modelId="0" type="doc"/>
        <dgm:pt modelId="1">
          <dgm:prSet phldr="1"/>
        </dgm:pt>
        <dgm:pt modelId="11">
          <dgm:prSet phldr="1"/>
        </dgm:pt>
        <dgm:pt modelId="12">
          <dgm:prSet phldr="1"/>
        </dgm:pt>
        <dgm:pt modelId="2">
          <dgm:prSet phldr="1"/>
        </dgm:pt>
        <dgm:pt modelId="21">
          <dgm:prSet phldr="1"/>
        </dgm:pt>
        <dgm:pt modelId="22">
          <dgm:prSet phldr="1"/>
        </dgm:pt>
        <dgm:pt modelId="3">
          <dgm:prSet phldr="1"/>
        </dgm:pt>
        <dgm:pt modelId="31">
          <dgm:prSet phldr="1"/>
        </dgm:pt>
        <dgm:pt modelId="32">
          <dgm:prSet phldr="1"/>
        </dgm:pt>
      </dgm:ptLst>
      <dgm:cxnLst>
        <dgm:cxn modelId="4" srcId="0" destId="1" srcOrd="0" destOrd="0"/>
        <dgm:cxn modelId="5" srcId="0" destId="2" srcOrd="1" destOrd="0"/>
        <dgm:cxn modelId="13" srcId="1" destId="11" srcOrd="0" destOrd="0"/>
        <dgm:cxn modelId="14" srcId="1" destId="12" srcOrd="0" destOrd="0"/>
        <dgm:cxn modelId="23" srcId="2" destId="21" srcOrd="0" destOrd="0"/>
        <dgm:cxn modelId="24" srcId="2" destId="22" srcOrd="0" destOrd="0"/>
        <dgm:cxn modelId="33" srcId="3" destId="31" srcOrd="0" destOrd="0"/>
        <dgm:cxn modelId="34" srcId="3" destId="32" srcOrd="0" destOrd="0"/>
      </dgm:cxnLst>
      <dgm:bg/>
      <dgm:whole/>
    </dgm:dataModel>
  </dgm:sampData>
  <dgm:styleData useDef="1">
    <dgm:dataModel>
      <dgm:ptLst/>
      <dgm:bg/>
      <dgm:whole/>
    </dgm:dataModel>
  </dgm:styleData>
  <dgm:clrData useDef="1">
    <dgm:dataModel>
      <dgm:ptLst/>
      <dgm:bg/>
      <dgm:whole/>
    </dgm:dataModel>
  </dgm:clrData>
  <dgm:layoutNode name="theList">
    <dgm:varLst>
      <dgm:dir/>
      <dgm:animLvl val="lvl"/>
      <dgm:resizeHandles val="exact"/>
    </dgm:varLst>
    <dgm:choose name="Name0">
      <dgm:if name="Name1" func="var" arg="dir" op="equ" val="norm">
        <dgm:alg type="lin"/>
      </dgm:if>
      <dgm:else name="Name2">
        <dgm:alg type="lin">
          <dgm:param type="linDir" val="fromR"/>
        </dgm:alg>
      </dgm:else>
    </dgm:choose>
    <dgm:shape xmlns:r="http://schemas.openxmlformats.org/officeDocument/2006/relationships" r:blip="">
      <dgm:adjLst/>
    </dgm:shape>
    <dgm:presOf/>
    <dgm:constrLst>
      <dgm:constr type="w" for="ch" forName="compNode" refType="w"/>
      <dgm:constr type="h" for="ch" forName="compNode" refType="h"/>
      <dgm:constr type="w" for="ch" forName="aSpace" refType="w" fact="0.075"/>
      <dgm:constr type="h" for="des" forName="aSpace2" refType="h" fact="0.1"/>
      <dgm:constr type="primFontSz" for="des" forName="textNode" op="equ"/>
      <dgm:constr type="primFontSz" for="des" forName="childNode" op="equ"/>
    </dgm:constrLst>
    <dgm:ruleLst/>
    <dgm:forEach name="aNodeForEach" axis="ch" ptType="node">
      <dgm:layoutNode name="compNode">
        <dgm:alg type="composite"/>
        <dgm:shape xmlns:r="http://schemas.openxmlformats.org/officeDocument/2006/relationships" r:blip="">
          <dgm:adjLst/>
        </dgm:shape>
        <dgm:presOf/>
        <dgm:constrLst>
          <dgm:constr type="w" for="ch" forName="aNode" refType="w"/>
          <dgm:constr type="h" for="ch" forName="aNode" refType="h"/>
          <dgm:constr type="w" for="ch" forName="textNode" refType="w"/>
          <dgm:constr type="h" for="ch" forName="textNode" refType="h" fact="0.3"/>
          <dgm:constr type="ctrX" for="ch" forName="textNode" refType="w" fact="0.5"/>
          <dgm:constr type="w" for="ch" forName="compChildNode" refType="w" fact="0.8"/>
          <dgm:constr type="h" for="ch" forName="compChildNode" refType="h" fact="0.65"/>
          <dgm:constr type="t" for="ch" forName="compChildNode" refType="h" fact="0.3"/>
          <dgm:constr type="ctrX" for="ch" forName="compChildNode" refType="w" fact="0.5"/>
        </dgm:constrLst>
        <dgm:ruleLst/>
        <dgm:layoutNode name="aNode" styleLbl="bgShp">
          <dgm:alg type="sp"/>
          <dgm:shape xmlns:r="http://schemas.openxmlformats.org/officeDocument/2006/relationships" type="roundRect" r:blip="">
            <dgm:adjLst>
              <dgm:adj idx="1" val="0.1"/>
            </dgm:adjLst>
          </dgm:shape>
          <dgm:presOf axis="self"/>
          <dgm:constrLst/>
          <dgm:ruleLst/>
        </dgm:layoutNode>
        <dgm:layoutNode name="textNode" styleLbl="bgShp">
          <dgm:alg type="tx"/>
          <dgm:shape xmlns:r="http://schemas.openxmlformats.org/officeDocument/2006/relationships" type="rect" r:blip="" hideGeom="1">
            <dgm:adjLst>
              <dgm:adj idx="1" val="0.1"/>
            </dgm:adjLst>
          </dgm:shape>
          <dgm:presOf axis="self"/>
          <dgm:constrLst>
            <dgm:constr type="primFontSz" val="65"/>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compChildNode">
          <dgm:alg type="composite"/>
          <dgm:shape xmlns:r="http://schemas.openxmlformats.org/officeDocument/2006/relationships" r:blip="">
            <dgm:adjLst/>
          </dgm:shape>
          <dgm:presOf/>
          <dgm:constrLst>
            <dgm:constr type="w" for="des" forName="childNode" refType="w"/>
            <dgm:constr type="h" for="des" forName="childNode" refType="h"/>
          </dgm:constrLst>
          <dgm:ruleLst/>
          <dgm:layoutNode name="theInnerList">
            <dgm:alg type="lin">
              <dgm:param type="linDir" val="fromT"/>
            </dgm:alg>
            <dgm:shape xmlns:r="http://schemas.openxmlformats.org/officeDocument/2006/relationships" r:blip="">
              <dgm:adjLst/>
            </dgm:shape>
            <dgm:presOf/>
            <dgm:constrLst/>
            <dgm:ruleLst/>
            <dgm:forEach name="childNodeForEach" axis="ch" ptType="node">
              <dgm:layoutNode name="childNode" styleLbl="node1">
                <dgm:varLst>
                  <dgm:bulletEnabled val="1"/>
                </dgm:varLst>
                <dgm:alg type="tx"/>
                <dgm:shape xmlns:r="http://schemas.openxmlformats.org/officeDocument/2006/relationships" type="roundRect" r:blip="">
                  <dgm:adjLst>
                    <dgm:adj idx="1" val="0.1"/>
                  </dgm:adjLst>
                </dgm:shape>
                <dgm:presOf axis="desOrSelf" ptType="node"/>
                <dgm:constrLst>
                  <dgm:constr type="primFontSz" val="65"/>
                  <dgm:constr type="tMarg" refType="primFontSz" fact="0.15"/>
                  <dgm:constr type="bMarg" refType="primFontSz" fact="0.15"/>
                  <dgm:constr type="lMarg" refType="primFontSz" fact="0.2"/>
                  <dgm:constr type="rMarg" refType="primFontSz" fact="0.2"/>
                </dgm:constrLst>
                <dgm:ruleLst>
                  <dgm:rule type="primFontSz" val="5" fact="NaN" max="NaN"/>
                </dgm:ruleLst>
              </dgm:layoutNode>
              <dgm:choose name="Name3">
                <dgm:if name="Name4" axis="self" ptType="node" func="revPos" op="equ" val="1"/>
                <dgm:else name="Name5">
                  <dgm:layoutNode name="aSpace2">
                    <dgm:alg type="sp"/>
                    <dgm:shape xmlns:r="http://schemas.openxmlformats.org/officeDocument/2006/relationships" r:blip="">
                      <dgm:adjLst/>
                    </dgm:shape>
                    <dgm:presOf/>
                    <dgm:constrLst/>
                    <dgm:ruleLst/>
                  </dgm:layoutNode>
                </dgm:else>
              </dgm:choose>
            </dgm:forEach>
          </dgm:layoutNode>
        </dgm:layoutNode>
      </dgm:layoutNode>
      <dgm:choose name="Name6">
        <dgm:if name="Name7" axis="self" ptType="node" func="revPos" op="equ" val="1"/>
        <dgm:else name="Name8">
          <dgm:layoutNode name="aSpace">
            <dgm:alg type="sp"/>
            <dgm:shape xmlns:r="http://schemas.openxmlformats.org/officeDocument/2006/relationships" r:blip="">
              <dgm:adjLst/>
            </dgm:shape>
            <dgm:presOf/>
            <dgm:constrLst/>
            <dgm:ruleLst/>
          </dgm:layoutNode>
        </dgm:else>
      </dgm:choose>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docProps/app.xml><?xml version="1.0" encoding="utf-8"?>
<Properties xmlns="http://schemas.openxmlformats.org/officeDocument/2006/extended-properties" xmlns:vt="http://schemas.openxmlformats.org/officeDocument/2006/docPropsVTypes">
  <Template>Normal</Template>
  <TotalTime>1</TotalTime>
  <Pages>54</Pages>
  <Words>14094</Words>
  <Characters>77521</Characters>
  <Application>Microsoft Office Word</Application>
  <DocSecurity>0</DocSecurity>
  <Lines>646</Lines>
  <Paragraphs>182</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91433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Jhoanna Scarlett Leon Lopez</dc:creator>
  <cp:keywords/>
  <dc:description/>
  <cp:lastModifiedBy>Verónica Guillen Roddriguez</cp:lastModifiedBy>
  <cp:revision>2</cp:revision>
  <dcterms:created xsi:type="dcterms:W3CDTF">2021-11-06T18:12:00Z</dcterms:created>
  <dcterms:modified xsi:type="dcterms:W3CDTF">2021-11-06T18:12:00Z</dcterms:modified>
</cp:coreProperties>
</file>